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B4" w:rsidRPr="00D11857" w:rsidRDefault="00560DB4" w:rsidP="007053A4">
      <w:pPr>
        <w:pStyle w:val="1"/>
        <w:rPr>
          <w:rFonts w:hAnsi="ＭＳ 明朝"/>
          <w:spacing w:val="6"/>
          <w:kern w:val="0"/>
        </w:rPr>
      </w:pPr>
      <w:r w:rsidRPr="00D11857">
        <w:rPr>
          <w:rFonts w:hAnsi="ＭＳ 明朝" w:cs="ＭＳ ゴシック" w:hint="eastAsia"/>
          <w:bCs/>
          <w:kern w:val="0"/>
        </w:rPr>
        <w:t>様式第７</w:t>
      </w:r>
      <w:r w:rsidRPr="00D11857">
        <w:rPr>
          <w:rFonts w:hAnsi="ＭＳ 明朝" w:cs="ＭＳ ゴシック" w:hint="eastAsia"/>
          <w:bCs/>
          <w:kern w:val="0"/>
        </w:rPr>
        <w:t>-</w:t>
      </w:r>
      <w:r w:rsidRPr="00D11857">
        <w:rPr>
          <w:rFonts w:hAnsi="ＭＳ 明朝" w:cs="ＭＳ ゴシック" w:hint="eastAsia"/>
          <w:bCs/>
          <w:kern w:val="0"/>
        </w:rPr>
        <w:t>６号</w:t>
      </w:r>
    </w:p>
    <w:p w:rsidR="00560DB4" w:rsidRPr="00111AF0" w:rsidRDefault="00560DB4" w:rsidP="0062168E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D11857">
        <w:rPr>
          <w:rFonts w:hAnsi="ＭＳ 明朝" w:cs="ＭＳ 明朝" w:hint="eastAsia"/>
          <w:spacing w:val="2"/>
          <w:kern w:val="0"/>
          <w:sz w:val="34"/>
          <w:szCs w:val="34"/>
        </w:rPr>
        <w:t>防</w:t>
      </w:r>
      <w:r w:rsidRPr="00111AF0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災関係（変更）計画書</w:t>
      </w:r>
    </w:p>
    <w:p w:rsidR="00560DB4" w:rsidRPr="00111AF0" w:rsidRDefault="00560DB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7013"/>
      </w:tblGrid>
      <w:tr w:rsidR="00560DB4" w:rsidRPr="00111AF0" w:rsidTr="00692FD1">
        <w:tc>
          <w:tcPr>
            <w:tcW w:w="2660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１．土　　工</w:t>
            </w:r>
          </w:p>
        </w:tc>
        <w:tc>
          <w:tcPr>
            <w:tcW w:w="7176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（最大法高、土質区分毎法勾配）</w:t>
            </w: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  <w:szCs w:val="21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560DB4" w:rsidRPr="00111AF0" w:rsidTr="00692FD1">
        <w:tc>
          <w:tcPr>
            <w:tcW w:w="2660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２．主要構造物</w:t>
            </w:r>
          </w:p>
        </w:tc>
        <w:tc>
          <w:tcPr>
            <w:tcW w:w="7176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（土留工、えん堤工、洪水調節池等の構造、箇所数、容量等）</w:t>
            </w: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560DB4" w:rsidRPr="00111AF0" w:rsidTr="00692FD1">
        <w:tc>
          <w:tcPr>
            <w:tcW w:w="2660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３．雨水排水施設</w:t>
            </w:r>
          </w:p>
        </w:tc>
        <w:tc>
          <w:tcPr>
            <w:tcW w:w="7176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（水路工の構造、延長等）</w:t>
            </w: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560DB4" w:rsidRPr="00111AF0" w:rsidTr="00B13AD6">
        <w:tc>
          <w:tcPr>
            <w:tcW w:w="2660" w:type="dxa"/>
            <w:tcBorders>
              <w:bottom w:val="single" w:sz="4" w:space="0" w:color="auto"/>
            </w:tcBorders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４．土砂流出防止施設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（沈砂池の構造、箇所数、容量等）</w:t>
            </w: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560DB4" w:rsidRPr="00111AF0" w:rsidTr="00692FD1">
        <w:tc>
          <w:tcPr>
            <w:tcW w:w="2660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５．その他</w:t>
            </w:r>
          </w:p>
        </w:tc>
        <w:tc>
          <w:tcPr>
            <w:tcW w:w="7176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  <w:tr w:rsidR="00560DB4" w:rsidRPr="00111AF0" w:rsidTr="00AF67EA">
        <w:trPr>
          <w:trHeight w:val="1173"/>
        </w:trPr>
        <w:tc>
          <w:tcPr>
            <w:tcW w:w="2660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  <w:r w:rsidRPr="00111AF0">
              <w:rPr>
                <w:rFonts w:ascii="ＭＳ 明朝" w:eastAsia="ＭＳ 明朝" w:hAnsi="ＭＳ 明朝" w:cs="ＭＳ ゴシック" w:hint="eastAsia"/>
                <w:bCs/>
                <w:kern w:val="0"/>
              </w:rPr>
              <w:t>備　考</w:t>
            </w:r>
          </w:p>
        </w:tc>
        <w:tc>
          <w:tcPr>
            <w:tcW w:w="7176" w:type="dxa"/>
          </w:tcPr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  <w:p w:rsidR="00560DB4" w:rsidRPr="00111AF0" w:rsidRDefault="00560DB4" w:rsidP="00692FD1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kern w:val="0"/>
              </w:rPr>
            </w:pPr>
          </w:p>
        </w:tc>
      </w:tr>
    </w:tbl>
    <w:p w:rsidR="00560DB4" w:rsidRPr="00111AF0" w:rsidRDefault="00560DB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bookmarkStart w:id="0" w:name="_GoBack"/>
      <w:bookmarkEnd w:id="0"/>
    </w:p>
    <w:p w:rsidR="00560DB4" w:rsidRPr="00111AF0" w:rsidRDefault="00560DB4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11AF0">
        <w:rPr>
          <w:rFonts w:ascii="ＭＳ 明朝" w:eastAsia="ＭＳ 明朝" w:hAnsi="ＭＳ 明朝" w:cs="ＭＳ ゴシック" w:hint="eastAsia"/>
          <w:bCs/>
          <w:kern w:val="0"/>
          <w:sz w:val="22"/>
        </w:rPr>
        <w:t>注意事項</w:t>
      </w:r>
    </w:p>
    <w:p w:rsidR="00560DB4" w:rsidRPr="00111AF0" w:rsidRDefault="00560DB4" w:rsidP="00276EF5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11AF0">
        <w:rPr>
          <w:rFonts w:ascii="ＭＳ 明朝" w:eastAsia="ＭＳ 明朝" w:hAnsi="ＭＳ 明朝" w:cs="ＭＳ ゴシック" w:hint="eastAsia"/>
          <w:bCs/>
          <w:kern w:val="0"/>
          <w:sz w:val="22"/>
        </w:rPr>
        <w:t>１　上記区分毎に適用する技術（設計）基準名等を記載すること。</w:t>
      </w:r>
    </w:p>
    <w:p w:rsidR="00560DB4" w:rsidRPr="00111AF0" w:rsidRDefault="00560DB4" w:rsidP="00276EF5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11AF0">
        <w:rPr>
          <w:rFonts w:ascii="ＭＳ 明朝" w:eastAsia="ＭＳ 明朝" w:hAnsi="ＭＳ 明朝" w:cs="ＭＳ ゴシック" w:hint="eastAsia"/>
          <w:bCs/>
          <w:kern w:val="0"/>
          <w:sz w:val="22"/>
        </w:rPr>
        <w:t>２　切土・盛土及び捨土に係る安定計算書（必要がある場合）を添付すること。</w:t>
      </w:r>
    </w:p>
    <w:p w:rsidR="00560DB4" w:rsidRPr="00111AF0" w:rsidRDefault="00560DB4" w:rsidP="00276EF5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ascii="ＭＳ 明朝" w:eastAsia="ＭＳ 明朝" w:hAnsi="ＭＳ 明朝" w:cs="ＭＳ ゴシック"/>
          <w:bCs/>
          <w:kern w:val="0"/>
          <w:sz w:val="22"/>
        </w:rPr>
      </w:pPr>
      <w:r w:rsidRPr="00111AF0">
        <w:rPr>
          <w:rFonts w:ascii="ＭＳ 明朝" w:eastAsia="ＭＳ 明朝" w:hAnsi="ＭＳ 明朝" w:cs="ＭＳ ゴシック" w:hint="eastAsia"/>
          <w:bCs/>
          <w:kern w:val="0"/>
          <w:sz w:val="22"/>
        </w:rPr>
        <w:t>３　洪水調節池その他の防災施設の設計に関する書類（安定計算書を含む）を添付すること。</w:t>
      </w:r>
    </w:p>
    <w:p w:rsidR="00560DB4" w:rsidRPr="00D11857" w:rsidRDefault="00560DB4" w:rsidP="00276EF5">
      <w:pPr>
        <w:suppressAutoHyphens/>
        <w:autoSpaceDE w:val="0"/>
        <w:autoSpaceDN w:val="0"/>
        <w:spacing w:line="400" w:lineRule="exact"/>
        <w:ind w:firstLineChars="100" w:firstLine="220"/>
        <w:jc w:val="left"/>
        <w:textAlignment w:val="baseline"/>
        <w:rPr>
          <w:rFonts w:hAnsi="ＭＳ 明朝" w:cs="ＭＳ ゴシック"/>
          <w:bCs/>
          <w:kern w:val="0"/>
          <w:sz w:val="22"/>
        </w:rPr>
      </w:pPr>
      <w:r w:rsidRPr="00111AF0">
        <w:rPr>
          <w:rFonts w:ascii="ＭＳ 明朝" w:eastAsia="ＭＳ 明朝" w:hAnsi="ＭＳ 明朝" w:cs="ＭＳ ゴシック" w:hint="eastAsia"/>
          <w:bCs/>
          <w:kern w:val="0"/>
          <w:sz w:val="22"/>
        </w:rPr>
        <w:t>４　構造物に二次製品を使用する場合は、仕様書、カタログ等を添付すること。</w:t>
      </w:r>
    </w:p>
    <w:p w:rsidR="00F7709E" w:rsidRDefault="00F7709E" w:rsidP="00BA7322"/>
    <w:sectPr w:rsidR="00F7709E" w:rsidSect="00F7709E">
      <w:type w:val="continuous"/>
      <w:pgSz w:w="11906" w:h="16838" w:code="9"/>
      <w:pgMar w:top="1418" w:right="1134" w:bottom="1134" w:left="1134" w:header="851" w:footer="284" w:gutter="0"/>
      <w:pgNumType w:fmt="numberInDash" w:start="30"/>
      <w:cols w:space="425"/>
      <w:docGrid w:type="lines" w:linePitch="3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09E" w:rsidRDefault="00F7709E" w:rsidP="00F7709E">
      <w:r>
        <w:separator/>
      </w:r>
    </w:p>
  </w:endnote>
  <w:endnote w:type="continuationSeparator" w:id="0">
    <w:p w:rsidR="00F7709E" w:rsidRDefault="00F7709E" w:rsidP="00F7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09E" w:rsidRDefault="00F7709E" w:rsidP="00F7709E">
      <w:r>
        <w:separator/>
      </w:r>
    </w:p>
  </w:footnote>
  <w:footnote w:type="continuationSeparator" w:id="0">
    <w:p w:rsidR="00F7709E" w:rsidRDefault="00F7709E" w:rsidP="00F7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B4"/>
    <w:rsid w:val="00111AF0"/>
    <w:rsid w:val="00560DB4"/>
    <w:rsid w:val="00D3369B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60DB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60DB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7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9E"/>
  </w:style>
  <w:style w:type="paragraph" w:styleId="a5">
    <w:name w:val="footer"/>
    <w:basedOn w:val="a"/>
    <w:link w:val="a6"/>
    <w:uiPriority w:val="99"/>
    <w:unhideWhenUsed/>
    <w:rsid w:val="00F7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2022-03-23T08:18:00Z</dcterms:created>
  <dcterms:modified xsi:type="dcterms:W3CDTF">2022-04-05T05:34:00Z</dcterms:modified>
</cp:coreProperties>
</file>