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DDB4F" w14:textId="68AA2B5E" w:rsidR="002A7DEC" w:rsidRPr="00B91954" w:rsidRDefault="002A7DEC" w:rsidP="002A7DEC">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 xml:space="preserve">埼玉県介護人材採用・育成事業者認証制度　</w:t>
      </w:r>
      <w:r w:rsidR="00085DF7">
        <w:rPr>
          <w:rFonts w:asciiTheme="majorEastAsia" w:eastAsiaTheme="majorEastAsia" w:hAnsiTheme="majorEastAsia" w:hint="eastAsia"/>
          <w:szCs w:val="21"/>
        </w:rPr>
        <w:t>参考資料</w:t>
      </w:r>
      <w:r w:rsidRPr="00B91954">
        <w:rPr>
          <w:rFonts w:asciiTheme="majorEastAsia" w:eastAsiaTheme="majorEastAsia" w:hAnsiTheme="majorEastAsia" w:hint="eastAsia"/>
          <w:szCs w:val="21"/>
        </w:rPr>
        <w:t>チェックリスト</w:t>
      </w:r>
    </w:p>
    <w:p w14:paraId="72932D67" w14:textId="1814D502" w:rsidR="002A7DEC" w:rsidRPr="00B91954" w:rsidRDefault="002A7DEC" w:rsidP="002A7DEC">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３</w:t>
      </w:r>
      <w:r w:rsidR="00DE0A90">
        <w:rPr>
          <w:rFonts w:asciiTheme="majorEastAsia" w:eastAsiaTheme="majorEastAsia" w:hAnsiTheme="majorEastAsia" w:hint="eastAsia"/>
          <w:szCs w:val="21"/>
        </w:rPr>
        <w:t>つ星</w:t>
      </w:r>
      <w:r w:rsidRPr="00B91954">
        <w:rPr>
          <w:rFonts w:asciiTheme="majorEastAsia" w:eastAsiaTheme="majorEastAsia" w:hAnsiTheme="majorEastAsia" w:hint="eastAsia"/>
          <w:szCs w:val="21"/>
        </w:rPr>
        <w:t>（★★★）</w:t>
      </w:r>
    </w:p>
    <w:p w14:paraId="1341C21B" w14:textId="77777777" w:rsidR="002A7DEC" w:rsidRPr="00B91954" w:rsidRDefault="002A7DEC" w:rsidP="002A7DEC">
      <w:pPr>
        <w:rPr>
          <w:rFonts w:asciiTheme="majorEastAsia" w:eastAsiaTheme="majorEastAsia" w:hAnsiTheme="majorEastAsia"/>
          <w:szCs w:val="21"/>
        </w:rPr>
      </w:pPr>
      <w:r w:rsidRPr="00B91954">
        <w:rPr>
          <w:rFonts w:asciiTheme="majorEastAsia" w:eastAsiaTheme="majorEastAsia" w:hAnsiTheme="majorEastAsia" w:hint="eastAsia"/>
          <w:szCs w:val="21"/>
        </w:rPr>
        <w:t>１　採用</w:t>
      </w:r>
    </w:p>
    <w:tbl>
      <w:tblPr>
        <w:tblStyle w:val="a3"/>
        <w:tblW w:w="10201" w:type="dxa"/>
        <w:tblLook w:val="04A0" w:firstRow="1" w:lastRow="0" w:firstColumn="1" w:lastColumn="0" w:noHBand="0" w:noVBand="1"/>
      </w:tblPr>
      <w:tblGrid>
        <w:gridCol w:w="562"/>
        <w:gridCol w:w="5812"/>
        <w:gridCol w:w="3827"/>
      </w:tblGrid>
      <w:tr w:rsidR="00B91954" w:rsidRPr="00B91954" w14:paraId="5B77E067" w14:textId="77777777" w:rsidTr="00D22647">
        <w:tc>
          <w:tcPr>
            <w:tcW w:w="562" w:type="dxa"/>
            <w:shd w:val="clear" w:color="auto" w:fill="BFBFBF" w:themeFill="background1" w:themeFillShade="BF"/>
          </w:tcPr>
          <w:p w14:paraId="5CC038AF"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w:t>
            </w:r>
          </w:p>
        </w:tc>
        <w:tc>
          <w:tcPr>
            <w:tcW w:w="5812" w:type="dxa"/>
            <w:shd w:val="clear" w:color="auto" w:fill="BFBFBF" w:themeFill="background1" w:themeFillShade="BF"/>
          </w:tcPr>
          <w:p w14:paraId="554B783A"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項目</w:t>
            </w:r>
          </w:p>
        </w:tc>
        <w:tc>
          <w:tcPr>
            <w:tcW w:w="3827" w:type="dxa"/>
            <w:shd w:val="clear" w:color="auto" w:fill="BFBFBF" w:themeFill="background1" w:themeFillShade="BF"/>
          </w:tcPr>
          <w:p w14:paraId="4B501D11"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提出書類</w:t>
            </w:r>
          </w:p>
        </w:tc>
      </w:tr>
      <w:tr w:rsidR="00085DF7" w:rsidRPr="00B91954" w14:paraId="44650002" w14:textId="77777777" w:rsidTr="00D22647">
        <w:tc>
          <w:tcPr>
            <w:tcW w:w="562" w:type="dxa"/>
          </w:tcPr>
          <w:p w14:paraId="20E8B759" w14:textId="77777777" w:rsidR="00085DF7" w:rsidRPr="00B91954" w:rsidRDefault="00085DF7" w:rsidP="00085DF7">
            <w:pPr>
              <w:rPr>
                <w:rFonts w:asciiTheme="majorEastAsia" w:eastAsiaTheme="majorEastAsia" w:hAnsiTheme="majorEastAsia"/>
                <w:szCs w:val="21"/>
              </w:rPr>
            </w:pPr>
          </w:p>
        </w:tc>
        <w:tc>
          <w:tcPr>
            <w:tcW w:w="5812" w:type="dxa"/>
          </w:tcPr>
          <w:p w14:paraId="1ACE8256" w14:textId="71607F27" w:rsidR="00085DF7" w:rsidRPr="00B91954" w:rsidRDefault="00085DF7" w:rsidP="00085DF7">
            <w:pPr>
              <w:rPr>
                <w:rFonts w:asciiTheme="majorEastAsia" w:eastAsiaTheme="majorEastAsia" w:hAnsiTheme="majorEastAsia"/>
                <w:szCs w:val="21"/>
              </w:rPr>
            </w:pPr>
            <w:r>
              <w:rPr>
                <w:rFonts w:hint="eastAsia"/>
              </w:rPr>
              <w:t>ホームページ</w:t>
            </w:r>
            <w:r w:rsidRPr="00AB0CCA">
              <w:rPr>
                <w:rFonts w:hint="eastAsia"/>
              </w:rPr>
              <w:t>に職員育成方針、研修・</w:t>
            </w:r>
            <w:r>
              <w:rPr>
                <w:rFonts w:hint="eastAsia"/>
              </w:rPr>
              <w:t>キャリアアップイメージ</w:t>
            </w:r>
            <w:r w:rsidRPr="00AB0CCA">
              <w:rPr>
                <w:rFonts w:hint="eastAsia"/>
              </w:rPr>
              <w:t>を掲載</w:t>
            </w:r>
          </w:p>
        </w:tc>
        <w:tc>
          <w:tcPr>
            <w:tcW w:w="3827" w:type="dxa"/>
          </w:tcPr>
          <w:p w14:paraId="7F6AEF23" w14:textId="170ABB6A" w:rsidR="00085DF7" w:rsidRPr="00B91954" w:rsidRDefault="00085DF7" w:rsidP="00085DF7">
            <w:pPr>
              <w:rPr>
                <w:rFonts w:asciiTheme="majorEastAsia" w:eastAsiaTheme="majorEastAsia" w:hAnsiTheme="majorEastAsia"/>
                <w:szCs w:val="21"/>
              </w:rPr>
            </w:pPr>
            <w:r w:rsidRPr="00B91954">
              <w:rPr>
                <w:rFonts w:asciiTheme="majorEastAsia" w:eastAsiaTheme="majorEastAsia" w:hAnsiTheme="majorEastAsia" w:hint="eastAsia"/>
                <w:szCs w:val="21"/>
              </w:rPr>
              <w:t>印刷した掲載ページ（※）</w:t>
            </w:r>
          </w:p>
        </w:tc>
      </w:tr>
      <w:tr w:rsidR="00085DF7" w:rsidRPr="00B91954" w14:paraId="2BCA2B1B" w14:textId="77777777" w:rsidTr="00D22647">
        <w:tc>
          <w:tcPr>
            <w:tcW w:w="562" w:type="dxa"/>
          </w:tcPr>
          <w:p w14:paraId="71BE34F3" w14:textId="77777777" w:rsidR="00085DF7" w:rsidRPr="00B91954" w:rsidRDefault="00085DF7" w:rsidP="00085DF7">
            <w:pPr>
              <w:rPr>
                <w:rFonts w:asciiTheme="majorEastAsia" w:eastAsiaTheme="majorEastAsia" w:hAnsiTheme="majorEastAsia"/>
                <w:szCs w:val="21"/>
              </w:rPr>
            </w:pPr>
          </w:p>
        </w:tc>
        <w:tc>
          <w:tcPr>
            <w:tcW w:w="5812" w:type="dxa"/>
          </w:tcPr>
          <w:p w14:paraId="29024185" w14:textId="1242A868" w:rsidR="00085DF7" w:rsidRPr="00B91954" w:rsidRDefault="00085DF7" w:rsidP="00085DF7">
            <w:pPr>
              <w:rPr>
                <w:rFonts w:asciiTheme="majorEastAsia" w:eastAsiaTheme="majorEastAsia" w:hAnsiTheme="majorEastAsia"/>
                <w:szCs w:val="21"/>
              </w:rPr>
            </w:pPr>
            <w:r w:rsidRPr="00AB0CCA">
              <w:rPr>
                <w:rFonts w:hint="eastAsia"/>
              </w:rPr>
              <w:t>有給休暇の取得または労働時間縮減のための取組を実施</w:t>
            </w:r>
          </w:p>
        </w:tc>
        <w:tc>
          <w:tcPr>
            <w:tcW w:w="3827" w:type="dxa"/>
          </w:tcPr>
          <w:p w14:paraId="56984CE1" w14:textId="56304E70" w:rsidR="00085DF7" w:rsidRPr="00B91954" w:rsidRDefault="00343BF6" w:rsidP="00085DF7">
            <w:pPr>
              <w:rPr>
                <w:rFonts w:asciiTheme="majorEastAsia" w:eastAsiaTheme="majorEastAsia" w:hAnsiTheme="majorEastAsia"/>
                <w:szCs w:val="21"/>
              </w:rPr>
            </w:pPr>
            <w:r>
              <w:rPr>
                <w:rFonts w:asciiTheme="majorEastAsia" w:eastAsiaTheme="majorEastAsia" w:hAnsiTheme="majorEastAsia" w:hint="eastAsia"/>
                <w:szCs w:val="21"/>
              </w:rPr>
              <w:t>職員向け周知資料やその実績が分かる資料等、取組の内容が分かるもの</w:t>
            </w:r>
          </w:p>
        </w:tc>
      </w:tr>
      <w:tr w:rsidR="00085DF7" w:rsidRPr="00B91954" w14:paraId="3A7E4D5A" w14:textId="77777777" w:rsidTr="00D22647">
        <w:tc>
          <w:tcPr>
            <w:tcW w:w="562" w:type="dxa"/>
          </w:tcPr>
          <w:p w14:paraId="05E47CB6" w14:textId="77777777" w:rsidR="00085DF7" w:rsidRPr="00B91954" w:rsidRDefault="00085DF7" w:rsidP="00085DF7">
            <w:pPr>
              <w:rPr>
                <w:rFonts w:asciiTheme="majorEastAsia" w:eastAsiaTheme="majorEastAsia" w:hAnsiTheme="majorEastAsia"/>
                <w:szCs w:val="21"/>
              </w:rPr>
            </w:pPr>
          </w:p>
        </w:tc>
        <w:tc>
          <w:tcPr>
            <w:tcW w:w="5812" w:type="dxa"/>
          </w:tcPr>
          <w:p w14:paraId="2990F3B0" w14:textId="0A0A343E" w:rsidR="00085DF7" w:rsidRPr="00B91954" w:rsidRDefault="00085DF7" w:rsidP="00085DF7">
            <w:pPr>
              <w:rPr>
                <w:rFonts w:asciiTheme="majorEastAsia" w:eastAsiaTheme="majorEastAsia" w:hAnsiTheme="majorEastAsia"/>
                <w:szCs w:val="21"/>
              </w:rPr>
            </w:pPr>
            <w:r w:rsidRPr="00AB0CCA">
              <w:rPr>
                <w:rFonts w:hint="eastAsia"/>
              </w:rPr>
              <w:t>年間平均休日数、有給取得日数・取得率を算定</w:t>
            </w:r>
          </w:p>
        </w:tc>
        <w:tc>
          <w:tcPr>
            <w:tcW w:w="3827" w:type="dxa"/>
          </w:tcPr>
          <w:p w14:paraId="38E168CD" w14:textId="7EE705DF" w:rsidR="00085DF7" w:rsidRPr="00B91954" w:rsidRDefault="00343BF6" w:rsidP="00085DF7">
            <w:pPr>
              <w:rPr>
                <w:rFonts w:asciiTheme="majorEastAsia" w:eastAsiaTheme="majorEastAsia" w:hAnsiTheme="majorEastAsia"/>
                <w:szCs w:val="21"/>
              </w:rPr>
            </w:pPr>
            <w:r>
              <w:rPr>
                <w:rFonts w:asciiTheme="majorEastAsia" w:eastAsiaTheme="majorEastAsia" w:hAnsiTheme="majorEastAsia" w:hint="eastAsia"/>
                <w:szCs w:val="21"/>
              </w:rPr>
              <w:t>算定したもの（様式等は問わない）</w:t>
            </w:r>
          </w:p>
        </w:tc>
      </w:tr>
      <w:tr w:rsidR="00085DF7" w:rsidRPr="00B91954" w14:paraId="2F20AF40" w14:textId="77777777" w:rsidTr="00D22647">
        <w:tc>
          <w:tcPr>
            <w:tcW w:w="562" w:type="dxa"/>
          </w:tcPr>
          <w:p w14:paraId="1A6A371C" w14:textId="77777777" w:rsidR="00085DF7" w:rsidRPr="00B91954" w:rsidRDefault="00085DF7" w:rsidP="00085DF7">
            <w:pPr>
              <w:rPr>
                <w:rFonts w:asciiTheme="majorEastAsia" w:eastAsiaTheme="majorEastAsia" w:hAnsiTheme="majorEastAsia"/>
                <w:szCs w:val="21"/>
              </w:rPr>
            </w:pPr>
          </w:p>
        </w:tc>
        <w:tc>
          <w:tcPr>
            <w:tcW w:w="5812" w:type="dxa"/>
          </w:tcPr>
          <w:p w14:paraId="77D0F699" w14:textId="69D4C650" w:rsidR="00085DF7" w:rsidRPr="00B91954" w:rsidRDefault="00085DF7" w:rsidP="00085DF7">
            <w:pPr>
              <w:rPr>
                <w:rFonts w:asciiTheme="majorEastAsia" w:eastAsiaTheme="majorEastAsia" w:hAnsiTheme="majorEastAsia"/>
                <w:szCs w:val="21"/>
              </w:rPr>
            </w:pPr>
            <w:r w:rsidRPr="00AB0CCA">
              <w:rPr>
                <w:rFonts w:hint="eastAsia"/>
              </w:rPr>
              <w:t>過去３年間のうち、離職率が県平均を下回った年が１年以上ある。</w:t>
            </w:r>
          </w:p>
        </w:tc>
        <w:tc>
          <w:tcPr>
            <w:tcW w:w="3827" w:type="dxa"/>
          </w:tcPr>
          <w:p w14:paraId="26914C16" w14:textId="6CF2D526" w:rsidR="00085DF7" w:rsidRPr="00B91954" w:rsidRDefault="00085DF7" w:rsidP="00085DF7">
            <w:pPr>
              <w:rPr>
                <w:rFonts w:asciiTheme="majorEastAsia" w:eastAsiaTheme="majorEastAsia" w:hAnsiTheme="majorEastAsia"/>
                <w:szCs w:val="21"/>
              </w:rPr>
            </w:pPr>
            <w:r w:rsidRPr="00B91954">
              <w:rPr>
                <w:rFonts w:asciiTheme="majorEastAsia" w:eastAsiaTheme="majorEastAsia" w:hAnsiTheme="majorEastAsia" w:hint="eastAsia"/>
                <w:szCs w:val="21"/>
              </w:rPr>
              <w:t>〃</w:t>
            </w:r>
          </w:p>
        </w:tc>
      </w:tr>
      <w:tr w:rsidR="00085DF7" w:rsidRPr="00B91954" w14:paraId="795E9D14" w14:textId="77777777" w:rsidTr="00D22647">
        <w:tc>
          <w:tcPr>
            <w:tcW w:w="562" w:type="dxa"/>
          </w:tcPr>
          <w:p w14:paraId="13EFFA20" w14:textId="77777777" w:rsidR="00085DF7" w:rsidRPr="00B91954" w:rsidRDefault="00085DF7" w:rsidP="00085DF7">
            <w:pPr>
              <w:rPr>
                <w:rFonts w:asciiTheme="majorEastAsia" w:eastAsiaTheme="majorEastAsia" w:hAnsiTheme="majorEastAsia"/>
                <w:szCs w:val="21"/>
              </w:rPr>
            </w:pPr>
          </w:p>
        </w:tc>
        <w:tc>
          <w:tcPr>
            <w:tcW w:w="5812" w:type="dxa"/>
          </w:tcPr>
          <w:p w14:paraId="785B6939" w14:textId="0BE31BD5" w:rsidR="00085DF7" w:rsidRPr="00B91954" w:rsidRDefault="00085DF7" w:rsidP="00085DF7">
            <w:pPr>
              <w:rPr>
                <w:rFonts w:asciiTheme="majorEastAsia" w:eastAsiaTheme="majorEastAsia" w:hAnsiTheme="majorEastAsia"/>
                <w:szCs w:val="21"/>
              </w:rPr>
            </w:pPr>
            <w:r w:rsidRPr="00AB0CCA">
              <w:rPr>
                <w:rFonts w:hint="eastAsia"/>
              </w:rPr>
              <w:t>ホームページに新規職員の初任給と将来の年収目安を掲載</w:t>
            </w:r>
          </w:p>
        </w:tc>
        <w:tc>
          <w:tcPr>
            <w:tcW w:w="3827" w:type="dxa"/>
          </w:tcPr>
          <w:p w14:paraId="65E0BA79" w14:textId="7D950A54" w:rsidR="00085DF7" w:rsidRPr="00B91954" w:rsidRDefault="00343BF6" w:rsidP="00085DF7">
            <w:pPr>
              <w:rPr>
                <w:rFonts w:asciiTheme="majorEastAsia" w:eastAsiaTheme="majorEastAsia" w:hAnsiTheme="majorEastAsia"/>
                <w:szCs w:val="21"/>
              </w:rPr>
            </w:pPr>
            <w:r w:rsidRPr="00B91954">
              <w:rPr>
                <w:rFonts w:asciiTheme="majorEastAsia" w:eastAsiaTheme="majorEastAsia" w:hAnsiTheme="majorEastAsia" w:hint="eastAsia"/>
                <w:szCs w:val="21"/>
              </w:rPr>
              <w:t>印刷した掲載ページ（※）</w:t>
            </w:r>
          </w:p>
        </w:tc>
      </w:tr>
      <w:tr w:rsidR="00085DF7" w:rsidRPr="00B91954" w14:paraId="0F232F64" w14:textId="77777777" w:rsidTr="00D22647">
        <w:tc>
          <w:tcPr>
            <w:tcW w:w="562" w:type="dxa"/>
          </w:tcPr>
          <w:p w14:paraId="118C7920" w14:textId="77777777" w:rsidR="00085DF7" w:rsidRPr="00B91954" w:rsidRDefault="00085DF7" w:rsidP="00085DF7">
            <w:pPr>
              <w:rPr>
                <w:rFonts w:asciiTheme="majorEastAsia" w:eastAsiaTheme="majorEastAsia" w:hAnsiTheme="majorEastAsia"/>
                <w:szCs w:val="21"/>
              </w:rPr>
            </w:pPr>
          </w:p>
        </w:tc>
        <w:tc>
          <w:tcPr>
            <w:tcW w:w="5812" w:type="dxa"/>
          </w:tcPr>
          <w:p w14:paraId="550F81BD" w14:textId="0B05F9D7" w:rsidR="00085DF7" w:rsidRPr="00B91954" w:rsidRDefault="00085DF7" w:rsidP="00085DF7">
            <w:pPr>
              <w:rPr>
                <w:rFonts w:asciiTheme="majorEastAsia" w:eastAsiaTheme="majorEastAsia" w:hAnsiTheme="majorEastAsia"/>
                <w:szCs w:val="21"/>
              </w:rPr>
            </w:pPr>
            <w:r w:rsidRPr="00AB0CCA">
              <w:rPr>
                <w:rFonts w:hint="eastAsia"/>
              </w:rPr>
              <w:t>多角的な採用活動を実施（法人</w:t>
            </w:r>
            <w:r>
              <w:rPr>
                <w:rFonts w:hint="eastAsia"/>
              </w:rPr>
              <w:t>ホームページ、ハローワーク活用、求人広告掲載など）</w:t>
            </w:r>
          </w:p>
        </w:tc>
        <w:tc>
          <w:tcPr>
            <w:tcW w:w="3827" w:type="dxa"/>
          </w:tcPr>
          <w:p w14:paraId="4EF10394" w14:textId="69EC8D2A" w:rsidR="00085DF7" w:rsidRPr="00B91954" w:rsidRDefault="00343BF6" w:rsidP="00085DF7">
            <w:pPr>
              <w:rPr>
                <w:rFonts w:asciiTheme="majorEastAsia" w:eastAsiaTheme="majorEastAsia" w:hAnsiTheme="majorEastAsia"/>
                <w:szCs w:val="21"/>
              </w:rPr>
            </w:pPr>
            <w:r w:rsidRPr="00B91954">
              <w:rPr>
                <w:rFonts w:asciiTheme="majorEastAsia" w:eastAsiaTheme="majorEastAsia" w:hAnsiTheme="majorEastAsia" w:hint="eastAsia"/>
                <w:szCs w:val="21"/>
              </w:rPr>
              <w:t>〃</w:t>
            </w:r>
          </w:p>
        </w:tc>
      </w:tr>
      <w:tr w:rsidR="00085DF7" w:rsidRPr="00B91954" w14:paraId="054B35D2" w14:textId="77777777" w:rsidTr="00D22647">
        <w:tc>
          <w:tcPr>
            <w:tcW w:w="562" w:type="dxa"/>
          </w:tcPr>
          <w:p w14:paraId="404209A3" w14:textId="77777777" w:rsidR="00085DF7" w:rsidRPr="00B91954" w:rsidRDefault="00085DF7" w:rsidP="00085DF7">
            <w:pPr>
              <w:rPr>
                <w:rFonts w:asciiTheme="majorEastAsia" w:eastAsiaTheme="majorEastAsia" w:hAnsiTheme="majorEastAsia"/>
                <w:szCs w:val="21"/>
              </w:rPr>
            </w:pPr>
          </w:p>
        </w:tc>
        <w:tc>
          <w:tcPr>
            <w:tcW w:w="5812" w:type="dxa"/>
          </w:tcPr>
          <w:p w14:paraId="4078853C" w14:textId="4687FB2A" w:rsidR="00085DF7" w:rsidRPr="00AB0CCA" w:rsidRDefault="00085DF7" w:rsidP="00085DF7">
            <w:r>
              <w:rPr>
                <w:rFonts w:hint="eastAsia"/>
              </w:rPr>
              <w:t>ホームページに産休・育休からの職場復帰に関する取り組み内容を公表</w:t>
            </w:r>
          </w:p>
        </w:tc>
        <w:tc>
          <w:tcPr>
            <w:tcW w:w="3827" w:type="dxa"/>
          </w:tcPr>
          <w:p w14:paraId="6A9C3286" w14:textId="4B8A48EA" w:rsidR="00085DF7" w:rsidRPr="00B91954" w:rsidRDefault="00343BF6" w:rsidP="00085DF7">
            <w:pPr>
              <w:rPr>
                <w:rFonts w:asciiTheme="majorEastAsia" w:eastAsiaTheme="majorEastAsia" w:hAnsiTheme="majorEastAsia"/>
                <w:szCs w:val="21"/>
              </w:rPr>
            </w:pPr>
            <w:r w:rsidRPr="00B91954">
              <w:rPr>
                <w:rFonts w:asciiTheme="majorEastAsia" w:eastAsiaTheme="majorEastAsia" w:hAnsiTheme="majorEastAsia" w:hint="eastAsia"/>
                <w:szCs w:val="21"/>
              </w:rPr>
              <w:t>〃</w:t>
            </w:r>
          </w:p>
        </w:tc>
      </w:tr>
    </w:tbl>
    <w:p w14:paraId="691FFB82" w14:textId="77777777" w:rsidR="002A7DEC" w:rsidRPr="00B91954" w:rsidRDefault="002A7DEC" w:rsidP="002A7DEC">
      <w:pPr>
        <w:rPr>
          <w:rFonts w:asciiTheme="majorEastAsia" w:eastAsiaTheme="majorEastAsia" w:hAnsiTheme="majorEastAsia"/>
          <w:szCs w:val="21"/>
        </w:rPr>
      </w:pPr>
    </w:p>
    <w:p w14:paraId="0B00868B" w14:textId="77777777" w:rsidR="002A7DEC" w:rsidRPr="00B91954" w:rsidRDefault="002A7DEC" w:rsidP="002A7DEC">
      <w:pPr>
        <w:rPr>
          <w:rFonts w:asciiTheme="majorEastAsia" w:eastAsiaTheme="majorEastAsia" w:hAnsiTheme="majorEastAsia"/>
          <w:szCs w:val="21"/>
        </w:rPr>
      </w:pPr>
      <w:r w:rsidRPr="00B91954">
        <w:rPr>
          <w:rFonts w:asciiTheme="majorEastAsia" w:eastAsiaTheme="majorEastAsia" w:hAnsiTheme="majorEastAsia" w:hint="eastAsia"/>
          <w:szCs w:val="21"/>
        </w:rPr>
        <w:t>２　育成</w:t>
      </w:r>
    </w:p>
    <w:tbl>
      <w:tblPr>
        <w:tblStyle w:val="a3"/>
        <w:tblW w:w="10201" w:type="dxa"/>
        <w:tblLook w:val="04A0" w:firstRow="1" w:lastRow="0" w:firstColumn="1" w:lastColumn="0" w:noHBand="0" w:noVBand="1"/>
      </w:tblPr>
      <w:tblGrid>
        <w:gridCol w:w="562"/>
        <w:gridCol w:w="5812"/>
        <w:gridCol w:w="3827"/>
      </w:tblGrid>
      <w:tr w:rsidR="00B91954" w:rsidRPr="00B91954" w14:paraId="4E3EBAD4" w14:textId="77777777" w:rsidTr="00D22647">
        <w:tc>
          <w:tcPr>
            <w:tcW w:w="562" w:type="dxa"/>
            <w:shd w:val="clear" w:color="auto" w:fill="BFBFBF" w:themeFill="background1" w:themeFillShade="BF"/>
          </w:tcPr>
          <w:p w14:paraId="2E362D95"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w:t>
            </w:r>
          </w:p>
        </w:tc>
        <w:tc>
          <w:tcPr>
            <w:tcW w:w="5812" w:type="dxa"/>
            <w:shd w:val="clear" w:color="auto" w:fill="BFBFBF" w:themeFill="background1" w:themeFillShade="BF"/>
          </w:tcPr>
          <w:p w14:paraId="6F7F719C"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項目</w:t>
            </w:r>
          </w:p>
        </w:tc>
        <w:tc>
          <w:tcPr>
            <w:tcW w:w="3827" w:type="dxa"/>
            <w:shd w:val="clear" w:color="auto" w:fill="BFBFBF" w:themeFill="background1" w:themeFillShade="BF"/>
          </w:tcPr>
          <w:p w14:paraId="07366EA1"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提出書類</w:t>
            </w:r>
          </w:p>
        </w:tc>
      </w:tr>
      <w:tr w:rsidR="00085DF7" w:rsidRPr="00B91954" w14:paraId="6C4FA1D0" w14:textId="77777777" w:rsidTr="005E57A5">
        <w:tc>
          <w:tcPr>
            <w:tcW w:w="562" w:type="dxa"/>
          </w:tcPr>
          <w:p w14:paraId="57923486" w14:textId="77777777" w:rsidR="00085DF7" w:rsidRPr="00B91954" w:rsidRDefault="00085DF7" w:rsidP="00085DF7">
            <w:pPr>
              <w:rPr>
                <w:rFonts w:asciiTheme="majorEastAsia" w:eastAsiaTheme="majorEastAsia" w:hAnsiTheme="majorEastAsia"/>
                <w:szCs w:val="21"/>
              </w:rPr>
            </w:pPr>
          </w:p>
        </w:tc>
        <w:tc>
          <w:tcPr>
            <w:tcW w:w="5812" w:type="dxa"/>
          </w:tcPr>
          <w:p w14:paraId="1EF5ECE5" w14:textId="7067F95D" w:rsidR="00085DF7" w:rsidRPr="00B91954" w:rsidRDefault="00085DF7" w:rsidP="00085DF7">
            <w:pPr>
              <w:spacing w:line="440" w:lineRule="exact"/>
              <w:rPr>
                <w:rFonts w:asciiTheme="majorEastAsia" w:eastAsiaTheme="majorEastAsia" w:hAnsiTheme="majorEastAsia"/>
                <w:szCs w:val="21"/>
              </w:rPr>
            </w:pPr>
            <w:r w:rsidRPr="00BE4C8D">
              <w:rPr>
                <w:rFonts w:hint="eastAsia"/>
              </w:rPr>
              <w:t>職員の健康管理</w:t>
            </w:r>
            <w:r>
              <w:rPr>
                <w:rFonts w:hint="eastAsia"/>
              </w:rPr>
              <w:t>（メンタルヘルスを含む）のための相談体制を構築・周知</w:t>
            </w:r>
          </w:p>
        </w:tc>
        <w:tc>
          <w:tcPr>
            <w:tcW w:w="3827" w:type="dxa"/>
            <w:vAlign w:val="center"/>
          </w:tcPr>
          <w:p w14:paraId="5B8DDC77" w14:textId="536AAAE0" w:rsidR="00085DF7" w:rsidRPr="00B91954" w:rsidRDefault="00085DF7" w:rsidP="00085DF7">
            <w:pPr>
              <w:spacing w:line="440" w:lineRule="exact"/>
              <w:rPr>
                <w:rFonts w:asciiTheme="majorEastAsia" w:eastAsiaTheme="majorEastAsia" w:hAnsiTheme="majorEastAsia"/>
                <w:szCs w:val="21"/>
              </w:rPr>
            </w:pPr>
            <w:r w:rsidRPr="00B91954">
              <w:rPr>
                <w:rFonts w:asciiTheme="majorEastAsia" w:eastAsiaTheme="majorEastAsia" w:hAnsiTheme="majorEastAsia" w:hint="eastAsia"/>
                <w:szCs w:val="21"/>
              </w:rPr>
              <w:t>職員向け周知資料</w:t>
            </w:r>
          </w:p>
        </w:tc>
      </w:tr>
      <w:tr w:rsidR="00085DF7" w:rsidRPr="00B91954" w14:paraId="0481DDC2" w14:textId="77777777" w:rsidTr="005E57A5">
        <w:tc>
          <w:tcPr>
            <w:tcW w:w="562" w:type="dxa"/>
          </w:tcPr>
          <w:p w14:paraId="45FF8792" w14:textId="77777777" w:rsidR="00085DF7" w:rsidRPr="00B91954" w:rsidRDefault="00085DF7" w:rsidP="00085DF7">
            <w:pPr>
              <w:rPr>
                <w:rFonts w:asciiTheme="majorEastAsia" w:eastAsiaTheme="majorEastAsia" w:hAnsiTheme="majorEastAsia"/>
                <w:szCs w:val="21"/>
              </w:rPr>
            </w:pPr>
          </w:p>
        </w:tc>
        <w:tc>
          <w:tcPr>
            <w:tcW w:w="5812" w:type="dxa"/>
          </w:tcPr>
          <w:p w14:paraId="7700D22A" w14:textId="4E0D8D6F" w:rsidR="00085DF7" w:rsidRPr="00B91954" w:rsidRDefault="00085DF7" w:rsidP="00085DF7">
            <w:pPr>
              <w:spacing w:line="440" w:lineRule="exact"/>
              <w:rPr>
                <w:rFonts w:asciiTheme="majorEastAsia" w:eastAsiaTheme="majorEastAsia" w:hAnsiTheme="majorEastAsia"/>
                <w:szCs w:val="21"/>
              </w:rPr>
            </w:pPr>
            <w:r w:rsidRPr="00BE4C8D">
              <w:rPr>
                <w:rFonts w:hint="eastAsia"/>
              </w:rPr>
              <w:t>自法人・事業所を取り巻く環境や今後の課題について話し合う機会を設けている</w:t>
            </w:r>
          </w:p>
        </w:tc>
        <w:tc>
          <w:tcPr>
            <w:tcW w:w="3827" w:type="dxa"/>
            <w:vAlign w:val="center"/>
          </w:tcPr>
          <w:p w14:paraId="758B8533" w14:textId="65E9CFD1" w:rsidR="00085DF7" w:rsidRPr="00B91954" w:rsidRDefault="00085DF7" w:rsidP="00085DF7">
            <w:pPr>
              <w:spacing w:line="440" w:lineRule="exact"/>
              <w:rPr>
                <w:rFonts w:asciiTheme="majorEastAsia" w:eastAsiaTheme="majorEastAsia" w:hAnsiTheme="majorEastAsia"/>
                <w:szCs w:val="21"/>
              </w:rPr>
            </w:pPr>
            <w:r w:rsidRPr="00B91954">
              <w:rPr>
                <w:rFonts w:asciiTheme="majorEastAsia" w:eastAsiaTheme="majorEastAsia" w:hAnsiTheme="majorEastAsia" w:hint="eastAsia"/>
                <w:szCs w:val="21"/>
              </w:rPr>
              <w:t>〃</w:t>
            </w:r>
          </w:p>
        </w:tc>
      </w:tr>
      <w:tr w:rsidR="00085DF7" w:rsidRPr="00B91954" w14:paraId="6F6B4390" w14:textId="77777777" w:rsidTr="005E57A5">
        <w:tc>
          <w:tcPr>
            <w:tcW w:w="562" w:type="dxa"/>
          </w:tcPr>
          <w:p w14:paraId="05250212" w14:textId="77777777" w:rsidR="00085DF7" w:rsidRPr="00B91954" w:rsidRDefault="00085DF7" w:rsidP="00085DF7">
            <w:pPr>
              <w:rPr>
                <w:rFonts w:asciiTheme="majorEastAsia" w:eastAsiaTheme="majorEastAsia" w:hAnsiTheme="majorEastAsia"/>
                <w:szCs w:val="21"/>
              </w:rPr>
            </w:pPr>
          </w:p>
        </w:tc>
        <w:tc>
          <w:tcPr>
            <w:tcW w:w="5812" w:type="dxa"/>
          </w:tcPr>
          <w:p w14:paraId="77CD0E8E" w14:textId="511367C2" w:rsidR="00085DF7" w:rsidRPr="00B91954" w:rsidRDefault="00085DF7" w:rsidP="00085DF7">
            <w:pPr>
              <w:spacing w:line="440" w:lineRule="exact"/>
              <w:rPr>
                <w:rFonts w:asciiTheme="majorEastAsia" w:eastAsiaTheme="majorEastAsia" w:hAnsiTheme="majorEastAsia"/>
                <w:szCs w:val="21"/>
              </w:rPr>
            </w:pPr>
            <w:r w:rsidRPr="00BE4C8D">
              <w:rPr>
                <w:rFonts w:hint="eastAsia"/>
              </w:rPr>
              <w:t>経験、資格、評価のいずれかに応じた昇給制度導入</w:t>
            </w:r>
          </w:p>
        </w:tc>
        <w:tc>
          <w:tcPr>
            <w:tcW w:w="3827" w:type="dxa"/>
            <w:vAlign w:val="center"/>
          </w:tcPr>
          <w:p w14:paraId="10B44943" w14:textId="21BEE33B" w:rsidR="00085DF7" w:rsidRPr="00B91954" w:rsidRDefault="00343BF6" w:rsidP="00085DF7">
            <w:pPr>
              <w:spacing w:line="440" w:lineRule="exact"/>
              <w:rPr>
                <w:rFonts w:asciiTheme="majorEastAsia" w:eastAsiaTheme="majorEastAsia" w:hAnsiTheme="majorEastAsia"/>
                <w:szCs w:val="21"/>
              </w:rPr>
            </w:pPr>
            <w:r w:rsidRPr="00B91954">
              <w:rPr>
                <w:rFonts w:asciiTheme="majorEastAsia" w:eastAsiaTheme="majorEastAsia" w:hAnsiTheme="majorEastAsia" w:hint="eastAsia"/>
                <w:szCs w:val="24"/>
              </w:rPr>
              <w:t>給与規程等</w:t>
            </w:r>
            <w:r w:rsidRPr="00B91954">
              <w:rPr>
                <w:rFonts w:asciiTheme="majorEastAsia" w:eastAsiaTheme="majorEastAsia" w:hAnsiTheme="majorEastAsia" w:hint="eastAsia"/>
                <w:szCs w:val="21"/>
              </w:rPr>
              <w:t>（※）</w:t>
            </w:r>
          </w:p>
        </w:tc>
      </w:tr>
      <w:tr w:rsidR="00085DF7" w:rsidRPr="00B91954" w14:paraId="5BB0677B" w14:textId="77777777" w:rsidTr="005E57A5">
        <w:tc>
          <w:tcPr>
            <w:tcW w:w="562" w:type="dxa"/>
          </w:tcPr>
          <w:p w14:paraId="010BDC4F" w14:textId="77777777" w:rsidR="00085DF7" w:rsidRPr="00B91954" w:rsidRDefault="00085DF7" w:rsidP="00085DF7">
            <w:pPr>
              <w:rPr>
                <w:rFonts w:asciiTheme="majorEastAsia" w:eastAsiaTheme="majorEastAsia" w:hAnsiTheme="majorEastAsia"/>
                <w:szCs w:val="21"/>
              </w:rPr>
            </w:pPr>
          </w:p>
        </w:tc>
        <w:tc>
          <w:tcPr>
            <w:tcW w:w="5812" w:type="dxa"/>
          </w:tcPr>
          <w:p w14:paraId="3F0F72E1" w14:textId="078885C1" w:rsidR="00085DF7" w:rsidRPr="00B91954" w:rsidRDefault="00085DF7" w:rsidP="00085DF7">
            <w:pPr>
              <w:spacing w:line="440" w:lineRule="exact"/>
              <w:rPr>
                <w:rFonts w:asciiTheme="majorEastAsia" w:eastAsiaTheme="majorEastAsia" w:hAnsiTheme="majorEastAsia"/>
                <w:szCs w:val="21"/>
              </w:rPr>
            </w:pPr>
            <w:r w:rsidRPr="00BE4C8D">
              <w:rPr>
                <w:rFonts w:hint="eastAsia"/>
              </w:rPr>
              <w:t>次世代育成支援を推進する取組</w:t>
            </w:r>
            <w:r w:rsidRPr="00BE4C8D">
              <w:rPr>
                <w:rFonts w:hint="eastAsia"/>
              </w:rPr>
              <w:t>(</w:t>
            </w:r>
            <w:r w:rsidRPr="00BE4C8D">
              <w:rPr>
                <w:rFonts w:hint="eastAsia"/>
              </w:rPr>
              <w:t>子育て・介護のための特別休暇、事業所内託児施設等</w:t>
            </w:r>
            <w:r w:rsidRPr="00BE4C8D">
              <w:rPr>
                <w:rFonts w:hint="eastAsia"/>
              </w:rPr>
              <w:t>)</w:t>
            </w:r>
          </w:p>
        </w:tc>
        <w:tc>
          <w:tcPr>
            <w:tcW w:w="3827" w:type="dxa"/>
            <w:vAlign w:val="center"/>
          </w:tcPr>
          <w:p w14:paraId="4EB6F3B6" w14:textId="30ED4AC7" w:rsidR="00085DF7" w:rsidRPr="00B91954" w:rsidRDefault="00343BF6" w:rsidP="00085DF7">
            <w:pPr>
              <w:spacing w:line="440" w:lineRule="exact"/>
              <w:rPr>
                <w:rFonts w:asciiTheme="majorEastAsia" w:eastAsiaTheme="majorEastAsia" w:hAnsiTheme="majorEastAsia"/>
                <w:szCs w:val="21"/>
              </w:rPr>
            </w:pPr>
            <w:r>
              <w:rPr>
                <w:rFonts w:asciiTheme="majorEastAsia" w:eastAsiaTheme="majorEastAsia" w:hAnsiTheme="majorEastAsia" w:hint="eastAsia"/>
                <w:szCs w:val="24"/>
              </w:rPr>
              <w:t>職員向け周知資料、</w:t>
            </w:r>
            <w:r w:rsidR="00085DF7" w:rsidRPr="00B91954">
              <w:rPr>
                <w:rFonts w:asciiTheme="majorEastAsia" w:eastAsiaTheme="majorEastAsia" w:hAnsiTheme="majorEastAsia" w:hint="eastAsia"/>
                <w:szCs w:val="24"/>
              </w:rPr>
              <w:t>規程等</w:t>
            </w:r>
            <w:r w:rsidR="00085DF7" w:rsidRPr="00B91954">
              <w:rPr>
                <w:rFonts w:asciiTheme="majorEastAsia" w:eastAsiaTheme="majorEastAsia" w:hAnsiTheme="majorEastAsia" w:hint="eastAsia"/>
                <w:szCs w:val="21"/>
              </w:rPr>
              <w:t>（※）</w:t>
            </w:r>
          </w:p>
        </w:tc>
      </w:tr>
      <w:tr w:rsidR="00085DF7" w:rsidRPr="00B91954" w14:paraId="744AD34C" w14:textId="77777777" w:rsidTr="007C7511">
        <w:tc>
          <w:tcPr>
            <w:tcW w:w="562" w:type="dxa"/>
          </w:tcPr>
          <w:p w14:paraId="197EB5C6" w14:textId="77777777" w:rsidR="00085DF7" w:rsidRPr="00B91954" w:rsidRDefault="00085DF7" w:rsidP="00085DF7">
            <w:pPr>
              <w:rPr>
                <w:rFonts w:asciiTheme="majorEastAsia" w:eastAsiaTheme="majorEastAsia" w:hAnsiTheme="majorEastAsia"/>
                <w:szCs w:val="21"/>
              </w:rPr>
            </w:pPr>
          </w:p>
        </w:tc>
        <w:tc>
          <w:tcPr>
            <w:tcW w:w="5812" w:type="dxa"/>
          </w:tcPr>
          <w:p w14:paraId="2D102979" w14:textId="18880826" w:rsidR="00085DF7" w:rsidRPr="00B91954" w:rsidRDefault="00085DF7" w:rsidP="00085DF7">
            <w:pPr>
              <w:spacing w:line="440" w:lineRule="exact"/>
              <w:rPr>
                <w:rFonts w:asciiTheme="majorEastAsia" w:eastAsiaTheme="majorEastAsia" w:hAnsiTheme="majorEastAsia"/>
                <w:szCs w:val="21"/>
              </w:rPr>
            </w:pPr>
            <w:r w:rsidRPr="00BE4C8D">
              <w:rPr>
                <w:rFonts w:hint="eastAsia"/>
              </w:rPr>
              <w:t>OJT</w:t>
            </w:r>
            <w:r w:rsidRPr="00BE4C8D">
              <w:rPr>
                <w:rFonts w:hint="eastAsia"/>
              </w:rPr>
              <w:t>指導者を対象とした研修の実施</w:t>
            </w:r>
          </w:p>
        </w:tc>
        <w:tc>
          <w:tcPr>
            <w:tcW w:w="3827" w:type="dxa"/>
          </w:tcPr>
          <w:p w14:paraId="6013D7CE" w14:textId="2286F855" w:rsidR="00085DF7" w:rsidRPr="00B91954" w:rsidRDefault="00343BF6" w:rsidP="00085DF7">
            <w:pPr>
              <w:spacing w:line="440" w:lineRule="exact"/>
              <w:rPr>
                <w:rFonts w:asciiTheme="majorEastAsia" w:eastAsiaTheme="majorEastAsia" w:hAnsiTheme="majorEastAsia"/>
                <w:szCs w:val="21"/>
              </w:rPr>
            </w:pPr>
            <w:r>
              <w:rPr>
                <w:rFonts w:asciiTheme="majorEastAsia" w:eastAsiaTheme="majorEastAsia" w:hAnsiTheme="majorEastAsia" w:hint="eastAsia"/>
                <w:szCs w:val="24"/>
              </w:rPr>
              <w:t>職員向け周知資料等</w:t>
            </w:r>
            <w:r w:rsidR="00085DF7" w:rsidRPr="00B91954">
              <w:rPr>
                <w:rFonts w:asciiTheme="majorEastAsia" w:eastAsiaTheme="majorEastAsia" w:hAnsiTheme="majorEastAsia" w:hint="eastAsia"/>
                <w:szCs w:val="21"/>
              </w:rPr>
              <w:t>（※）</w:t>
            </w:r>
          </w:p>
        </w:tc>
      </w:tr>
    </w:tbl>
    <w:p w14:paraId="59AB270D" w14:textId="77777777" w:rsidR="002A7DEC" w:rsidRPr="00B91954" w:rsidRDefault="002A7DEC" w:rsidP="002A7DEC">
      <w:pPr>
        <w:rPr>
          <w:rFonts w:asciiTheme="majorEastAsia" w:eastAsiaTheme="majorEastAsia" w:hAnsiTheme="majorEastAsia"/>
          <w:szCs w:val="21"/>
        </w:rPr>
      </w:pPr>
    </w:p>
    <w:p w14:paraId="160600DB" w14:textId="77777777" w:rsidR="002A7DEC" w:rsidRPr="00B91954" w:rsidRDefault="002A7DEC" w:rsidP="002A7DEC">
      <w:pPr>
        <w:rPr>
          <w:rFonts w:asciiTheme="majorEastAsia" w:eastAsiaTheme="majorEastAsia" w:hAnsiTheme="majorEastAsia"/>
          <w:szCs w:val="21"/>
        </w:rPr>
      </w:pPr>
      <w:r w:rsidRPr="00B91954">
        <w:rPr>
          <w:rFonts w:asciiTheme="majorEastAsia" w:eastAsiaTheme="majorEastAsia" w:hAnsiTheme="majorEastAsia" w:hint="eastAsia"/>
          <w:szCs w:val="21"/>
        </w:rPr>
        <w:t>３　サービス</w:t>
      </w:r>
    </w:p>
    <w:tbl>
      <w:tblPr>
        <w:tblStyle w:val="a3"/>
        <w:tblW w:w="10201" w:type="dxa"/>
        <w:tblLook w:val="04A0" w:firstRow="1" w:lastRow="0" w:firstColumn="1" w:lastColumn="0" w:noHBand="0" w:noVBand="1"/>
      </w:tblPr>
      <w:tblGrid>
        <w:gridCol w:w="562"/>
        <w:gridCol w:w="5812"/>
        <w:gridCol w:w="3827"/>
      </w:tblGrid>
      <w:tr w:rsidR="00B91954" w:rsidRPr="00B91954" w14:paraId="71B98CF5" w14:textId="77777777" w:rsidTr="00D22647">
        <w:tc>
          <w:tcPr>
            <w:tcW w:w="562" w:type="dxa"/>
            <w:shd w:val="clear" w:color="auto" w:fill="BFBFBF" w:themeFill="background1" w:themeFillShade="BF"/>
          </w:tcPr>
          <w:p w14:paraId="7F5B90F2"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w:t>
            </w:r>
          </w:p>
        </w:tc>
        <w:tc>
          <w:tcPr>
            <w:tcW w:w="5812" w:type="dxa"/>
            <w:shd w:val="clear" w:color="auto" w:fill="BFBFBF" w:themeFill="background1" w:themeFillShade="BF"/>
          </w:tcPr>
          <w:p w14:paraId="76D48760"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項目</w:t>
            </w:r>
          </w:p>
        </w:tc>
        <w:tc>
          <w:tcPr>
            <w:tcW w:w="3827" w:type="dxa"/>
            <w:shd w:val="clear" w:color="auto" w:fill="BFBFBF" w:themeFill="background1" w:themeFillShade="BF"/>
          </w:tcPr>
          <w:p w14:paraId="525A6AA1"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提出書類</w:t>
            </w:r>
          </w:p>
        </w:tc>
      </w:tr>
      <w:tr w:rsidR="00085DF7" w:rsidRPr="00B91954" w14:paraId="6DC63F10" w14:textId="77777777" w:rsidTr="001C089C">
        <w:tc>
          <w:tcPr>
            <w:tcW w:w="562" w:type="dxa"/>
          </w:tcPr>
          <w:p w14:paraId="76619779" w14:textId="77777777" w:rsidR="00085DF7" w:rsidRPr="00B91954" w:rsidRDefault="00085DF7" w:rsidP="00085DF7">
            <w:pPr>
              <w:rPr>
                <w:rFonts w:asciiTheme="majorEastAsia" w:eastAsiaTheme="majorEastAsia" w:hAnsiTheme="majorEastAsia"/>
                <w:szCs w:val="21"/>
              </w:rPr>
            </w:pPr>
          </w:p>
        </w:tc>
        <w:tc>
          <w:tcPr>
            <w:tcW w:w="5812" w:type="dxa"/>
          </w:tcPr>
          <w:p w14:paraId="18FD028F" w14:textId="59BA235F" w:rsidR="00085DF7" w:rsidRPr="00B91954" w:rsidRDefault="00085DF7" w:rsidP="00085DF7">
            <w:pPr>
              <w:spacing w:line="440" w:lineRule="exact"/>
              <w:rPr>
                <w:rFonts w:asciiTheme="majorEastAsia" w:eastAsiaTheme="majorEastAsia" w:hAnsiTheme="majorEastAsia"/>
                <w:szCs w:val="21"/>
              </w:rPr>
            </w:pPr>
            <w:r w:rsidRPr="00000923">
              <w:rPr>
                <w:rFonts w:hint="eastAsia"/>
              </w:rPr>
              <w:t>介護機器や介護ロボット、</w:t>
            </w:r>
            <w:r w:rsidRPr="00000923">
              <w:rPr>
                <w:rFonts w:hint="eastAsia"/>
              </w:rPr>
              <w:t>ICT</w:t>
            </w:r>
            <w:r w:rsidRPr="00000923">
              <w:rPr>
                <w:rFonts w:hint="eastAsia"/>
              </w:rPr>
              <w:t>等を導入し、かつ、その概要をホームページ等へ掲載（※：介護老人福祉施設、介護老人保険施設、介護医療院、特定施設入居差生活介護のみ）</w:t>
            </w:r>
          </w:p>
        </w:tc>
        <w:tc>
          <w:tcPr>
            <w:tcW w:w="3827" w:type="dxa"/>
          </w:tcPr>
          <w:p w14:paraId="3D57D655" w14:textId="121F2383" w:rsidR="00085DF7" w:rsidRPr="00B91954" w:rsidRDefault="00085DF7" w:rsidP="00085DF7">
            <w:pPr>
              <w:spacing w:line="440" w:lineRule="exact"/>
              <w:rPr>
                <w:rFonts w:asciiTheme="majorEastAsia" w:eastAsiaTheme="majorEastAsia" w:hAnsiTheme="majorEastAsia"/>
                <w:szCs w:val="21"/>
              </w:rPr>
            </w:pPr>
            <w:r w:rsidRPr="00B91954">
              <w:rPr>
                <w:rFonts w:asciiTheme="majorEastAsia" w:eastAsiaTheme="majorEastAsia" w:hAnsiTheme="majorEastAsia" w:hint="eastAsia"/>
                <w:szCs w:val="21"/>
              </w:rPr>
              <w:t>印刷した掲載ページ（※）</w:t>
            </w:r>
          </w:p>
        </w:tc>
      </w:tr>
      <w:tr w:rsidR="00085DF7" w:rsidRPr="00B91954" w14:paraId="3108C92B" w14:textId="77777777" w:rsidTr="001C089C">
        <w:tc>
          <w:tcPr>
            <w:tcW w:w="562" w:type="dxa"/>
          </w:tcPr>
          <w:p w14:paraId="696E2DE3" w14:textId="77777777" w:rsidR="00085DF7" w:rsidRPr="00B91954" w:rsidRDefault="00085DF7" w:rsidP="00085DF7">
            <w:pPr>
              <w:rPr>
                <w:rFonts w:asciiTheme="majorEastAsia" w:eastAsiaTheme="majorEastAsia" w:hAnsiTheme="majorEastAsia"/>
                <w:szCs w:val="21"/>
              </w:rPr>
            </w:pPr>
          </w:p>
        </w:tc>
        <w:tc>
          <w:tcPr>
            <w:tcW w:w="5812" w:type="dxa"/>
          </w:tcPr>
          <w:p w14:paraId="42E35F04" w14:textId="4CA595B4" w:rsidR="00085DF7" w:rsidRPr="00B91954" w:rsidRDefault="00085DF7" w:rsidP="00085DF7">
            <w:pPr>
              <w:spacing w:line="440" w:lineRule="exact"/>
              <w:rPr>
                <w:rFonts w:asciiTheme="majorEastAsia" w:eastAsiaTheme="majorEastAsia" w:hAnsiTheme="majorEastAsia"/>
                <w:szCs w:val="21"/>
              </w:rPr>
            </w:pPr>
            <w:r w:rsidRPr="00000923">
              <w:rPr>
                <w:rFonts w:hint="eastAsia"/>
              </w:rPr>
              <w:t>家族</w:t>
            </w:r>
            <w:r>
              <w:rPr>
                <w:rFonts w:hint="eastAsia"/>
              </w:rPr>
              <w:t>のため、ホームページで利用者の様子（イベント等）</w:t>
            </w:r>
            <w:r w:rsidRPr="00000923">
              <w:rPr>
                <w:rFonts w:hint="eastAsia"/>
              </w:rPr>
              <w:t>を紹介</w:t>
            </w:r>
          </w:p>
        </w:tc>
        <w:tc>
          <w:tcPr>
            <w:tcW w:w="3827" w:type="dxa"/>
          </w:tcPr>
          <w:p w14:paraId="27C0F878" w14:textId="1990982F" w:rsidR="00085DF7" w:rsidRPr="00B91954" w:rsidRDefault="00085DF7" w:rsidP="00085DF7">
            <w:pPr>
              <w:spacing w:line="440" w:lineRule="exact"/>
              <w:rPr>
                <w:rFonts w:asciiTheme="majorEastAsia" w:eastAsiaTheme="majorEastAsia" w:hAnsiTheme="majorEastAsia"/>
                <w:szCs w:val="21"/>
              </w:rPr>
            </w:pPr>
            <w:r w:rsidRPr="00B91954">
              <w:rPr>
                <w:rFonts w:asciiTheme="majorEastAsia" w:eastAsiaTheme="majorEastAsia" w:hAnsiTheme="majorEastAsia" w:hint="eastAsia"/>
                <w:szCs w:val="21"/>
              </w:rPr>
              <w:t>〃</w:t>
            </w:r>
          </w:p>
        </w:tc>
      </w:tr>
    </w:tbl>
    <w:p w14:paraId="0018CA21" w14:textId="338B5604" w:rsidR="002A7DEC" w:rsidRDefault="002A7DEC" w:rsidP="002A7DEC">
      <w:pPr>
        <w:rPr>
          <w:rFonts w:asciiTheme="majorEastAsia" w:eastAsiaTheme="majorEastAsia" w:hAnsiTheme="majorEastAsia"/>
          <w:szCs w:val="21"/>
        </w:rPr>
      </w:pPr>
    </w:p>
    <w:p w14:paraId="036FB498" w14:textId="6F6FD63A" w:rsidR="00BF3D4B" w:rsidRDefault="00BF3D4B" w:rsidP="002A7DEC">
      <w:pPr>
        <w:rPr>
          <w:rFonts w:asciiTheme="majorEastAsia" w:eastAsiaTheme="majorEastAsia" w:hAnsiTheme="majorEastAsia"/>
          <w:szCs w:val="21"/>
        </w:rPr>
      </w:pPr>
    </w:p>
    <w:p w14:paraId="307A52F3" w14:textId="77777777" w:rsidR="00BF3D4B" w:rsidRPr="00B91954" w:rsidRDefault="00BF3D4B" w:rsidP="002A7DEC">
      <w:pPr>
        <w:rPr>
          <w:rFonts w:asciiTheme="majorEastAsia" w:eastAsiaTheme="majorEastAsia" w:hAnsiTheme="majorEastAsia"/>
          <w:szCs w:val="21"/>
        </w:rPr>
      </w:pPr>
    </w:p>
    <w:p w14:paraId="520EFD33" w14:textId="77777777" w:rsidR="002A7DEC" w:rsidRPr="00B91954" w:rsidRDefault="002A7DEC" w:rsidP="002A7DEC">
      <w:pPr>
        <w:rPr>
          <w:rFonts w:asciiTheme="majorEastAsia" w:eastAsiaTheme="majorEastAsia" w:hAnsiTheme="majorEastAsia"/>
          <w:szCs w:val="21"/>
        </w:rPr>
      </w:pPr>
      <w:r w:rsidRPr="00B91954">
        <w:rPr>
          <w:rFonts w:asciiTheme="majorEastAsia" w:eastAsiaTheme="majorEastAsia" w:hAnsiTheme="majorEastAsia" w:hint="eastAsia"/>
          <w:szCs w:val="21"/>
        </w:rPr>
        <w:t>４　社会貢献</w:t>
      </w:r>
    </w:p>
    <w:tbl>
      <w:tblPr>
        <w:tblStyle w:val="a3"/>
        <w:tblW w:w="10201" w:type="dxa"/>
        <w:tblLook w:val="04A0" w:firstRow="1" w:lastRow="0" w:firstColumn="1" w:lastColumn="0" w:noHBand="0" w:noVBand="1"/>
      </w:tblPr>
      <w:tblGrid>
        <w:gridCol w:w="562"/>
        <w:gridCol w:w="5812"/>
        <w:gridCol w:w="3827"/>
      </w:tblGrid>
      <w:tr w:rsidR="00B91954" w:rsidRPr="00B91954" w14:paraId="56F64E66" w14:textId="77777777" w:rsidTr="00D22647">
        <w:tc>
          <w:tcPr>
            <w:tcW w:w="562" w:type="dxa"/>
            <w:shd w:val="clear" w:color="auto" w:fill="BFBFBF" w:themeFill="background1" w:themeFillShade="BF"/>
          </w:tcPr>
          <w:p w14:paraId="241463A0"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w:t>
            </w:r>
          </w:p>
        </w:tc>
        <w:tc>
          <w:tcPr>
            <w:tcW w:w="5812" w:type="dxa"/>
            <w:shd w:val="clear" w:color="auto" w:fill="BFBFBF" w:themeFill="background1" w:themeFillShade="BF"/>
          </w:tcPr>
          <w:p w14:paraId="3D3EA6ED"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項目</w:t>
            </w:r>
          </w:p>
        </w:tc>
        <w:tc>
          <w:tcPr>
            <w:tcW w:w="3827" w:type="dxa"/>
            <w:shd w:val="clear" w:color="auto" w:fill="BFBFBF" w:themeFill="background1" w:themeFillShade="BF"/>
          </w:tcPr>
          <w:p w14:paraId="2796959C" w14:textId="77777777" w:rsidR="002A7DEC" w:rsidRPr="00B91954" w:rsidRDefault="002A7DEC" w:rsidP="00D22647">
            <w:pPr>
              <w:jc w:val="center"/>
              <w:rPr>
                <w:rFonts w:asciiTheme="majorEastAsia" w:eastAsiaTheme="majorEastAsia" w:hAnsiTheme="majorEastAsia"/>
                <w:szCs w:val="21"/>
              </w:rPr>
            </w:pPr>
            <w:r w:rsidRPr="00B91954">
              <w:rPr>
                <w:rFonts w:asciiTheme="majorEastAsia" w:eastAsiaTheme="majorEastAsia" w:hAnsiTheme="majorEastAsia" w:hint="eastAsia"/>
                <w:szCs w:val="21"/>
              </w:rPr>
              <w:t>提出書類</w:t>
            </w:r>
          </w:p>
        </w:tc>
      </w:tr>
      <w:tr w:rsidR="00085DF7" w:rsidRPr="00B91954" w14:paraId="30338026" w14:textId="77777777" w:rsidTr="00784C92">
        <w:tc>
          <w:tcPr>
            <w:tcW w:w="562" w:type="dxa"/>
          </w:tcPr>
          <w:p w14:paraId="422A78E5" w14:textId="77777777" w:rsidR="00085DF7" w:rsidRPr="00B91954" w:rsidRDefault="00085DF7" w:rsidP="00085DF7">
            <w:pPr>
              <w:rPr>
                <w:rFonts w:asciiTheme="majorEastAsia" w:eastAsiaTheme="majorEastAsia" w:hAnsiTheme="majorEastAsia"/>
                <w:szCs w:val="21"/>
              </w:rPr>
            </w:pPr>
          </w:p>
        </w:tc>
        <w:tc>
          <w:tcPr>
            <w:tcW w:w="5812" w:type="dxa"/>
          </w:tcPr>
          <w:p w14:paraId="726CBADC" w14:textId="26C7A783" w:rsidR="00085DF7" w:rsidRPr="00B91954" w:rsidRDefault="00085DF7" w:rsidP="00085DF7">
            <w:pPr>
              <w:spacing w:line="440" w:lineRule="exact"/>
              <w:rPr>
                <w:rFonts w:asciiTheme="majorEastAsia" w:eastAsiaTheme="majorEastAsia" w:hAnsiTheme="majorEastAsia"/>
                <w:szCs w:val="21"/>
              </w:rPr>
            </w:pPr>
            <w:r w:rsidRPr="00276BFB">
              <w:rPr>
                <w:rFonts w:hint="eastAsia"/>
              </w:rPr>
              <w:t>イベントの開催や学生の見学の受け入れ等、地域に開かれた事業運営（※：介護老人福祉施設、介護老人保険施設、介護医療院、特定施設入居差生活介護のみ）</w:t>
            </w:r>
          </w:p>
        </w:tc>
        <w:tc>
          <w:tcPr>
            <w:tcW w:w="3827" w:type="dxa"/>
          </w:tcPr>
          <w:p w14:paraId="504989AD" w14:textId="3F34BB26" w:rsidR="00085DF7" w:rsidRPr="00B91954" w:rsidRDefault="00343BF6" w:rsidP="00085DF7">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イベントや各種受け入れ等の開催状況が分かる資料（ホームページにおける掲載ページを印刷したものなど）</w:t>
            </w:r>
          </w:p>
        </w:tc>
      </w:tr>
      <w:tr w:rsidR="00085DF7" w:rsidRPr="00B91954" w14:paraId="72800145" w14:textId="77777777" w:rsidTr="00784C92">
        <w:tc>
          <w:tcPr>
            <w:tcW w:w="562" w:type="dxa"/>
          </w:tcPr>
          <w:p w14:paraId="25B8A358" w14:textId="77777777" w:rsidR="00085DF7" w:rsidRPr="00B91954" w:rsidRDefault="00085DF7" w:rsidP="00085DF7">
            <w:pPr>
              <w:rPr>
                <w:rFonts w:asciiTheme="majorEastAsia" w:eastAsiaTheme="majorEastAsia" w:hAnsiTheme="majorEastAsia"/>
                <w:szCs w:val="21"/>
              </w:rPr>
            </w:pPr>
          </w:p>
        </w:tc>
        <w:tc>
          <w:tcPr>
            <w:tcW w:w="5812" w:type="dxa"/>
          </w:tcPr>
          <w:p w14:paraId="375F369E" w14:textId="34E3B910" w:rsidR="00085DF7" w:rsidRPr="00B91954" w:rsidRDefault="00085DF7" w:rsidP="00085DF7">
            <w:pPr>
              <w:spacing w:line="440" w:lineRule="exact"/>
              <w:rPr>
                <w:rFonts w:asciiTheme="majorEastAsia" w:eastAsiaTheme="majorEastAsia" w:hAnsiTheme="majorEastAsia"/>
                <w:sz w:val="18"/>
                <w:szCs w:val="21"/>
              </w:rPr>
            </w:pPr>
            <w:r w:rsidRPr="00276BFB">
              <w:rPr>
                <w:rFonts w:hint="eastAsia"/>
              </w:rPr>
              <w:t>障害を有する者や外国人等の働きやすい職場環境を構築</w:t>
            </w:r>
          </w:p>
        </w:tc>
        <w:tc>
          <w:tcPr>
            <w:tcW w:w="3827" w:type="dxa"/>
          </w:tcPr>
          <w:p w14:paraId="5ABF2875" w14:textId="277B50CF" w:rsidR="00085DF7" w:rsidRPr="00B91954" w:rsidRDefault="00343BF6" w:rsidP="00085DF7">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業務マニュアル、規定、事業所内の掲示物の写真等</w:t>
            </w:r>
          </w:p>
        </w:tc>
      </w:tr>
      <w:tr w:rsidR="00085DF7" w:rsidRPr="00B91954" w14:paraId="08DB9A90" w14:textId="77777777" w:rsidTr="00784C92">
        <w:tc>
          <w:tcPr>
            <w:tcW w:w="562" w:type="dxa"/>
          </w:tcPr>
          <w:p w14:paraId="42C80487" w14:textId="77777777" w:rsidR="00085DF7" w:rsidRPr="00B91954" w:rsidRDefault="00085DF7" w:rsidP="00085DF7">
            <w:pPr>
              <w:rPr>
                <w:rFonts w:asciiTheme="majorEastAsia" w:eastAsiaTheme="majorEastAsia" w:hAnsiTheme="majorEastAsia"/>
                <w:szCs w:val="21"/>
              </w:rPr>
            </w:pPr>
            <w:bookmarkStart w:id="0" w:name="_GoBack" w:colFirst="2" w:colLast="2"/>
          </w:p>
        </w:tc>
        <w:tc>
          <w:tcPr>
            <w:tcW w:w="5812" w:type="dxa"/>
          </w:tcPr>
          <w:p w14:paraId="4EB832F5" w14:textId="77777777" w:rsidR="00085DF7" w:rsidRDefault="00085DF7" w:rsidP="00085DF7">
            <w:pPr>
              <w:widowControl/>
            </w:pPr>
            <w:r w:rsidRPr="00EE23E4">
              <w:rPr>
                <w:rFonts w:hint="eastAsia"/>
              </w:rPr>
              <w:t>以下の①～⑥に掲げる社会貢献活動のうち、一つ以上の取組を実施</w:t>
            </w:r>
          </w:p>
          <w:p w14:paraId="2AE5C063" w14:textId="665E8A8C" w:rsidR="00085DF7" w:rsidRDefault="00085DF7" w:rsidP="00085DF7">
            <w:pPr>
              <w:widowControl/>
            </w:pPr>
            <w:r w:rsidRPr="007D58A8">
              <w:rPr>
                <w:rFonts w:hint="eastAsia"/>
              </w:rPr>
              <w:t>①社会福祉法人等による利用者負担軽減制度</w:t>
            </w:r>
          </w:p>
          <w:p w14:paraId="4B125428" w14:textId="77777777" w:rsidR="00085DF7" w:rsidRDefault="00085DF7" w:rsidP="00085DF7">
            <w:pPr>
              <w:widowControl/>
            </w:pPr>
            <w:r w:rsidRPr="007D58A8">
              <w:rPr>
                <w:rFonts w:hint="eastAsia"/>
              </w:rPr>
              <w:t>②彩の国あんしんセーフティネット事業</w:t>
            </w:r>
            <w:r w:rsidRPr="007D58A8">
              <w:rPr>
                <w:rFonts w:hint="eastAsia"/>
              </w:rPr>
              <w:t xml:space="preserve"> </w:t>
            </w:r>
          </w:p>
          <w:p w14:paraId="1933533B" w14:textId="77777777" w:rsidR="00085DF7" w:rsidRDefault="00085DF7" w:rsidP="00085DF7">
            <w:pPr>
              <w:widowControl/>
            </w:pPr>
            <w:r w:rsidRPr="007D58A8">
              <w:rPr>
                <w:rFonts w:hint="eastAsia"/>
              </w:rPr>
              <w:t>③被災地支援</w:t>
            </w:r>
            <w:r w:rsidRPr="007D58A8">
              <w:rPr>
                <w:rFonts w:hint="eastAsia"/>
              </w:rPr>
              <w:t xml:space="preserve"> </w:t>
            </w:r>
          </w:p>
          <w:p w14:paraId="610CC9F6" w14:textId="77777777" w:rsidR="00085DF7" w:rsidRDefault="00085DF7" w:rsidP="00085DF7">
            <w:pPr>
              <w:widowControl/>
            </w:pPr>
            <w:r w:rsidRPr="007D58A8">
              <w:rPr>
                <w:rFonts w:hint="eastAsia"/>
              </w:rPr>
              <w:t>④地域の高齢者を対象とした無料（または低額）のサービス（買い物の送迎や見守りサービス等）</w:t>
            </w:r>
          </w:p>
          <w:p w14:paraId="42ACBFCE" w14:textId="77777777" w:rsidR="00085DF7" w:rsidRDefault="00085DF7" w:rsidP="00085DF7">
            <w:pPr>
              <w:widowControl/>
            </w:pPr>
            <w:r w:rsidRPr="007D58A8">
              <w:rPr>
                <w:rFonts w:hint="eastAsia"/>
              </w:rPr>
              <w:t>⑤地域の子どもを対象とした無料（または低額）の学習支援サービス</w:t>
            </w:r>
            <w:r w:rsidRPr="007D58A8">
              <w:rPr>
                <w:rFonts w:hint="eastAsia"/>
              </w:rPr>
              <w:t xml:space="preserve"> </w:t>
            </w:r>
          </w:p>
          <w:p w14:paraId="0E6276E7" w14:textId="784708B7" w:rsidR="00085DF7" w:rsidRPr="00B91954" w:rsidRDefault="00085DF7" w:rsidP="00085DF7">
            <w:pPr>
              <w:spacing w:line="440" w:lineRule="exact"/>
              <w:rPr>
                <w:rFonts w:asciiTheme="majorEastAsia" w:eastAsiaTheme="majorEastAsia" w:hAnsiTheme="majorEastAsia"/>
                <w:szCs w:val="21"/>
              </w:rPr>
            </w:pPr>
            <w:r w:rsidRPr="007D58A8">
              <w:rPr>
                <w:rFonts w:hint="eastAsia"/>
              </w:rPr>
              <w:t>⑥その他特に優れていると認められる</w:t>
            </w:r>
            <w:r w:rsidRPr="007D58A8">
              <w:rPr>
                <w:rFonts w:hint="eastAsia"/>
              </w:rPr>
              <w:t>CSR</w:t>
            </w:r>
            <w:r w:rsidRPr="007D58A8">
              <w:rPr>
                <w:rFonts w:hint="eastAsia"/>
              </w:rPr>
              <w:t>活動</w:t>
            </w:r>
          </w:p>
        </w:tc>
        <w:tc>
          <w:tcPr>
            <w:tcW w:w="3827" w:type="dxa"/>
          </w:tcPr>
          <w:p w14:paraId="727836CF" w14:textId="591194C9" w:rsidR="00F931F4" w:rsidRPr="00B91954" w:rsidRDefault="00906260" w:rsidP="00F931F4">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ホームページ・</w:t>
            </w:r>
            <w:r w:rsidR="00F931F4">
              <w:rPr>
                <w:rFonts w:asciiTheme="majorEastAsia" w:eastAsiaTheme="majorEastAsia" w:hAnsiTheme="majorEastAsia" w:hint="eastAsia"/>
                <w:szCs w:val="21"/>
              </w:rPr>
              <w:t>広報紙</w:t>
            </w:r>
            <w:r>
              <w:rPr>
                <w:rFonts w:asciiTheme="majorEastAsia" w:eastAsiaTheme="majorEastAsia" w:hAnsiTheme="majorEastAsia" w:hint="eastAsia"/>
                <w:szCs w:val="21"/>
              </w:rPr>
              <w:t>・</w:t>
            </w:r>
            <w:r w:rsidR="00F931F4">
              <w:rPr>
                <w:rFonts w:asciiTheme="majorEastAsia" w:eastAsiaTheme="majorEastAsia" w:hAnsiTheme="majorEastAsia" w:hint="eastAsia"/>
                <w:szCs w:val="21"/>
              </w:rPr>
              <w:t>チラシ等</w:t>
            </w:r>
            <w:r w:rsidR="00343BF6">
              <w:rPr>
                <w:rFonts w:asciiTheme="majorEastAsia" w:eastAsiaTheme="majorEastAsia" w:hAnsiTheme="majorEastAsia" w:hint="eastAsia"/>
                <w:szCs w:val="21"/>
              </w:rPr>
              <w:t>各取組の実施</w:t>
            </w:r>
            <w:r w:rsidR="00F931F4">
              <w:rPr>
                <w:rFonts w:asciiTheme="majorEastAsia" w:eastAsiaTheme="majorEastAsia" w:hAnsiTheme="majorEastAsia" w:hint="eastAsia"/>
                <w:szCs w:val="21"/>
              </w:rPr>
              <w:t>について</w:t>
            </w:r>
            <w:r>
              <w:rPr>
                <w:rFonts w:asciiTheme="majorEastAsia" w:eastAsiaTheme="majorEastAsia" w:hAnsiTheme="majorEastAsia" w:hint="eastAsia"/>
                <w:szCs w:val="21"/>
              </w:rPr>
              <w:t>記載し公表</w:t>
            </w:r>
            <w:r w:rsidR="00F931F4">
              <w:rPr>
                <w:rFonts w:asciiTheme="majorEastAsia" w:eastAsiaTheme="majorEastAsia" w:hAnsiTheme="majorEastAsia" w:hint="eastAsia"/>
                <w:szCs w:val="21"/>
              </w:rPr>
              <w:t>した資料、</w:t>
            </w:r>
            <w:r>
              <w:rPr>
                <w:rFonts w:asciiTheme="majorEastAsia" w:eastAsiaTheme="majorEastAsia" w:hAnsiTheme="majorEastAsia" w:hint="eastAsia"/>
                <w:szCs w:val="21"/>
              </w:rPr>
              <w:t>または</w:t>
            </w:r>
            <w:r w:rsidR="00F931F4">
              <w:rPr>
                <w:rFonts w:asciiTheme="majorEastAsia" w:eastAsiaTheme="majorEastAsia" w:hAnsiTheme="majorEastAsia" w:hint="eastAsia"/>
                <w:szCs w:val="21"/>
              </w:rPr>
              <w:t>制度実施機関が発出した書類の写しなど</w:t>
            </w:r>
          </w:p>
        </w:tc>
      </w:tr>
      <w:bookmarkEnd w:id="0"/>
    </w:tbl>
    <w:p w14:paraId="30A289EC" w14:textId="77777777" w:rsidR="001041D9" w:rsidRPr="00F931F4" w:rsidRDefault="001041D9" w:rsidP="001041D9">
      <w:pPr>
        <w:widowControl/>
        <w:jc w:val="left"/>
        <w:rPr>
          <w:rFonts w:asciiTheme="majorEastAsia" w:eastAsiaTheme="majorEastAsia" w:hAnsiTheme="majorEastAsia"/>
          <w:szCs w:val="21"/>
        </w:rPr>
      </w:pPr>
    </w:p>
    <w:p w14:paraId="2941636E" w14:textId="77777777" w:rsidR="006C25B9" w:rsidRPr="00B91954" w:rsidRDefault="006C25B9" w:rsidP="006C25B9">
      <w:pPr>
        <w:widowControl/>
        <w:jc w:val="left"/>
        <w:rPr>
          <w:rFonts w:asciiTheme="majorEastAsia" w:eastAsiaTheme="majorEastAsia" w:hAnsiTheme="majorEastAsia"/>
          <w:szCs w:val="21"/>
        </w:rPr>
      </w:pPr>
      <w:r w:rsidRPr="00B91954">
        <w:rPr>
          <w:rFonts w:asciiTheme="majorEastAsia" w:eastAsiaTheme="majorEastAsia" w:hAnsiTheme="majorEastAsia" w:hint="eastAsia"/>
          <w:szCs w:val="21"/>
        </w:rPr>
        <w:t>■　個人情報は除いた形で提出をお願いします。</w:t>
      </w:r>
    </w:p>
    <w:p w14:paraId="2A0B8574" w14:textId="77777777" w:rsidR="00857FD8" w:rsidRPr="00B91954" w:rsidRDefault="00857FD8" w:rsidP="00857FD8">
      <w:pPr>
        <w:widowControl/>
        <w:jc w:val="left"/>
        <w:rPr>
          <w:rFonts w:asciiTheme="majorEastAsia" w:eastAsiaTheme="majorEastAsia" w:hAnsiTheme="majorEastAsia"/>
          <w:szCs w:val="21"/>
        </w:rPr>
      </w:pPr>
      <w:r w:rsidRPr="00B91954">
        <w:rPr>
          <w:rFonts w:asciiTheme="majorEastAsia" w:eastAsiaTheme="majorEastAsia" w:hAnsiTheme="majorEastAsia" w:hint="eastAsia"/>
          <w:szCs w:val="21"/>
        </w:rPr>
        <w:t>■　（※）は、該当する箇所へのマーカー塗布等への御協力をお願いいたします。</w:t>
      </w:r>
    </w:p>
    <w:p w14:paraId="7CD0882E" w14:textId="7FD04443" w:rsidR="008A3F77" w:rsidRPr="00B91954" w:rsidRDefault="008A3F77" w:rsidP="006C25B9">
      <w:pPr>
        <w:widowControl/>
        <w:jc w:val="left"/>
        <w:rPr>
          <w:rFonts w:asciiTheme="majorEastAsia" w:eastAsiaTheme="majorEastAsia" w:hAnsiTheme="majorEastAsia"/>
          <w:szCs w:val="21"/>
        </w:rPr>
      </w:pPr>
    </w:p>
    <w:sectPr w:rsidR="008A3F77" w:rsidRPr="00B91954" w:rsidSect="002D514F">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D1D36" w14:textId="77777777" w:rsidR="00ED43D3" w:rsidRDefault="00ED43D3" w:rsidP="007560D6">
      <w:r>
        <w:separator/>
      </w:r>
    </w:p>
  </w:endnote>
  <w:endnote w:type="continuationSeparator" w:id="0">
    <w:p w14:paraId="79600B89" w14:textId="77777777" w:rsidR="00ED43D3" w:rsidRDefault="00ED43D3" w:rsidP="0075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8F09E" w14:textId="77777777" w:rsidR="00ED43D3" w:rsidRDefault="00ED43D3" w:rsidP="007560D6">
      <w:r>
        <w:separator/>
      </w:r>
    </w:p>
  </w:footnote>
  <w:footnote w:type="continuationSeparator" w:id="0">
    <w:p w14:paraId="1A9334B7" w14:textId="77777777" w:rsidR="00ED43D3" w:rsidRDefault="00ED43D3" w:rsidP="0075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4F"/>
    <w:rsid w:val="00011C48"/>
    <w:rsid w:val="000764C5"/>
    <w:rsid w:val="00085DF7"/>
    <w:rsid w:val="0009445E"/>
    <w:rsid w:val="001041D9"/>
    <w:rsid w:val="001410C1"/>
    <w:rsid w:val="00241ECC"/>
    <w:rsid w:val="0027396E"/>
    <w:rsid w:val="002A7DEC"/>
    <w:rsid w:val="002C6930"/>
    <w:rsid w:val="002D514F"/>
    <w:rsid w:val="00343BF6"/>
    <w:rsid w:val="003E324D"/>
    <w:rsid w:val="00496200"/>
    <w:rsid w:val="005C0D49"/>
    <w:rsid w:val="006526A1"/>
    <w:rsid w:val="006915B0"/>
    <w:rsid w:val="006C25B9"/>
    <w:rsid w:val="007560D6"/>
    <w:rsid w:val="0079684B"/>
    <w:rsid w:val="00857FD8"/>
    <w:rsid w:val="008A3F77"/>
    <w:rsid w:val="008F7E92"/>
    <w:rsid w:val="00906260"/>
    <w:rsid w:val="009E5B72"/>
    <w:rsid w:val="00A4259E"/>
    <w:rsid w:val="00A54AEC"/>
    <w:rsid w:val="00B22EB2"/>
    <w:rsid w:val="00B77719"/>
    <w:rsid w:val="00B91954"/>
    <w:rsid w:val="00BF3D4B"/>
    <w:rsid w:val="00CB5AA6"/>
    <w:rsid w:val="00DE0A90"/>
    <w:rsid w:val="00E512C0"/>
    <w:rsid w:val="00ED43D3"/>
    <w:rsid w:val="00F9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9E4B3"/>
  <w15:chartTrackingRefBased/>
  <w15:docId w15:val="{285DC744-0AA2-4566-BD32-2BE13CED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41ECC"/>
    <w:rPr>
      <w:sz w:val="18"/>
      <w:szCs w:val="18"/>
    </w:rPr>
  </w:style>
  <w:style w:type="paragraph" w:styleId="a5">
    <w:name w:val="annotation text"/>
    <w:basedOn w:val="a"/>
    <w:link w:val="a6"/>
    <w:uiPriority w:val="99"/>
    <w:semiHidden/>
    <w:unhideWhenUsed/>
    <w:rsid w:val="00241ECC"/>
    <w:pPr>
      <w:jc w:val="left"/>
    </w:pPr>
  </w:style>
  <w:style w:type="character" w:customStyle="1" w:styleId="a6">
    <w:name w:val="コメント文字列 (文字)"/>
    <w:basedOn w:val="a0"/>
    <w:link w:val="a5"/>
    <w:uiPriority w:val="99"/>
    <w:semiHidden/>
    <w:rsid w:val="00241ECC"/>
  </w:style>
  <w:style w:type="paragraph" w:styleId="a7">
    <w:name w:val="annotation subject"/>
    <w:basedOn w:val="a5"/>
    <w:next w:val="a5"/>
    <w:link w:val="a8"/>
    <w:uiPriority w:val="99"/>
    <w:semiHidden/>
    <w:unhideWhenUsed/>
    <w:rsid w:val="00241ECC"/>
    <w:rPr>
      <w:b/>
      <w:bCs/>
    </w:rPr>
  </w:style>
  <w:style w:type="character" w:customStyle="1" w:styleId="a8">
    <w:name w:val="コメント内容 (文字)"/>
    <w:basedOn w:val="a6"/>
    <w:link w:val="a7"/>
    <w:uiPriority w:val="99"/>
    <w:semiHidden/>
    <w:rsid w:val="00241ECC"/>
    <w:rPr>
      <w:b/>
      <w:bCs/>
    </w:rPr>
  </w:style>
  <w:style w:type="paragraph" w:styleId="a9">
    <w:name w:val="Balloon Text"/>
    <w:basedOn w:val="a"/>
    <w:link w:val="aa"/>
    <w:uiPriority w:val="99"/>
    <w:semiHidden/>
    <w:unhideWhenUsed/>
    <w:rsid w:val="00241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ECC"/>
    <w:rPr>
      <w:rFonts w:asciiTheme="majorHAnsi" w:eastAsiaTheme="majorEastAsia" w:hAnsiTheme="majorHAnsi" w:cstheme="majorBidi"/>
      <w:sz w:val="18"/>
      <w:szCs w:val="18"/>
    </w:rPr>
  </w:style>
  <w:style w:type="paragraph" w:styleId="ab">
    <w:name w:val="header"/>
    <w:basedOn w:val="a"/>
    <w:link w:val="ac"/>
    <w:uiPriority w:val="99"/>
    <w:unhideWhenUsed/>
    <w:rsid w:val="007560D6"/>
    <w:pPr>
      <w:tabs>
        <w:tab w:val="center" w:pos="4252"/>
        <w:tab w:val="right" w:pos="8504"/>
      </w:tabs>
      <w:snapToGrid w:val="0"/>
    </w:pPr>
  </w:style>
  <w:style w:type="character" w:customStyle="1" w:styleId="ac">
    <w:name w:val="ヘッダー (文字)"/>
    <w:basedOn w:val="a0"/>
    <w:link w:val="ab"/>
    <w:uiPriority w:val="99"/>
    <w:rsid w:val="007560D6"/>
  </w:style>
  <w:style w:type="paragraph" w:styleId="ad">
    <w:name w:val="footer"/>
    <w:basedOn w:val="a"/>
    <w:link w:val="ae"/>
    <w:uiPriority w:val="99"/>
    <w:unhideWhenUsed/>
    <w:rsid w:val="007560D6"/>
    <w:pPr>
      <w:tabs>
        <w:tab w:val="center" w:pos="4252"/>
        <w:tab w:val="right" w:pos="8504"/>
      </w:tabs>
      <w:snapToGrid w:val="0"/>
    </w:pPr>
  </w:style>
  <w:style w:type="character" w:customStyle="1" w:styleId="ae">
    <w:name w:val="フッター (文字)"/>
    <w:basedOn w:val="a0"/>
    <w:link w:val="ad"/>
    <w:uiPriority w:val="99"/>
    <w:rsid w:val="0075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澤田直樹</dc:creator>
  <cp:keywords/>
  <dc:description/>
  <cp:lastModifiedBy>多胡優作</cp:lastModifiedBy>
  <cp:revision>29</cp:revision>
  <cp:lastPrinted>2017-04-21T09:21:00Z</cp:lastPrinted>
  <dcterms:created xsi:type="dcterms:W3CDTF">2017-03-02T10:33:00Z</dcterms:created>
  <dcterms:modified xsi:type="dcterms:W3CDTF">2020-06-09T06:02:00Z</dcterms:modified>
</cp:coreProperties>
</file>