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D4D" w:rsidRDefault="00AB3E52" w:rsidP="00025D4D">
      <w:pPr>
        <w:snapToGrid w:val="0"/>
        <w:jc w:val="center"/>
        <w:rPr>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5033010</wp:posOffset>
                </wp:positionH>
                <wp:positionV relativeFrom="paragraph">
                  <wp:posOffset>-367665</wp:posOffset>
                </wp:positionV>
                <wp:extent cx="1181100" cy="5048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81100"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B3E52" w:rsidRPr="00AB3E52" w:rsidRDefault="00AB3E52" w:rsidP="00AB3E52">
                            <w:pPr>
                              <w:jc w:val="center"/>
                              <w:rPr>
                                <w:rFonts w:ascii="ＭＳ ゴシック" w:eastAsia="ＭＳ ゴシック" w:hAnsi="ＭＳ ゴシック"/>
                                <w:color w:val="000000" w:themeColor="text1"/>
                                <w:sz w:val="32"/>
                                <w:szCs w:val="32"/>
                              </w:rPr>
                            </w:pPr>
                            <w:r w:rsidRPr="00AB3E52">
                              <w:rPr>
                                <w:rFonts w:ascii="ＭＳ ゴシック" w:eastAsia="ＭＳ ゴシック" w:hAnsi="ＭＳ ゴシック" w:hint="eastAsia"/>
                                <w:color w:val="000000" w:themeColor="text1"/>
                                <w:sz w:val="32"/>
                                <w:szCs w:val="32"/>
                              </w:rPr>
                              <w:t>資料3-4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96.3pt;margin-top:-28.95pt;width:93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" filled="f" stroked="f" strokeweight="1pt">
                <v:textbox>
                  <w:txbxContent>
                    <w:p w:rsidR="00AB3E52" w:rsidRPr="00AB3E52" w:rsidRDefault="00AB3E52" w:rsidP="00AB3E52">
                      <w:pPr>
                        <w:jc w:val="center"/>
                        <w:rPr>
                          <w:rFonts w:ascii="ＭＳ ゴシック" w:eastAsia="ＭＳ ゴシック" w:hAnsi="ＭＳ ゴシック"/>
                          <w:color w:val="000000" w:themeColor="text1"/>
                          <w:sz w:val="32"/>
                          <w:szCs w:val="32"/>
                        </w:rPr>
                      </w:pPr>
                      <w:r w:rsidRPr="00AB3E52">
                        <w:rPr>
                          <w:rFonts w:ascii="ＭＳ ゴシック" w:eastAsia="ＭＳ ゴシック" w:hAnsi="ＭＳ ゴシック" w:hint="eastAsia"/>
                          <w:color w:val="000000" w:themeColor="text1"/>
                          <w:sz w:val="32"/>
                          <w:szCs w:val="32"/>
                        </w:rPr>
                        <w:t>資料3-4</w:t>
                      </w:r>
                    </w:p>
                  </w:txbxContent>
                </v:textbox>
              </v:rect>
            </w:pict>
          </mc:Fallback>
        </mc:AlternateContent>
      </w:r>
      <w:r w:rsidR="00025D4D" w:rsidRPr="00025D4D">
        <w:rPr>
          <w:rFonts w:hint="eastAsia"/>
          <w:sz w:val="28"/>
          <w:szCs w:val="28"/>
        </w:rPr>
        <w:t>令和５年度第２回埼玉県南部地域医療構想調整会議での</w:t>
      </w:r>
    </w:p>
    <w:p w:rsidR="00025D4D" w:rsidRPr="00025D4D" w:rsidRDefault="00025D4D" w:rsidP="00025D4D">
      <w:pPr>
        <w:snapToGrid w:val="0"/>
        <w:jc w:val="center"/>
        <w:rPr>
          <w:sz w:val="28"/>
          <w:szCs w:val="28"/>
        </w:rPr>
      </w:pPr>
      <w:r w:rsidRPr="00025D4D">
        <w:rPr>
          <w:rFonts w:hint="eastAsia"/>
          <w:sz w:val="28"/>
          <w:szCs w:val="28"/>
        </w:rPr>
        <w:t>御質問事項に対する御回答</w:t>
      </w:r>
      <w:bookmarkStart w:id="0" w:name="_GoBack"/>
      <w:bookmarkEnd w:id="0"/>
    </w:p>
    <w:p w:rsidR="00025D4D" w:rsidRPr="00025D4D" w:rsidRDefault="00025D4D" w:rsidP="00025D4D">
      <w:pPr>
        <w:snapToGrid w:val="0"/>
        <w:rPr>
          <w:sz w:val="24"/>
          <w:szCs w:val="24"/>
        </w:rPr>
      </w:pPr>
    </w:p>
    <w:p w:rsidR="00025D4D" w:rsidRDefault="00025D4D" w:rsidP="00025D4D">
      <w:pPr>
        <w:snapToGrid w:val="0"/>
        <w:rPr>
          <w:sz w:val="24"/>
          <w:szCs w:val="24"/>
        </w:rPr>
      </w:pPr>
      <w:r>
        <w:rPr>
          <w:rFonts w:hint="eastAsia"/>
          <w:sz w:val="24"/>
          <w:szCs w:val="24"/>
        </w:rPr>
        <w:t xml:space="preserve">　　　　　　　　　　　　　　　　　　　　　　　　　　　　　</w:t>
      </w:r>
    </w:p>
    <w:p w:rsidR="00025D4D" w:rsidRPr="00025D4D" w:rsidRDefault="00025D4D" w:rsidP="00025D4D">
      <w:pPr>
        <w:snapToGrid w:val="0"/>
        <w:rPr>
          <w:sz w:val="24"/>
          <w:szCs w:val="24"/>
        </w:rPr>
      </w:pPr>
      <w:r>
        <w:rPr>
          <w:rFonts w:hint="eastAsia"/>
          <w:sz w:val="24"/>
          <w:szCs w:val="24"/>
        </w:rPr>
        <w:t xml:space="preserve">　　　　　　　　　　　　　　　　　　　　　　　　　　　　　</w:t>
      </w:r>
      <w:r w:rsidRPr="00025D4D">
        <w:rPr>
          <w:rFonts w:hint="eastAsia"/>
          <w:sz w:val="24"/>
          <w:szCs w:val="24"/>
        </w:rPr>
        <w:t>令和５年１１月２８日</w:t>
      </w:r>
      <w:r>
        <w:rPr>
          <w:rFonts w:hint="eastAsia"/>
          <w:sz w:val="24"/>
          <w:szCs w:val="24"/>
        </w:rPr>
        <w:t xml:space="preserve">　</w:t>
      </w:r>
    </w:p>
    <w:p w:rsidR="00025D4D" w:rsidRDefault="00025D4D" w:rsidP="00025D4D">
      <w:pPr>
        <w:snapToGrid w:val="0"/>
        <w:rPr>
          <w:sz w:val="24"/>
          <w:szCs w:val="24"/>
        </w:rPr>
      </w:pPr>
      <w:r>
        <w:rPr>
          <w:rFonts w:hint="eastAsia"/>
          <w:sz w:val="24"/>
          <w:szCs w:val="24"/>
        </w:rPr>
        <w:t xml:space="preserve">　　　　　　　　　　　　　　　　　　　　　　　　　　　　　</w:t>
      </w:r>
      <w:r w:rsidRPr="00025D4D">
        <w:rPr>
          <w:rFonts w:hint="eastAsia"/>
          <w:sz w:val="24"/>
          <w:szCs w:val="24"/>
        </w:rPr>
        <w:t>川口市立医療センター</w:t>
      </w:r>
    </w:p>
    <w:p w:rsidR="00025D4D" w:rsidRDefault="00025D4D" w:rsidP="00025D4D">
      <w:pPr>
        <w:snapToGrid w:val="0"/>
        <w:rPr>
          <w:sz w:val="24"/>
          <w:szCs w:val="24"/>
        </w:rPr>
      </w:pPr>
    </w:p>
    <w:p w:rsidR="00025D4D" w:rsidRPr="002B2DD1" w:rsidRDefault="00025D4D" w:rsidP="00025D4D">
      <w:pPr>
        <w:snapToGrid w:val="0"/>
        <w:rPr>
          <w:sz w:val="24"/>
          <w:szCs w:val="24"/>
        </w:rPr>
      </w:pPr>
      <w:r w:rsidRPr="002B2DD1">
        <w:rPr>
          <w:rFonts w:ascii="ＭＳ ゴシック" w:eastAsia="ＭＳ ゴシック" w:hAnsi="ＭＳ ゴシック" w:hint="eastAsia"/>
          <w:sz w:val="24"/>
          <w:szCs w:val="24"/>
        </w:rPr>
        <w:t>１　御質問</w:t>
      </w:r>
      <w:r w:rsidR="002B2DD1" w:rsidRPr="002B2DD1">
        <w:rPr>
          <w:rFonts w:ascii="ＭＳ ゴシック" w:eastAsia="ＭＳ ゴシック" w:hAnsi="ＭＳ ゴシック" w:hint="eastAsia"/>
          <w:sz w:val="24"/>
          <w:szCs w:val="24"/>
        </w:rPr>
        <w:t>概要</w:t>
      </w:r>
      <w:r w:rsidRPr="002B2DD1">
        <w:rPr>
          <w:rFonts w:hint="eastAsia"/>
          <w:sz w:val="24"/>
          <w:szCs w:val="24"/>
        </w:rPr>
        <w:t>（議事録から抜粋）</w:t>
      </w:r>
    </w:p>
    <w:p w:rsidR="002B2DD1" w:rsidRDefault="002B2DD1" w:rsidP="002B2DD1">
      <w:pPr>
        <w:snapToGrid w:val="0"/>
        <w:ind w:left="1699" w:hangingChars="708" w:hanging="1699"/>
        <w:rPr>
          <w:sz w:val="24"/>
          <w:szCs w:val="24"/>
        </w:rPr>
      </w:pPr>
      <w:r>
        <w:rPr>
          <w:rFonts w:hint="eastAsia"/>
          <w:sz w:val="24"/>
          <w:szCs w:val="24"/>
        </w:rPr>
        <w:t xml:space="preserve">　・　</w:t>
      </w:r>
      <w:r w:rsidRPr="002B2DD1">
        <w:rPr>
          <w:sz w:val="24"/>
          <w:szCs w:val="24"/>
        </w:rPr>
        <w:t>(原澤委員) 医療センターありがとうございました。ここにも書いてありますように、経営形態の3－3のところ、私ども公的病院の済生会でも、もうこれ明示しているわけですけれども、公営事業全部適用ですし、総務省からのいわゆる病床、その補助金が入っている、まあ一般会計から入る、当然そうですね、コロナ禍あるいはコロナ前あるいは本年度、厳しい経営にさらされているわけですが、明らかにできるようでしたら、お願いしたい、ということです。</w:t>
      </w:r>
    </w:p>
    <w:p w:rsidR="002B2DD1" w:rsidRDefault="002B2DD1" w:rsidP="002B2DD1">
      <w:pPr>
        <w:snapToGrid w:val="0"/>
        <w:ind w:left="1699" w:hangingChars="708" w:hanging="1699"/>
        <w:rPr>
          <w:sz w:val="24"/>
          <w:szCs w:val="24"/>
        </w:rPr>
      </w:pPr>
      <w:r>
        <w:rPr>
          <w:rFonts w:hint="eastAsia"/>
          <w:sz w:val="24"/>
          <w:szCs w:val="24"/>
        </w:rPr>
        <w:t xml:space="preserve">　・　</w:t>
      </w:r>
      <w:r w:rsidRPr="002B2DD1">
        <w:rPr>
          <w:sz w:val="24"/>
          <w:szCs w:val="24"/>
        </w:rPr>
        <w:t>(原澤委員) いや、コロナの補助金は自治体も含めてですね、かなり公立病院も入ってますし公的施設についても入ってるし、民間病院も入ってるわけですが。それと別個に一般会計として入っている、繰入れされるんですね。ここについて、コロナ前、コロナ中、今年度というふうに分けてお話できることを聞かしていただきたいというふうに思いました。</w:t>
      </w:r>
    </w:p>
    <w:p w:rsidR="002B2DD1" w:rsidRPr="002B2DD1" w:rsidRDefault="002B2DD1" w:rsidP="002B2DD1">
      <w:pPr>
        <w:snapToGrid w:val="0"/>
        <w:ind w:left="1699" w:hangingChars="708" w:hanging="1699"/>
        <w:rPr>
          <w:sz w:val="24"/>
          <w:szCs w:val="24"/>
        </w:rPr>
      </w:pPr>
      <w:r>
        <w:rPr>
          <w:rFonts w:hint="eastAsia"/>
          <w:sz w:val="24"/>
          <w:szCs w:val="24"/>
        </w:rPr>
        <w:t xml:space="preserve">　・　</w:t>
      </w:r>
      <w:r w:rsidRPr="002B2DD1">
        <w:rPr>
          <w:sz w:val="24"/>
          <w:szCs w:val="24"/>
        </w:rPr>
        <w:t>(議</w:t>
      </w:r>
      <w:r>
        <w:rPr>
          <w:rFonts w:hint="eastAsia"/>
          <w:sz w:val="24"/>
          <w:szCs w:val="24"/>
        </w:rPr>
        <w:t xml:space="preserve">　　</w:t>
      </w:r>
      <w:r w:rsidRPr="002B2DD1">
        <w:rPr>
          <w:sz w:val="24"/>
          <w:szCs w:val="24"/>
        </w:rPr>
        <w:t>長) 今年度とかコロナ1年後２年後くらいは、こんな感じだったという大雑把な感じでも宜しいという意味だと思いますけれども、その補助金との関係でコロナ以前との収支の関係がどうかというような趣旨の御質問だと思いますけど。</w:t>
      </w:r>
    </w:p>
    <w:p w:rsidR="00025D4D" w:rsidRPr="002B2DD1" w:rsidRDefault="002B2DD1" w:rsidP="002B2DD1">
      <w:pPr>
        <w:snapToGrid w:val="0"/>
        <w:ind w:left="1699" w:hangingChars="708" w:hanging="1699"/>
        <w:rPr>
          <w:sz w:val="24"/>
          <w:szCs w:val="24"/>
        </w:rPr>
      </w:pPr>
      <w:r w:rsidRPr="002B2DD1">
        <w:rPr>
          <w:rFonts w:hint="eastAsia"/>
          <w:sz w:val="24"/>
          <w:szCs w:val="24"/>
        </w:rPr>
        <w:t xml:space="preserve">　　　　</w:t>
      </w:r>
      <w:r>
        <w:rPr>
          <w:rFonts w:hint="eastAsia"/>
          <w:sz w:val="24"/>
          <w:szCs w:val="24"/>
        </w:rPr>
        <w:t xml:space="preserve">　　　</w:t>
      </w:r>
      <w:r w:rsidRPr="002B2DD1">
        <w:rPr>
          <w:rFonts w:hint="eastAsia"/>
          <w:sz w:val="24"/>
          <w:szCs w:val="24"/>
        </w:rPr>
        <w:t xml:space="preserve">　</w:t>
      </w:r>
      <w:r w:rsidRPr="002B2DD1">
        <w:rPr>
          <w:sz w:val="24"/>
          <w:szCs w:val="24"/>
        </w:rPr>
        <w:t>すぐに御回答できないようなので、次回の会議で詳しくお願いします。</w:t>
      </w:r>
      <w:r w:rsidR="00025D4D" w:rsidRPr="002B2DD1">
        <w:rPr>
          <w:rFonts w:hint="eastAsia"/>
          <w:sz w:val="24"/>
          <w:szCs w:val="24"/>
        </w:rPr>
        <w:t xml:space="preserve">　　</w:t>
      </w:r>
    </w:p>
    <w:p w:rsidR="00025D4D" w:rsidRPr="002B2DD1" w:rsidRDefault="00025D4D" w:rsidP="00025D4D">
      <w:pPr>
        <w:snapToGrid w:val="0"/>
        <w:rPr>
          <w:sz w:val="24"/>
          <w:szCs w:val="24"/>
        </w:rPr>
      </w:pPr>
    </w:p>
    <w:p w:rsidR="00025D4D" w:rsidRDefault="00025D4D" w:rsidP="00025D4D">
      <w:pPr>
        <w:snapToGrid w:val="0"/>
        <w:rPr>
          <w:rFonts w:ascii="ＭＳ ゴシック" w:eastAsia="ＭＳ ゴシック" w:hAnsi="ＭＳ ゴシック"/>
          <w:sz w:val="24"/>
          <w:szCs w:val="24"/>
        </w:rPr>
      </w:pPr>
      <w:r w:rsidRPr="002B2DD1">
        <w:rPr>
          <w:rFonts w:ascii="ＭＳ ゴシック" w:eastAsia="ＭＳ ゴシック" w:hAnsi="ＭＳ ゴシック" w:hint="eastAsia"/>
          <w:sz w:val="24"/>
          <w:szCs w:val="24"/>
        </w:rPr>
        <w:t xml:space="preserve">２　</w:t>
      </w:r>
      <w:r w:rsidR="00C86592">
        <w:rPr>
          <w:rFonts w:ascii="ＭＳ ゴシック" w:eastAsia="ＭＳ ゴシック" w:hAnsi="ＭＳ ゴシック" w:hint="eastAsia"/>
          <w:sz w:val="24"/>
          <w:szCs w:val="24"/>
        </w:rPr>
        <w:t>御</w:t>
      </w:r>
      <w:r w:rsidRPr="002B2DD1">
        <w:rPr>
          <w:rFonts w:ascii="ＭＳ ゴシック" w:eastAsia="ＭＳ ゴシック" w:hAnsi="ＭＳ ゴシック" w:hint="eastAsia"/>
          <w:sz w:val="24"/>
          <w:szCs w:val="24"/>
        </w:rPr>
        <w:t>回答</w:t>
      </w:r>
    </w:p>
    <w:p w:rsidR="00CB64F6" w:rsidRDefault="00B32333" w:rsidP="00E51AA1">
      <w:pPr>
        <w:snapToGrid w:val="0"/>
        <w:rPr>
          <w:rFonts w:eastAsiaTheme="minorHAnsi"/>
          <w:sz w:val="24"/>
          <w:szCs w:val="24"/>
        </w:rPr>
      </w:pPr>
      <w:r w:rsidRPr="00096D95">
        <w:rPr>
          <w:rFonts w:eastAsiaTheme="minorHAnsi" w:hint="eastAsia"/>
          <w:sz w:val="24"/>
          <w:szCs w:val="24"/>
        </w:rPr>
        <w:t xml:space="preserve">　(1)　</w:t>
      </w:r>
      <w:r w:rsidR="008D7A77">
        <w:rPr>
          <w:rFonts w:eastAsiaTheme="minorHAnsi" w:hint="eastAsia"/>
          <w:sz w:val="24"/>
          <w:szCs w:val="24"/>
        </w:rPr>
        <w:t xml:space="preserve"> </w:t>
      </w:r>
      <w:r w:rsidR="00FA7552" w:rsidRPr="00096D95">
        <w:rPr>
          <w:rFonts w:eastAsiaTheme="minorHAnsi" w:hint="eastAsia"/>
          <w:sz w:val="24"/>
          <w:szCs w:val="24"/>
        </w:rPr>
        <w:t>病院事業は、本来、独立採算で経営されるべきですが、</w:t>
      </w:r>
      <w:r w:rsidR="00E51AA1" w:rsidRPr="00096D95">
        <w:rPr>
          <w:rFonts w:eastAsiaTheme="minorHAnsi" w:hint="eastAsia"/>
          <w:sz w:val="24"/>
          <w:szCs w:val="24"/>
        </w:rPr>
        <w:t>一方、</w:t>
      </w:r>
      <w:r w:rsidR="00CB64F6">
        <w:rPr>
          <w:rFonts w:eastAsiaTheme="minorHAnsi" w:hint="eastAsia"/>
          <w:sz w:val="24"/>
          <w:szCs w:val="24"/>
        </w:rPr>
        <w:t>公立病院の</w:t>
      </w:r>
      <w:r w:rsidR="00E51AA1" w:rsidRPr="00096D95">
        <w:rPr>
          <w:rFonts w:eastAsiaTheme="minorHAnsi" w:hint="eastAsia"/>
          <w:sz w:val="24"/>
          <w:szCs w:val="24"/>
        </w:rPr>
        <w:t>性質上、</w:t>
      </w:r>
    </w:p>
    <w:p w:rsidR="00CB64F6" w:rsidRDefault="00E51AA1" w:rsidP="00096D95">
      <w:pPr>
        <w:snapToGrid w:val="0"/>
        <w:ind w:firstLineChars="300" w:firstLine="720"/>
        <w:rPr>
          <w:rFonts w:eastAsiaTheme="minorHAnsi"/>
          <w:sz w:val="24"/>
          <w:szCs w:val="24"/>
        </w:rPr>
      </w:pPr>
      <w:r w:rsidRPr="00096D95">
        <w:rPr>
          <w:rFonts w:eastAsiaTheme="minorHAnsi" w:hint="eastAsia"/>
          <w:sz w:val="24"/>
          <w:szCs w:val="24"/>
        </w:rPr>
        <w:t>病院の経営に伴う収入をもって充てることが適当でない経費などは、地方公営企業</w:t>
      </w:r>
    </w:p>
    <w:p w:rsidR="00E51AA1" w:rsidRPr="00096D95" w:rsidRDefault="00E51AA1" w:rsidP="00096D95">
      <w:pPr>
        <w:snapToGrid w:val="0"/>
        <w:ind w:firstLineChars="300" w:firstLine="720"/>
        <w:rPr>
          <w:rFonts w:eastAsiaTheme="minorHAnsi"/>
          <w:sz w:val="24"/>
          <w:szCs w:val="24"/>
        </w:rPr>
      </w:pPr>
      <w:r w:rsidRPr="00096D95">
        <w:rPr>
          <w:rFonts w:eastAsiaTheme="minorHAnsi" w:hint="eastAsia"/>
          <w:sz w:val="24"/>
          <w:szCs w:val="24"/>
        </w:rPr>
        <w:t>法の規定により、一般会計にて負担するものとされています。</w:t>
      </w:r>
    </w:p>
    <w:p w:rsidR="00CB64F6" w:rsidRDefault="00E51AA1" w:rsidP="00CB64F6">
      <w:pPr>
        <w:snapToGrid w:val="0"/>
        <w:ind w:firstLineChars="400" w:firstLine="960"/>
        <w:rPr>
          <w:rFonts w:eastAsiaTheme="minorHAnsi"/>
          <w:sz w:val="24"/>
          <w:szCs w:val="24"/>
        </w:rPr>
      </w:pPr>
      <w:r w:rsidRPr="00096D95">
        <w:rPr>
          <w:rFonts w:eastAsiaTheme="minorHAnsi" w:hint="eastAsia"/>
          <w:sz w:val="24"/>
          <w:szCs w:val="24"/>
        </w:rPr>
        <w:t>当センターにおいては、救急医療や高度医療、小児医療や周産期医療等の実施</w:t>
      </w:r>
      <w:r w:rsidR="00CB64F6">
        <w:rPr>
          <w:rFonts w:eastAsiaTheme="minorHAnsi" w:hint="eastAsia"/>
          <w:sz w:val="24"/>
          <w:szCs w:val="24"/>
        </w:rPr>
        <w:t>な</w:t>
      </w:r>
    </w:p>
    <w:p w:rsidR="00CB64F6" w:rsidRDefault="00CB64F6" w:rsidP="00096D95">
      <w:pPr>
        <w:snapToGrid w:val="0"/>
        <w:ind w:firstLineChars="300" w:firstLine="720"/>
        <w:rPr>
          <w:rFonts w:eastAsiaTheme="minorHAnsi"/>
          <w:sz w:val="24"/>
          <w:szCs w:val="24"/>
        </w:rPr>
      </w:pPr>
      <w:r>
        <w:rPr>
          <w:rFonts w:eastAsiaTheme="minorHAnsi" w:hint="eastAsia"/>
          <w:sz w:val="24"/>
          <w:szCs w:val="24"/>
        </w:rPr>
        <w:t>ど、</w:t>
      </w:r>
      <w:r w:rsidR="00E51AA1" w:rsidRPr="00096D95">
        <w:rPr>
          <w:rFonts w:eastAsiaTheme="minorHAnsi" w:hint="eastAsia"/>
          <w:sz w:val="24"/>
          <w:szCs w:val="24"/>
        </w:rPr>
        <w:t>地域医療を確保するために担っている役割や機能に対する経費の一部を一般会</w:t>
      </w:r>
    </w:p>
    <w:p w:rsidR="00E51AA1" w:rsidRPr="00096D95" w:rsidRDefault="00E51AA1" w:rsidP="00096D95">
      <w:pPr>
        <w:snapToGrid w:val="0"/>
        <w:ind w:firstLineChars="300" w:firstLine="720"/>
        <w:rPr>
          <w:rFonts w:eastAsiaTheme="minorHAnsi"/>
          <w:sz w:val="24"/>
          <w:szCs w:val="24"/>
        </w:rPr>
      </w:pPr>
      <w:r w:rsidRPr="00096D95">
        <w:rPr>
          <w:rFonts w:eastAsiaTheme="minorHAnsi" w:hint="eastAsia"/>
          <w:sz w:val="24"/>
          <w:szCs w:val="24"/>
        </w:rPr>
        <w:t>計からの負担金として繰り入れています。</w:t>
      </w:r>
    </w:p>
    <w:p w:rsidR="00B665FC" w:rsidRDefault="00BC134F" w:rsidP="00096D95">
      <w:pPr>
        <w:snapToGrid w:val="0"/>
        <w:ind w:firstLineChars="400" w:firstLine="960"/>
        <w:rPr>
          <w:rFonts w:eastAsiaTheme="minorHAnsi"/>
          <w:sz w:val="24"/>
          <w:szCs w:val="24"/>
        </w:rPr>
      </w:pPr>
      <w:r>
        <w:rPr>
          <w:rFonts w:eastAsiaTheme="minorHAnsi" w:hint="eastAsia"/>
          <w:sz w:val="24"/>
          <w:szCs w:val="24"/>
        </w:rPr>
        <w:t>一般会計負担</w:t>
      </w:r>
      <w:r w:rsidR="00B665FC">
        <w:rPr>
          <w:rFonts w:eastAsiaTheme="minorHAnsi" w:hint="eastAsia"/>
          <w:sz w:val="24"/>
          <w:szCs w:val="24"/>
        </w:rPr>
        <w:t>金</w:t>
      </w:r>
      <w:r>
        <w:rPr>
          <w:rFonts w:eastAsiaTheme="minorHAnsi" w:hint="eastAsia"/>
          <w:sz w:val="24"/>
          <w:szCs w:val="24"/>
        </w:rPr>
        <w:t>の</w:t>
      </w:r>
      <w:r w:rsidR="00FA7552" w:rsidRPr="00096D95">
        <w:rPr>
          <w:rFonts w:eastAsiaTheme="minorHAnsi" w:hint="eastAsia"/>
          <w:sz w:val="24"/>
          <w:szCs w:val="24"/>
        </w:rPr>
        <w:t>決算額につきましては、コロナ前の令和元年度は１５億円、令</w:t>
      </w:r>
    </w:p>
    <w:p w:rsidR="00B665FC" w:rsidRDefault="00B665FC" w:rsidP="00B665FC">
      <w:pPr>
        <w:snapToGrid w:val="0"/>
        <w:rPr>
          <w:rFonts w:eastAsiaTheme="minorHAnsi"/>
          <w:sz w:val="24"/>
          <w:szCs w:val="24"/>
        </w:rPr>
      </w:pPr>
      <w:r>
        <w:rPr>
          <w:rFonts w:eastAsiaTheme="minorHAnsi" w:hint="eastAsia"/>
          <w:sz w:val="24"/>
          <w:szCs w:val="24"/>
        </w:rPr>
        <w:t xml:space="preserve">　　　</w:t>
      </w:r>
      <w:r w:rsidR="00FA7552" w:rsidRPr="00096D95">
        <w:rPr>
          <w:rFonts w:eastAsiaTheme="minorHAnsi" w:hint="eastAsia"/>
          <w:sz w:val="24"/>
          <w:szCs w:val="24"/>
        </w:rPr>
        <w:t>和２年度は２３億円、令和３年度は２３億３千万円、令和４年度は２３億円です。</w:t>
      </w:r>
    </w:p>
    <w:p w:rsidR="009B3B5B" w:rsidRPr="009B3B5B" w:rsidRDefault="00B665FC" w:rsidP="00AD6423">
      <w:pPr>
        <w:snapToGrid w:val="0"/>
        <w:rPr>
          <w:rFonts w:eastAsiaTheme="minorHAnsi" w:hint="eastAsia"/>
          <w:sz w:val="24"/>
          <w:szCs w:val="24"/>
        </w:rPr>
      </w:pPr>
      <w:r>
        <w:rPr>
          <w:rFonts w:eastAsiaTheme="minorHAnsi" w:hint="eastAsia"/>
          <w:sz w:val="24"/>
          <w:szCs w:val="24"/>
        </w:rPr>
        <w:t xml:space="preserve">　　　</w:t>
      </w:r>
      <w:r w:rsidR="00FA7552" w:rsidRPr="00096D95">
        <w:rPr>
          <w:rFonts w:eastAsiaTheme="minorHAnsi" w:hint="eastAsia"/>
          <w:sz w:val="24"/>
          <w:szCs w:val="24"/>
        </w:rPr>
        <w:t>また令和５年度の予算額は１９億円です。</w:t>
      </w:r>
      <w:r w:rsidR="00B32333" w:rsidRPr="00096D95">
        <w:rPr>
          <w:rFonts w:eastAsiaTheme="minorHAnsi" w:hint="eastAsia"/>
          <w:sz w:val="24"/>
          <w:szCs w:val="24"/>
        </w:rPr>
        <w:t xml:space="preserve">　</w:t>
      </w:r>
    </w:p>
    <w:sectPr w:rsidR="009B3B5B" w:rsidRPr="009B3B5B" w:rsidSect="00025D4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B2B" w:rsidRDefault="00B56B2B" w:rsidP="00FA7552">
      <w:r>
        <w:separator/>
      </w:r>
    </w:p>
  </w:endnote>
  <w:endnote w:type="continuationSeparator" w:id="0">
    <w:p w:rsidR="00B56B2B" w:rsidRDefault="00B56B2B" w:rsidP="00FA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B2B" w:rsidRDefault="00B56B2B" w:rsidP="00FA7552">
      <w:r>
        <w:separator/>
      </w:r>
    </w:p>
  </w:footnote>
  <w:footnote w:type="continuationSeparator" w:id="0">
    <w:p w:rsidR="00B56B2B" w:rsidRDefault="00B56B2B" w:rsidP="00FA7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D4D"/>
    <w:rsid w:val="00025D4D"/>
    <w:rsid w:val="00096D95"/>
    <w:rsid w:val="00141F51"/>
    <w:rsid w:val="002547E7"/>
    <w:rsid w:val="00260B1A"/>
    <w:rsid w:val="002B2DD1"/>
    <w:rsid w:val="0044078A"/>
    <w:rsid w:val="004A77F5"/>
    <w:rsid w:val="00623AFC"/>
    <w:rsid w:val="0062631C"/>
    <w:rsid w:val="00694FDF"/>
    <w:rsid w:val="00762075"/>
    <w:rsid w:val="0084275A"/>
    <w:rsid w:val="008D7A77"/>
    <w:rsid w:val="00991D96"/>
    <w:rsid w:val="009B3B5B"/>
    <w:rsid w:val="00A41AE3"/>
    <w:rsid w:val="00AB3E52"/>
    <w:rsid w:val="00AD6423"/>
    <w:rsid w:val="00B32333"/>
    <w:rsid w:val="00B56B2B"/>
    <w:rsid w:val="00B665FC"/>
    <w:rsid w:val="00BC134F"/>
    <w:rsid w:val="00BF6BFB"/>
    <w:rsid w:val="00C72F5F"/>
    <w:rsid w:val="00C86592"/>
    <w:rsid w:val="00CB64F6"/>
    <w:rsid w:val="00E51AA1"/>
    <w:rsid w:val="00EE5F25"/>
    <w:rsid w:val="00FA7552"/>
    <w:rsid w:val="00FB452D"/>
    <w:rsid w:val="00FE5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D80E3"/>
  <w15:chartTrackingRefBased/>
  <w15:docId w15:val="{413F7D0B-3A8E-496B-AB21-0BFDC7DE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5D4D"/>
  </w:style>
  <w:style w:type="character" w:customStyle="1" w:styleId="a4">
    <w:name w:val="日付 (文字)"/>
    <w:basedOn w:val="a0"/>
    <w:link w:val="a3"/>
    <w:uiPriority w:val="99"/>
    <w:semiHidden/>
    <w:rsid w:val="00025D4D"/>
  </w:style>
  <w:style w:type="paragraph" w:styleId="a5">
    <w:name w:val="header"/>
    <w:basedOn w:val="a"/>
    <w:link w:val="a6"/>
    <w:uiPriority w:val="99"/>
    <w:unhideWhenUsed/>
    <w:rsid w:val="00FA7552"/>
    <w:pPr>
      <w:tabs>
        <w:tab w:val="center" w:pos="4252"/>
        <w:tab w:val="right" w:pos="8504"/>
      </w:tabs>
      <w:snapToGrid w:val="0"/>
    </w:pPr>
  </w:style>
  <w:style w:type="character" w:customStyle="1" w:styleId="a6">
    <w:name w:val="ヘッダー (文字)"/>
    <w:basedOn w:val="a0"/>
    <w:link w:val="a5"/>
    <w:uiPriority w:val="99"/>
    <w:rsid w:val="00FA7552"/>
  </w:style>
  <w:style w:type="paragraph" w:styleId="a7">
    <w:name w:val="footer"/>
    <w:basedOn w:val="a"/>
    <w:link w:val="a8"/>
    <w:uiPriority w:val="99"/>
    <w:unhideWhenUsed/>
    <w:rsid w:val="00FA7552"/>
    <w:pPr>
      <w:tabs>
        <w:tab w:val="center" w:pos="4252"/>
        <w:tab w:val="right" w:pos="8504"/>
      </w:tabs>
      <w:snapToGrid w:val="0"/>
    </w:pPr>
  </w:style>
  <w:style w:type="character" w:customStyle="1" w:styleId="a8">
    <w:name w:val="フッター (文字)"/>
    <w:basedOn w:val="a0"/>
    <w:link w:val="a7"/>
    <w:uiPriority w:val="99"/>
    <w:rsid w:val="00FA7552"/>
  </w:style>
  <w:style w:type="paragraph" w:styleId="a9">
    <w:name w:val="Balloon Text"/>
    <w:basedOn w:val="a"/>
    <w:link w:val="aa"/>
    <w:uiPriority w:val="99"/>
    <w:semiHidden/>
    <w:unhideWhenUsed/>
    <w:rsid w:val="00096D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6D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岡部敏行</dc:creator>
  <cp:keywords/>
  <dc:description/>
  <cp:lastModifiedBy>親松豊宗</cp:lastModifiedBy>
  <cp:revision>8</cp:revision>
  <cp:lastPrinted>2023-11-08T02:49:00Z</cp:lastPrinted>
  <dcterms:created xsi:type="dcterms:W3CDTF">2023-11-20T10:12:00Z</dcterms:created>
  <dcterms:modified xsi:type="dcterms:W3CDTF">2023-11-22T07:01:00Z</dcterms:modified>
</cp:coreProperties>
</file>