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C1D" w:rsidRPr="00FE198D" w:rsidRDefault="00876C1D" w:rsidP="00876C1D">
      <w:pPr>
        <w:jc w:val="center"/>
        <w:rPr>
          <w:rFonts w:ascii="ＭＳ ゴシック" w:eastAsia="ＭＳ ゴシック" w:hAnsi="ＭＳ ゴシック"/>
          <w:sz w:val="36"/>
          <w:szCs w:val="36"/>
        </w:rPr>
      </w:pPr>
      <w:bookmarkStart w:id="0" w:name="_GoBack"/>
      <w:bookmarkEnd w:id="0"/>
      <w:r w:rsidRPr="00FE198D">
        <w:rPr>
          <w:rFonts w:ascii="ＭＳ ゴシック" w:eastAsia="ＭＳ ゴシック" w:hAnsi="ＭＳ ゴシック" w:hint="eastAsia"/>
          <w:sz w:val="36"/>
          <w:szCs w:val="36"/>
        </w:rPr>
        <w:t>産業廃棄物処理業界の人材採用等に関する調査結果</w:t>
      </w:r>
    </w:p>
    <w:p w:rsidR="00876C1D" w:rsidRPr="00FE198D" w:rsidRDefault="00876C1D" w:rsidP="00876C1D">
      <w:pPr>
        <w:jc w:val="center"/>
        <w:rPr>
          <w:rFonts w:ascii="ＭＳ ゴシック" w:eastAsia="ＭＳ ゴシック" w:hAnsi="ＭＳ ゴシック"/>
          <w:sz w:val="32"/>
          <w:szCs w:val="32"/>
        </w:rPr>
      </w:pPr>
      <w:r w:rsidRPr="00FE198D">
        <w:rPr>
          <w:rFonts w:ascii="ＭＳ ゴシック" w:eastAsia="ＭＳ ゴシック" w:hAnsi="ＭＳ ゴシック" w:hint="eastAsia"/>
          <w:sz w:val="32"/>
          <w:szCs w:val="32"/>
        </w:rPr>
        <w:t>－産業廃棄物処理業から環境産業へのステージアップ－</w:t>
      </w:r>
    </w:p>
    <w:p w:rsidR="000E4D0E" w:rsidRDefault="000E4D0E"/>
    <w:p w:rsidR="00876C1D" w:rsidRPr="00AF5ABD" w:rsidRDefault="00AF5ABD" w:rsidP="00876C1D">
      <w:pPr>
        <w:rPr>
          <w:rFonts w:ascii="ＭＳ ゴシック" w:eastAsia="ＭＳ ゴシック" w:hAnsi="ＭＳ ゴシック"/>
          <w:sz w:val="24"/>
          <w:szCs w:val="24"/>
        </w:rPr>
      </w:pPr>
      <w:r w:rsidRPr="00AF5ABD">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 xml:space="preserve">　</w:t>
      </w:r>
      <w:r w:rsidR="00876C1D" w:rsidRPr="00AF5ABD">
        <w:rPr>
          <w:rFonts w:ascii="ＭＳ ゴシック" w:eastAsia="ＭＳ ゴシック" w:hAnsi="ＭＳ ゴシック" w:hint="eastAsia"/>
          <w:sz w:val="24"/>
          <w:szCs w:val="24"/>
        </w:rPr>
        <w:t>はじめに</w:t>
      </w:r>
    </w:p>
    <w:p w:rsidR="00876C1D" w:rsidRDefault="00876C1D" w:rsidP="00D657F0">
      <w:pPr>
        <w:ind w:leftChars="100" w:left="210"/>
        <w:rPr>
          <w:szCs w:val="21"/>
        </w:rPr>
      </w:pPr>
      <w:r>
        <w:rPr>
          <w:rFonts w:hint="eastAsia"/>
          <w:szCs w:val="21"/>
        </w:rPr>
        <w:t xml:space="preserve">　産業廃棄物処理業は</w:t>
      </w:r>
      <w:r w:rsidR="00B43E45">
        <w:rPr>
          <w:rFonts w:hint="eastAsia"/>
          <w:szCs w:val="21"/>
        </w:rPr>
        <w:t>、生活環境保全や循環型社会を形成する重要な社会インフラとして</w:t>
      </w:r>
      <w:r w:rsidR="009B108F">
        <w:rPr>
          <w:rFonts w:hint="eastAsia"/>
          <w:szCs w:val="21"/>
        </w:rPr>
        <w:t>の</w:t>
      </w:r>
      <w:r w:rsidR="00B43E45">
        <w:rPr>
          <w:rFonts w:hint="eastAsia"/>
          <w:szCs w:val="21"/>
        </w:rPr>
        <w:t>機能を</w:t>
      </w:r>
      <w:r w:rsidR="009B108F">
        <w:rPr>
          <w:rFonts w:hint="eastAsia"/>
          <w:szCs w:val="21"/>
        </w:rPr>
        <w:t>求められている</w:t>
      </w:r>
      <w:r w:rsidR="00B43E45">
        <w:rPr>
          <w:rFonts w:hint="eastAsia"/>
          <w:szCs w:val="21"/>
        </w:rPr>
        <w:t>。このためには、産業廃棄物処理業</w:t>
      </w:r>
      <w:r w:rsidR="009B108F">
        <w:rPr>
          <w:rFonts w:hint="eastAsia"/>
          <w:szCs w:val="21"/>
        </w:rPr>
        <w:t>界</w:t>
      </w:r>
      <w:r w:rsidR="00B43E45">
        <w:rPr>
          <w:rFonts w:hint="eastAsia"/>
          <w:szCs w:val="21"/>
        </w:rPr>
        <w:t>がこれまで以上に社会から信頼を得て、かつ社会からの要請に応えることができる環境産業へ</w:t>
      </w:r>
      <w:r w:rsidR="009B108F">
        <w:rPr>
          <w:rFonts w:hint="eastAsia"/>
          <w:szCs w:val="21"/>
        </w:rPr>
        <w:t>ステージアップ（</w:t>
      </w:r>
      <w:r w:rsidR="00B43E45">
        <w:rPr>
          <w:rFonts w:hint="eastAsia"/>
          <w:szCs w:val="21"/>
        </w:rPr>
        <w:t>飛躍</w:t>
      </w:r>
      <w:r w:rsidR="009B108F">
        <w:rPr>
          <w:rFonts w:hint="eastAsia"/>
          <w:szCs w:val="21"/>
        </w:rPr>
        <w:t>）していくことが業界の発展には必要と考えられている。</w:t>
      </w:r>
      <w:r>
        <w:rPr>
          <w:rFonts w:hint="eastAsia"/>
          <w:szCs w:val="21"/>
        </w:rPr>
        <w:t>こうした組織体へ変貌していくために、様々な課題の解決が必要と思われる。そこで、こうした課題の中で、とりわけ“人材採用”に焦点をあて、産業廃棄物業界の採用状況などに関して実態把握を行うこととした。</w:t>
      </w:r>
    </w:p>
    <w:p w:rsidR="00D657F0" w:rsidRDefault="00D657F0" w:rsidP="000C54FD">
      <w:pPr>
        <w:ind w:leftChars="100" w:left="210"/>
      </w:pPr>
    </w:p>
    <w:p w:rsidR="00D657F0" w:rsidRDefault="00AF5ABD" w:rsidP="00D657F0">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F169D7">
        <w:rPr>
          <w:rFonts w:ascii="ＭＳ ゴシック" w:eastAsia="ＭＳ ゴシック" w:hAnsi="ＭＳ ゴシック" w:hint="eastAsia"/>
          <w:sz w:val="24"/>
          <w:szCs w:val="24"/>
        </w:rPr>
        <w:t xml:space="preserve">　</w:t>
      </w:r>
      <w:r w:rsidR="00D657F0">
        <w:rPr>
          <w:rFonts w:ascii="ＭＳ ゴシック" w:eastAsia="ＭＳ ゴシック" w:hAnsi="ＭＳ ゴシック" w:hint="eastAsia"/>
          <w:sz w:val="24"/>
          <w:szCs w:val="24"/>
        </w:rPr>
        <w:t>調査結果</w:t>
      </w:r>
    </w:p>
    <w:p w:rsidR="00AF5ABD" w:rsidRPr="00F169D7" w:rsidRDefault="00D657F0" w:rsidP="00D657F0">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AF5ABD" w:rsidRPr="00F169D7">
        <w:rPr>
          <w:rFonts w:ascii="ＭＳ ゴシック" w:eastAsia="ＭＳ ゴシック" w:hAnsi="ＭＳ ゴシック" w:hint="eastAsia"/>
          <w:sz w:val="24"/>
          <w:szCs w:val="24"/>
        </w:rPr>
        <w:t>産業廃棄物処理業者に係る新卒採用等に関する基礎調査</w:t>
      </w:r>
    </w:p>
    <w:p w:rsidR="00AF5ABD" w:rsidRPr="00FE198D" w:rsidRDefault="00D657F0" w:rsidP="00D657F0">
      <w:pPr>
        <w:ind w:leftChars="200" w:left="420"/>
        <w:rPr>
          <w:rFonts w:ascii="ＭＳ 明朝" w:hAnsi="ＭＳ 明朝"/>
          <w:szCs w:val="21"/>
        </w:rPr>
      </w:pPr>
      <w:r>
        <w:rPr>
          <w:rFonts w:ascii="ＭＳ 明朝" w:hAnsi="ＭＳ 明朝" w:hint="eastAsia"/>
          <w:szCs w:val="21"/>
        </w:rPr>
        <w:t>①</w:t>
      </w:r>
      <w:r w:rsidR="00AF5ABD" w:rsidRPr="00FE198D">
        <w:rPr>
          <w:rFonts w:ascii="ＭＳ 明朝" w:hAnsi="ＭＳ 明朝" w:hint="eastAsia"/>
          <w:szCs w:val="21"/>
        </w:rPr>
        <w:t>実施時期　平成26年7月～9月</w:t>
      </w:r>
    </w:p>
    <w:p w:rsidR="00AF5ABD" w:rsidRPr="00FE198D" w:rsidRDefault="00D657F0" w:rsidP="00D657F0">
      <w:pPr>
        <w:ind w:leftChars="200" w:left="420"/>
        <w:rPr>
          <w:rFonts w:ascii="ＭＳ 明朝" w:hAnsi="ＭＳ 明朝"/>
          <w:szCs w:val="21"/>
        </w:rPr>
      </w:pPr>
      <w:r>
        <w:rPr>
          <w:rFonts w:ascii="ＭＳ 明朝" w:hAnsi="ＭＳ 明朝" w:hint="eastAsia"/>
          <w:szCs w:val="21"/>
        </w:rPr>
        <w:t>②</w:t>
      </w:r>
      <w:r w:rsidR="00AF5ABD" w:rsidRPr="00FE198D">
        <w:rPr>
          <w:rFonts w:ascii="ＭＳ 明朝" w:hAnsi="ＭＳ 明朝" w:hint="eastAsia"/>
          <w:szCs w:val="21"/>
        </w:rPr>
        <w:t>調査対象者　一般社団法人埼玉県環境産業振興協会の会員　406社</w:t>
      </w:r>
    </w:p>
    <w:p w:rsidR="00AF5ABD" w:rsidRPr="00FE198D" w:rsidRDefault="00D657F0" w:rsidP="00D657F0">
      <w:pPr>
        <w:ind w:leftChars="200" w:left="420"/>
        <w:rPr>
          <w:rFonts w:ascii="ＭＳ 明朝" w:hAnsi="ＭＳ 明朝"/>
          <w:szCs w:val="21"/>
        </w:rPr>
      </w:pPr>
      <w:r>
        <w:rPr>
          <w:rFonts w:ascii="ＭＳ 明朝" w:hAnsi="ＭＳ 明朝" w:hint="eastAsia"/>
          <w:noProof/>
          <w:szCs w:val="21"/>
        </w:rPr>
        <w:drawing>
          <wp:anchor distT="0" distB="0" distL="114300" distR="114300" simplePos="0" relativeHeight="251658240" behindDoc="1" locked="0" layoutInCell="1" allowOverlap="1">
            <wp:simplePos x="0" y="0"/>
            <wp:positionH relativeFrom="column">
              <wp:posOffset>2990850</wp:posOffset>
            </wp:positionH>
            <wp:positionV relativeFrom="paragraph">
              <wp:posOffset>104775</wp:posOffset>
            </wp:positionV>
            <wp:extent cx="3078480" cy="2009775"/>
            <wp:effectExtent l="0" t="0" r="762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8480" cy="2009775"/>
                    </a:xfrm>
                    <a:prstGeom prst="rect">
                      <a:avLst/>
                    </a:prstGeom>
                    <a:noFill/>
                    <a:ln>
                      <a:noFill/>
                    </a:ln>
                  </pic:spPr>
                </pic:pic>
              </a:graphicData>
            </a:graphic>
          </wp:anchor>
        </w:drawing>
      </w:r>
      <w:r>
        <w:rPr>
          <w:rFonts w:ascii="ＭＳ 明朝" w:hAnsi="ＭＳ 明朝" w:hint="eastAsia"/>
          <w:szCs w:val="21"/>
        </w:rPr>
        <w:t>③</w:t>
      </w:r>
      <w:r w:rsidR="00AF5ABD" w:rsidRPr="00FE198D">
        <w:rPr>
          <w:rFonts w:ascii="ＭＳ 明朝" w:hAnsi="ＭＳ 明朝" w:hint="eastAsia"/>
          <w:szCs w:val="21"/>
        </w:rPr>
        <w:t>回答率　35.2％（143社）</w:t>
      </w:r>
    </w:p>
    <w:p w:rsidR="00AF5ABD" w:rsidRPr="00FE198D" w:rsidRDefault="00D657F0" w:rsidP="00D657F0">
      <w:pPr>
        <w:ind w:leftChars="200" w:left="420"/>
        <w:rPr>
          <w:rFonts w:ascii="ＭＳ 明朝" w:hAnsi="ＭＳ 明朝"/>
          <w:szCs w:val="21"/>
        </w:rPr>
      </w:pPr>
      <w:r>
        <w:rPr>
          <w:rFonts w:ascii="ＭＳ 明朝" w:hAnsi="ＭＳ 明朝" w:hint="eastAsia"/>
          <w:szCs w:val="21"/>
        </w:rPr>
        <w:t>④</w:t>
      </w:r>
      <w:r w:rsidR="00AF5ABD" w:rsidRPr="00FE198D">
        <w:rPr>
          <w:rFonts w:ascii="ＭＳ 明朝" w:hAnsi="ＭＳ 明朝" w:hint="eastAsia"/>
          <w:szCs w:val="21"/>
        </w:rPr>
        <w:t>結果</w:t>
      </w:r>
    </w:p>
    <w:p w:rsidR="00AF5ABD" w:rsidRPr="000A19AA" w:rsidRDefault="004C4032" w:rsidP="00A45E97">
      <w:pPr>
        <w:ind w:leftChars="200" w:left="420"/>
        <w:rPr>
          <w:szCs w:val="21"/>
        </w:rPr>
      </w:pPr>
      <w:r w:rsidRPr="004C4032">
        <w:rPr>
          <w:rFonts w:ascii="ＭＳ 明朝" w:hAnsi="ＭＳ 明朝"/>
          <w:noProof/>
          <w:szCs w:val="21"/>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25pt;margin-top:314.25pt;width:243pt;height:24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ZcPQIAACwEAAAOAAAAZHJzL2Uyb0RvYy54bWysU82O0zAQviPxDpbvNOnf0o2arpYuRUi7&#10;gLTwAI7jNBaOJ9huk3JsJcRD8AqIM8+TF2HsdLsFbogcrJnMzOdvvhnPr9pKka0wVoJO6XAQUyI0&#10;h1zqdUo/vF89m1FiHdM5U6BFSnfC0qvF0yfzpk7ECEpQuTAEQbRNmjqlpXN1EkWWl6JidgC10Bgs&#10;wFTMoWvWUW5Yg+iVikZxfBE1YPLaABfW4t+bPkgXAb8oBHdvi8IKR1RKkZsLpwln5s9oMWfJ2rC6&#10;lPxIg/0Di4pJjZeeoG6YY2Rj5F9QleQGLBRuwKGKoCgkF6EH7GYY/9HNfclqEXpBcWx9ksn+P1j+&#10;ZvvOEJmndEyJZhWOqDt86fbfu/3P7vCVdIdv3eHQ7X+gT0Zerqa2CVbd11jn2hfQ4thD67a+Bf7R&#10;Eg3Lkum1uDYGmlKwHOkOfWV0VtrjWA+SNXeQ471s4yAAtYWpvJaoDkF0HNvuNCrROsLx5zieXQxj&#10;DHGMjePJDG1/BUseqmtj3SsBFfFGSg2uQkBn21vr+tSHFH+ZBSXzlVQqOGadLZUhW4ZrswrfEf23&#10;NKVJk9LL6WgakDX4eoRmSSUdrrWSVUqRGX6+nCVejZc6D7ZjUvU2klb6KI9XpNfGtVmLiV6zDPId&#10;CmWgX198bmiUYD5T0uDqptR+2jAjKFGvNYp9OZxM/K4HZzJ9PkLHnEey8wjTHKFS6ijpzaUL78Pz&#10;1XCNQylk0OuRyZErrmRQ/Ph8/M6f+yHr8ZEvfgEAAP//AwBQSwMEFAAGAAgAAAAhALwvmlHeAAAA&#10;CwEAAA8AAABkcnMvZG93bnJldi54bWxMj8FOwzAQRO9I/IO1SFwQdahSpw1xKqgE4trSD9jEbhIR&#10;r6PYbdK/73KC2+zOaPZtsZ1dLy52DJ0nDS+LBISl2puOGg3H74/nNYgQkQz2nqyGqw2wLe/vCsyN&#10;n2hvL4fYCC6hkKOGNsYhlzLUrXUYFn6wxN7Jjw4jj2MjzYgTl7teLpNESYcd8YUWB7trbf1zODsN&#10;p6/pabWZqs94zPapescuq/xV68eH+e0VRLRz/AvDLz6jQ8lMlT+TCaLXkKpkxVENarlmwYlNqlhU&#10;vMlYyLKQ/38obwAAAP//AwBQSwECLQAUAAYACAAAACEAtoM4kv4AAADhAQAAEwAAAAAAAAAAAAAA&#10;AAAAAAAAW0NvbnRlbnRfVHlwZXNdLnhtbFBLAQItABQABgAIAAAAIQA4/SH/1gAAAJQBAAALAAAA&#10;AAAAAAAAAAAAAC8BAABfcmVscy8ucmVsc1BLAQItABQABgAIAAAAIQBeksZcPQIAACwEAAAOAAAA&#10;AAAAAAAAAAAAAC4CAABkcnMvZTJvRG9jLnhtbFBLAQItABQABgAIAAAAIQC8L5pR3gAAAAsBAAAP&#10;AAAAAAAAAAAAAAAAAJcEAABkcnMvZG93bnJldi54bWxQSwUGAAAAAAQABADzAAAAogUAAAAA&#10;" stroked="f">
            <v:textbox>
              <w:txbxContent>
                <w:p w:rsidR="009B108F" w:rsidRPr="00590311" w:rsidRDefault="009B108F" w:rsidP="00590311">
                  <w:pPr>
                    <w:jc w:val="center"/>
                    <w:rPr>
                      <w:rFonts w:asciiTheme="majorEastAsia" w:eastAsiaTheme="majorEastAsia" w:hAnsiTheme="majorEastAsia"/>
                    </w:rPr>
                  </w:pPr>
                  <w:r w:rsidRPr="00590311">
                    <w:rPr>
                      <w:rFonts w:asciiTheme="majorEastAsia" w:eastAsiaTheme="majorEastAsia" w:hAnsiTheme="majorEastAsia" w:hint="eastAsia"/>
                    </w:rPr>
                    <w:t>新卒</w:t>
                  </w:r>
                  <w:r>
                    <w:rPr>
                      <w:rFonts w:asciiTheme="majorEastAsia" w:eastAsiaTheme="majorEastAsia" w:hAnsiTheme="majorEastAsia" w:hint="eastAsia"/>
                    </w:rPr>
                    <w:t>に求める能力で重要な点は？</w:t>
                  </w:r>
                </w:p>
              </w:txbxContent>
            </v:textbox>
            <w10:wrap type="square"/>
          </v:shape>
        </w:pict>
      </w:r>
      <w:r w:rsidRPr="004C4032">
        <w:rPr>
          <w:rFonts w:ascii="ＭＳ 明朝" w:hAnsi="ＭＳ 明朝"/>
          <w:noProof/>
          <w:szCs w:val="21"/>
        </w:rPr>
        <w:pict>
          <v:shape id="_x0000_s1027" type="#_x0000_t202" style="position:absolute;left:0;text-align:left;margin-left:230.25pt;margin-top:130.5pt;width:243pt;height:23.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Z4QgIAADUEAAAOAAAAZHJzL2Uyb0RvYy54bWysU82O0zAQviPxDpbvNGm33XajpqulSxHS&#10;8iMtPIDjOI2F4wm226QcWwnxELwC4szz5EUYO91ugRsiB2sm4/lm5pvP8+u2UmQrjJWgUzocxJQI&#10;zSGXep3SD+9Xz2aUWMd0zhRokdKdsPR68fTJvKkTMYISVC4MQRBtk6ZOaelcnUSR5aWomB1ALTQG&#10;CzAVc+iadZQb1iB6paJRHF9GDZi8NsCFtfj3tg/SRcAvCsHd26KwwhGVUuzNhdOEM/NntJizZG1Y&#10;XUp+bIP9QxcVkxqLnqBumWNkY+RfUJXkBiwUbsChiqAoJBdhBpxmGP8xzX3JahFmQXJsfaLJ/j9Y&#10;/mb7zhCZp/QinlKiWYVL6g5fuv33bv+zO3wl3eFbdzh0+x/ok5EnrKltgnn3NWa69jm0uPgwvK3v&#10;gH+0RMOyZHotboyBphQsx4aHPjM6S+1xrAfJmteQY122cRCA2sJUnk3khyA6Lm53WpZoHeH48yKe&#10;XQ5jDHGMja4mo+kklGDJQ3ZtrHspoCLeSKlBMQR0tr2zznfDkocrvpgFJfOVVCo4Zp0tlSFbhsJZ&#10;he+I/ts1pUmTUiw+CcgafH7QVCUdClvJKqWz2H8+nSWejRc6D7ZjUvU2dqL0kR7PSM+Na7M2rCZw&#10;56nLIN8hXwZ6HeO7Q6ME85mSBjWcUvtpw4ygRL3SyPnVcDz2og/OeDIdoWPOI9l5hGmOUCl1lPTm&#10;0oWH4tvWcIO7KWSg7bGTY8uozcDm8R158Z/74dbja1/8AgAA//8DAFBLAwQUAAYACAAAACEAjEgN&#10;898AAAALAQAADwAAAGRycy9kb3ducmV2LnhtbEyPQU7DMBBF90jcwRokNojaLYlD00wqQAKxbekB&#10;nNhNosZ2FLtNenuGFV3OzNOf94vtbHt2MWPovENYLgQw42qvO9cgHH4+n1+BhaicVr13BuFqAmzL&#10;+7tC5dpPbmcu+9gwCnEhVwhtjEPOeahbY1VY+ME4uh39aFWkcWy4HtVE4bbnKyEkt6pz9KFVg/lo&#10;TX3any3C8Xt6StdT9RUP2S6R76rLKn9FfHyY3zbAopnjPwx/+qQOJTlV/ux0YD1CIkVKKMJKLqkU&#10;EetE0qZCeBFZCrws+G2H8hcAAP//AwBQSwECLQAUAAYACAAAACEAtoM4kv4AAADhAQAAEwAAAAAA&#10;AAAAAAAAAAAAAAAAW0NvbnRlbnRfVHlwZXNdLnhtbFBLAQItABQABgAIAAAAIQA4/SH/1gAAAJQB&#10;AAALAAAAAAAAAAAAAAAAAC8BAABfcmVscy8ucmVsc1BLAQItABQABgAIAAAAIQDNROZ4QgIAADUE&#10;AAAOAAAAAAAAAAAAAAAAAC4CAABkcnMvZTJvRG9jLnhtbFBLAQItABQABgAIAAAAIQCMSA3z3wAA&#10;AAsBAAAPAAAAAAAAAAAAAAAAAJwEAABkcnMvZG93bnJldi54bWxQSwUGAAAAAAQABADzAAAAqAUA&#10;AAAA&#10;" stroked="f">
            <v:textbox>
              <w:txbxContent>
                <w:p w:rsidR="009B108F" w:rsidRPr="00590311" w:rsidRDefault="009B108F" w:rsidP="00590311">
                  <w:pPr>
                    <w:jc w:val="center"/>
                    <w:rPr>
                      <w:rFonts w:asciiTheme="majorEastAsia" w:eastAsiaTheme="majorEastAsia" w:hAnsiTheme="majorEastAsia"/>
                    </w:rPr>
                  </w:pPr>
                  <w:r w:rsidRPr="00590311">
                    <w:rPr>
                      <w:rFonts w:asciiTheme="majorEastAsia" w:eastAsiaTheme="majorEastAsia" w:hAnsiTheme="majorEastAsia" w:hint="eastAsia"/>
                    </w:rPr>
                    <w:t>新卒採用をどのような方法で募集したか</w:t>
                  </w:r>
                  <w:r>
                    <w:rPr>
                      <w:rFonts w:asciiTheme="majorEastAsia" w:eastAsiaTheme="majorEastAsia" w:hAnsiTheme="majorEastAsia" w:hint="eastAsia"/>
                    </w:rPr>
                    <w:t>？</w:t>
                  </w:r>
                </w:p>
              </w:txbxContent>
            </v:textbox>
            <w10:wrap type="square"/>
          </v:shape>
        </w:pict>
      </w:r>
      <w:r w:rsidR="00D657F0">
        <w:rPr>
          <w:rFonts w:ascii="ＭＳ 明朝" w:hAnsi="ＭＳ 明朝" w:hint="eastAsia"/>
          <w:noProof/>
          <w:szCs w:val="21"/>
        </w:rPr>
        <w:drawing>
          <wp:anchor distT="0" distB="0" distL="114300" distR="114300" simplePos="0" relativeHeight="251659264" behindDoc="1" locked="0" layoutInCell="1" allowOverlap="1">
            <wp:simplePos x="0" y="0"/>
            <wp:positionH relativeFrom="column">
              <wp:posOffset>3000375</wp:posOffset>
            </wp:positionH>
            <wp:positionV relativeFrom="paragraph">
              <wp:posOffset>2019300</wp:posOffset>
            </wp:positionV>
            <wp:extent cx="3072130" cy="192976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2130" cy="1929765"/>
                    </a:xfrm>
                    <a:prstGeom prst="rect">
                      <a:avLst/>
                    </a:prstGeom>
                    <a:noFill/>
                    <a:ln>
                      <a:noFill/>
                    </a:ln>
                  </pic:spPr>
                </pic:pic>
              </a:graphicData>
            </a:graphic>
          </wp:anchor>
        </w:drawing>
      </w:r>
      <w:r w:rsidR="00AF5ABD" w:rsidRPr="00DE3872">
        <w:rPr>
          <w:rFonts w:ascii="ＭＳ 明朝" w:hAnsi="ＭＳ 明朝" w:hint="eastAsia"/>
          <w:szCs w:val="21"/>
        </w:rPr>
        <w:t xml:space="preserve">　本県の</w:t>
      </w:r>
      <w:r w:rsidR="00AF5ABD">
        <w:rPr>
          <w:rFonts w:ascii="ＭＳ 明朝" w:hAnsi="ＭＳ 明朝" w:hint="eastAsia"/>
          <w:szCs w:val="21"/>
        </w:rPr>
        <w:t>産業廃棄物処理</w:t>
      </w:r>
      <w:r w:rsidR="00AF5ABD" w:rsidRPr="00DE3872">
        <w:rPr>
          <w:rFonts w:ascii="ＭＳ 明朝" w:hAnsi="ＭＳ 明朝" w:hint="eastAsia"/>
          <w:szCs w:val="21"/>
        </w:rPr>
        <w:t>業界は</w:t>
      </w:r>
      <w:r w:rsidR="00AF5ABD">
        <w:rPr>
          <w:rFonts w:ascii="ＭＳ 明朝" w:hAnsi="ＭＳ 明朝" w:hint="eastAsia"/>
          <w:szCs w:val="21"/>
        </w:rPr>
        <w:t>、</w:t>
      </w:r>
      <w:r w:rsidR="00AF5ABD" w:rsidRPr="00DE3872">
        <w:rPr>
          <w:rFonts w:ascii="ＭＳ 明朝" w:hAnsi="ＭＳ 明朝" w:hint="eastAsia"/>
          <w:szCs w:val="21"/>
        </w:rPr>
        <w:t>役員の割合では女性が多いものの、従業員は男性の多い業界である。女性従業員は、主に総務経理事務を担当している。役員</w:t>
      </w:r>
      <w:r w:rsidR="00AF5ABD">
        <w:rPr>
          <w:rFonts w:ascii="ＭＳ 明朝" w:hAnsi="ＭＳ 明朝" w:hint="eastAsia"/>
          <w:szCs w:val="21"/>
        </w:rPr>
        <w:t>に</w:t>
      </w:r>
      <w:r w:rsidR="00AF5ABD" w:rsidRPr="00DE3872">
        <w:rPr>
          <w:rFonts w:ascii="ＭＳ 明朝" w:hAnsi="ＭＳ 明朝" w:hint="eastAsia"/>
          <w:szCs w:val="21"/>
        </w:rPr>
        <w:t>女性が多いのは家族経営的な</w:t>
      </w:r>
      <w:r w:rsidR="00AF5ABD">
        <w:rPr>
          <w:rFonts w:ascii="ＭＳ 明朝" w:hAnsi="ＭＳ 明朝" w:hint="eastAsia"/>
          <w:szCs w:val="21"/>
        </w:rPr>
        <w:t>事情が</w:t>
      </w:r>
      <w:r w:rsidR="00AF5ABD" w:rsidRPr="00DE3872">
        <w:rPr>
          <w:rFonts w:ascii="ＭＳ 明朝" w:hAnsi="ＭＳ 明朝" w:hint="eastAsia"/>
          <w:szCs w:val="21"/>
        </w:rPr>
        <w:t>背景があると思われる。</w:t>
      </w:r>
      <w:r w:rsidR="00D657F0">
        <w:rPr>
          <w:rFonts w:ascii="ＭＳ 明朝" w:hAnsi="ＭＳ 明朝" w:hint="eastAsia"/>
          <w:szCs w:val="21"/>
        </w:rPr>
        <w:t>直近３年間で</w:t>
      </w:r>
      <w:r w:rsidR="00AF5ABD" w:rsidRPr="00DE3872">
        <w:rPr>
          <w:rFonts w:ascii="ＭＳ 明朝" w:hAnsi="ＭＳ 明朝" w:hint="eastAsia"/>
          <w:szCs w:val="21"/>
        </w:rPr>
        <w:t>新規学卒者の採用募集を行った企業は、全体の２６．６％であり、このうち９２．３％が新卒採用まで至っている。就職合同説明会へ参加するなど、積極的に採用活動を実施している企業は１４．３％</w:t>
      </w:r>
      <w:r w:rsidR="00AF5ABD">
        <w:rPr>
          <w:rFonts w:ascii="ＭＳ 明朝" w:hAnsi="ＭＳ 明朝" w:hint="eastAsia"/>
          <w:szCs w:val="21"/>
        </w:rPr>
        <w:t>であった</w:t>
      </w:r>
      <w:r w:rsidR="00AF5ABD" w:rsidRPr="00DE3872">
        <w:rPr>
          <w:rFonts w:ascii="ＭＳ 明朝" w:hAnsi="ＭＳ 明朝" w:hint="eastAsia"/>
          <w:szCs w:val="21"/>
        </w:rPr>
        <w:t>。今後新規学卒者の採用を増やしたいと考えている企業が４６．８％あることから、採用意欲はあるものの実態として採用できない状況にあると考えられる。新規学卒者を採用したい理由としては従業員の高齢化がある。</w:t>
      </w:r>
      <w:r w:rsidR="00590311">
        <w:rPr>
          <w:rFonts w:ascii="ＭＳ 明朝" w:hAnsi="ＭＳ 明朝" w:hint="eastAsia"/>
          <w:szCs w:val="21"/>
        </w:rPr>
        <w:t>新規学卒者に求める能力としては、「仕事へ</w:t>
      </w:r>
      <w:r w:rsidR="00AF5ABD" w:rsidRPr="00DE3872">
        <w:rPr>
          <w:rFonts w:ascii="ＭＳ 明朝" w:hAnsi="ＭＳ 明朝" w:hint="eastAsia"/>
          <w:szCs w:val="21"/>
        </w:rPr>
        <w:t>の姿勢・意欲・熱意」「人柄・性格」が上位であり、必ずしも廃棄物の知識は求めていない。また、</w:t>
      </w:r>
      <w:r w:rsidR="00AF5ABD">
        <w:rPr>
          <w:rFonts w:hint="eastAsia"/>
          <w:szCs w:val="21"/>
        </w:rPr>
        <w:t>今後新規学卒者を増やす</w:t>
      </w:r>
      <w:r w:rsidR="00AF5ABD">
        <w:rPr>
          <w:rFonts w:hint="eastAsia"/>
          <w:szCs w:val="21"/>
        </w:rPr>
        <w:lastRenderedPageBreak/>
        <w:t>上での課題として、「給与手当の充実」、「福利厚生の充実」が上位で、いずれも法人内での取り組みに関わる点を挙げているが、３位には、「業界イメージの向上」が１２．７％に達していた。現状の産業廃棄物処理業界のイメージを改善する必要性を感じていることがうかがえる。</w:t>
      </w:r>
    </w:p>
    <w:p w:rsidR="00590311" w:rsidRPr="00DE3872" w:rsidRDefault="00590311" w:rsidP="00AF5ABD">
      <w:pPr>
        <w:rPr>
          <w:rFonts w:ascii="ＭＳ 明朝" w:hAnsi="ＭＳ 明朝"/>
          <w:szCs w:val="21"/>
        </w:rPr>
      </w:pPr>
    </w:p>
    <w:p w:rsidR="00AF5ABD" w:rsidRPr="00FE198D" w:rsidRDefault="00D657F0" w:rsidP="00AF5AB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AF5ABD" w:rsidRPr="00FE198D">
        <w:rPr>
          <w:rFonts w:ascii="ＭＳ ゴシック" w:eastAsia="ＭＳ ゴシック" w:hAnsi="ＭＳ ゴシック" w:hint="eastAsia"/>
          <w:sz w:val="24"/>
          <w:szCs w:val="24"/>
        </w:rPr>
        <w:t>建設廃棄物協同組合へのヒアリング調査</w:t>
      </w:r>
    </w:p>
    <w:p w:rsidR="00AF5ABD" w:rsidRDefault="00AF5ABD" w:rsidP="00AF5ABD">
      <w:pPr>
        <w:ind w:leftChars="100" w:left="210"/>
        <w:rPr>
          <w:szCs w:val="21"/>
        </w:rPr>
      </w:pPr>
      <w:r>
        <w:rPr>
          <w:rFonts w:hint="eastAsia"/>
          <w:szCs w:val="21"/>
        </w:rPr>
        <w:t xml:space="preserve">　建設廃棄物協同組合では、組合員企業を受け皿とするインターンシップを実施している。インターンシップを始めた経緯として、“将来の担い手”として新規学卒者の採用が必須と考えていることにある。ただし、１企業が毎年度実施していくことは困難であることから、組合として取り組んでいるものである。平成２４年度に試行的に実施し、本格的には平成２６年度に実施した。平成２６年度は、大学への働きかけを行い、平成２６年５月にインターンシップ説明会を実施し、６月には学生と企業が個別に相談、９月までの期間に１週間程度のインターンシップを実施した。インターンシップは一次募集（７月～９月の期間で３回）では学生（大学４年生）８人が応募し、２次募集（１０月に１回）では３人が応募した。受け皿である参加企業は６社が協力した。</w:t>
      </w:r>
    </w:p>
    <w:p w:rsidR="00AF5ABD" w:rsidRDefault="00AF5ABD" w:rsidP="00AF5ABD">
      <w:pPr>
        <w:ind w:leftChars="100" w:left="210"/>
        <w:rPr>
          <w:szCs w:val="21"/>
        </w:rPr>
      </w:pPr>
      <w:r>
        <w:rPr>
          <w:rFonts w:hint="eastAsia"/>
          <w:szCs w:val="21"/>
        </w:rPr>
        <w:t xml:space="preserve">　インターンシップは</w:t>
      </w:r>
      <w:r w:rsidR="000C54FD">
        <w:rPr>
          <w:rFonts w:hint="eastAsia"/>
          <w:szCs w:val="21"/>
        </w:rPr>
        <w:t>、</w:t>
      </w:r>
      <w:r>
        <w:rPr>
          <w:rFonts w:hint="eastAsia"/>
          <w:szCs w:val="21"/>
        </w:rPr>
        <w:t>実際に就職前に現場で業務体験することで産業廃棄物処理業界の実情を知る機会になり、また企業にとっても意欲のある人材を採用することができ</w:t>
      </w:r>
      <w:r w:rsidR="00A647C1">
        <w:rPr>
          <w:rFonts w:hint="eastAsia"/>
          <w:szCs w:val="21"/>
        </w:rPr>
        <w:t>、</w:t>
      </w:r>
      <w:r>
        <w:rPr>
          <w:rFonts w:hint="eastAsia"/>
          <w:szCs w:val="21"/>
        </w:rPr>
        <w:t>離職率の低下にもつながる。</w:t>
      </w:r>
    </w:p>
    <w:p w:rsidR="00AF5ABD" w:rsidRDefault="00AF5ABD" w:rsidP="00AF5ABD">
      <w:pPr>
        <w:ind w:leftChars="100" w:left="210"/>
        <w:rPr>
          <w:szCs w:val="21"/>
        </w:rPr>
      </w:pPr>
      <w:r>
        <w:rPr>
          <w:rFonts w:hint="eastAsia"/>
          <w:szCs w:val="21"/>
        </w:rPr>
        <w:t xml:space="preserve">　また、知識や技能をもった人材を幹部候補生として採用することで、企業にとっては、技術力のアップにつながっていく。ただし、個別の企業ごとにインターンシップを導入するとインターンシップを実施する年と実施しない年が出てしまいがちになり問題となってしまう。そこで、組合としてインターンシップ制度を導入・運用することで、その弊害を克服すること</w:t>
      </w:r>
      <w:r w:rsidR="00A647C1">
        <w:rPr>
          <w:rFonts w:hint="eastAsia"/>
          <w:szCs w:val="21"/>
        </w:rPr>
        <w:t>とした。</w:t>
      </w:r>
      <w:r>
        <w:rPr>
          <w:rFonts w:hint="eastAsia"/>
          <w:szCs w:val="21"/>
        </w:rPr>
        <w:t>また、現在は</w:t>
      </w:r>
      <w:r w:rsidR="00A647C1">
        <w:rPr>
          <w:rFonts w:hint="eastAsia"/>
          <w:szCs w:val="21"/>
        </w:rPr>
        <w:t>少数の大学</w:t>
      </w:r>
      <w:r>
        <w:rPr>
          <w:rFonts w:hint="eastAsia"/>
          <w:szCs w:val="21"/>
        </w:rPr>
        <w:t>と連携して実施しているが、今後はいかに対象大学を増やしていくことができるかが鍵となる。また、産業廃棄物処理業界のイメージ払しょくが大切でもある。</w:t>
      </w:r>
    </w:p>
    <w:p w:rsidR="000C54FD" w:rsidRDefault="000C54FD" w:rsidP="00AF5ABD">
      <w:pPr>
        <w:rPr>
          <w:rFonts w:ascii="ＭＳ ゴシック" w:eastAsia="ＭＳ ゴシック" w:hAnsi="ＭＳ ゴシック"/>
          <w:sz w:val="24"/>
          <w:szCs w:val="24"/>
        </w:rPr>
      </w:pPr>
    </w:p>
    <w:p w:rsidR="00AF5ABD" w:rsidRPr="00FE198D" w:rsidRDefault="00D657F0" w:rsidP="00AF5AB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AF5ABD" w:rsidRPr="00FE198D">
        <w:rPr>
          <w:rFonts w:ascii="ＭＳ ゴシック" w:eastAsia="ＭＳ ゴシック" w:hAnsi="ＭＳ ゴシック" w:hint="eastAsia"/>
          <w:sz w:val="24"/>
          <w:szCs w:val="24"/>
        </w:rPr>
        <w:t xml:space="preserve">　先進企業へのヒアリング調査</w:t>
      </w:r>
    </w:p>
    <w:p w:rsidR="00AF5ABD" w:rsidRDefault="00D657F0" w:rsidP="00AF5ABD">
      <w:pPr>
        <w:rPr>
          <w:szCs w:val="21"/>
        </w:rPr>
      </w:pPr>
      <w:r>
        <w:rPr>
          <w:rFonts w:ascii="ＭＳ ゴシック" w:eastAsia="ＭＳ ゴシック" w:hAnsi="ＭＳ ゴシック" w:hint="eastAsia"/>
          <w:szCs w:val="21"/>
        </w:rPr>
        <w:t xml:space="preserve">　</w:t>
      </w:r>
      <w:r w:rsidR="00AF5ABD" w:rsidRPr="00FE198D">
        <w:rPr>
          <w:rFonts w:ascii="ＭＳ ゴシック" w:eastAsia="ＭＳ ゴシック" w:hAnsi="ＭＳ ゴシック" w:hint="eastAsia"/>
          <w:szCs w:val="21"/>
        </w:rPr>
        <w:t>○Ａ社</w:t>
      </w:r>
    </w:p>
    <w:p w:rsidR="00AF5ABD" w:rsidRDefault="00AF5ABD" w:rsidP="00D657F0">
      <w:pPr>
        <w:ind w:leftChars="200" w:left="420"/>
        <w:rPr>
          <w:szCs w:val="21"/>
        </w:rPr>
      </w:pPr>
      <w:r>
        <w:rPr>
          <w:rFonts w:hint="eastAsia"/>
          <w:szCs w:val="21"/>
        </w:rPr>
        <w:t xml:space="preserve">　平成２６年</w:t>
      </w:r>
      <w:r w:rsidR="00A647C1">
        <w:rPr>
          <w:rFonts w:hint="eastAsia"/>
          <w:szCs w:val="21"/>
        </w:rPr>
        <w:t>度</w:t>
      </w:r>
      <w:r>
        <w:rPr>
          <w:rFonts w:hint="eastAsia"/>
          <w:szCs w:val="21"/>
        </w:rPr>
        <w:t>の新規学卒者の採用人数は３人であった。新卒に求めるものは廃棄物処理法の知識よりも熱意が大切である。熱意のある人材でないと長続きしないのが実態である。中途採用者に求めるものは、資格と考えている。大型免許、ユニック免許、玉かけ免許など</w:t>
      </w:r>
      <w:r w:rsidR="00A647C1">
        <w:rPr>
          <w:rFonts w:hint="eastAsia"/>
          <w:szCs w:val="21"/>
        </w:rPr>
        <w:t>である。</w:t>
      </w:r>
      <w:r>
        <w:rPr>
          <w:rFonts w:hint="eastAsia"/>
          <w:szCs w:val="21"/>
        </w:rPr>
        <w:t>しかし、廃棄物処理の現場が３Ｋの職場であるため同じ運転手であれば、きれいな業務（例えばコンビニ商品の配送など）へ人材をとられてしまう。業界イメージの向上、環境改善が大切と考えている。社としても地道なイメージアップの一環として、施設の親子見学会など広く地域へＰＲしていく取組みを行うことが大切</w:t>
      </w:r>
      <w:r w:rsidR="00263CEF">
        <w:rPr>
          <w:rFonts w:hint="eastAsia"/>
          <w:szCs w:val="21"/>
        </w:rPr>
        <w:t>と</w:t>
      </w:r>
      <w:r>
        <w:rPr>
          <w:rFonts w:hint="eastAsia"/>
          <w:szCs w:val="21"/>
        </w:rPr>
        <w:t>感じている。</w:t>
      </w:r>
    </w:p>
    <w:p w:rsidR="00AF5ABD" w:rsidRPr="00FE198D" w:rsidRDefault="00D657F0" w:rsidP="00AF5AB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F5ABD" w:rsidRPr="00FE198D">
        <w:rPr>
          <w:rFonts w:ascii="ＭＳ ゴシック" w:eastAsia="ＭＳ ゴシック" w:hAnsi="ＭＳ ゴシック" w:hint="eastAsia"/>
          <w:szCs w:val="21"/>
        </w:rPr>
        <w:t>○Ｂ社</w:t>
      </w:r>
    </w:p>
    <w:p w:rsidR="00AF5ABD" w:rsidRDefault="00AF5ABD" w:rsidP="00D657F0">
      <w:pPr>
        <w:ind w:leftChars="200" w:left="420"/>
        <w:rPr>
          <w:szCs w:val="21"/>
        </w:rPr>
      </w:pPr>
      <w:r>
        <w:rPr>
          <w:rFonts w:hint="eastAsia"/>
          <w:szCs w:val="21"/>
        </w:rPr>
        <w:t xml:space="preserve">　</w:t>
      </w:r>
      <w:r w:rsidR="00A647C1">
        <w:rPr>
          <w:rFonts w:hint="eastAsia"/>
          <w:szCs w:val="21"/>
        </w:rPr>
        <w:t>主にＷｅｂサイトを活用して</w:t>
      </w:r>
      <w:r>
        <w:rPr>
          <w:rFonts w:hint="eastAsia"/>
          <w:szCs w:val="21"/>
        </w:rPr>
        <w:t>新規学卒者の採用を進めている。平成２６年度の採用では、事務職３人、技術職３人の計６人を採用している。採用に当たっては、仕事に対する意欲が最も大切と考えている。</w:t>
      </w:r>
    </w:p>
    <w:p w:rsidR="00AF5ABD" w:rsidRDefault="00AF5ABD" w:rsidP="00D657F0">
      <w:pPr>
        <w:ind w:leftChars="200" w:left="420"/>
        <w:rPr>
          <w:szCs w:val="21"/>
        </w:rPr>
      </w:pPr>
      <w:r>
        <w:rPr>
          <w:rFonts w:hint="eastAsia"/>
          <w:szCs w:val="21"/>
        </w:rPr>
        <w:t xml:space="preserve">　また事務系の大学卒は総合職としての採用になる。技術職は工学部出身者が多く、自社の施設のメンテナンス業務を担う形になる。施設のメンテナンスは自社で完結するスタイルをとっており、そのためメンテナンス職はかなりのレベルに達していると考えている。</w:t>
      </w:r>
    </w:p>
    <w:p w:rsidR="00AF5ABD" w:rsidRDefault="00AF5ABD" w:rsidP="00D657F0">
      <w:pPr>
        <w:ind w:leftChars="200" w:left="420"/>
        <w:rPr>
          <w:szCs w:val="21"/>
        </w:rPr>
      </w:pPr>
      <w:r>
        <w:rPr>
          <w:rFonts w:hint="eastAsia"/>
          <w:szCs w:val="21"/>
        </w:rPr>
        <w:lastRenderedPageBreak/>
        <w:t xml:space="preserve">　研修・教育体系も充実させており、入社から１年間は運搬先への同行、分別作業、営業への同行、その他一連の仕事の流れを経験させている。また、ドライバーは資格が必要なことから、中途採用が主である。また、業務に必要な資格の取得については、会社で費用を負担している。</w:t>
      </w:r>
    </w:p>
    <w:p w:rsidR="00AF5ABD" w:rsidRDefault="00AF5ABD" w:rsidP="00D657F0">
      <w:pPr>
        <w:ind w:leftChars="200" w:left="420"/>
        <w:rPr>
          <w:szCs w:val="21"/>
        </w:rPr>
      </w:pPr>
      <w:r>
        <w:rPr>
          <w:rFonts w:hint="eastAsia"/>
          <w:szCs w:val="21"/>
        </w:rPr>
        <w:t xml:space="preserve">　環境産業へと変わっていくには、ゴミ処理に関する意識の変化、例えば社会貢献を実施したり働く本人の意識が変わっていく必要がある。</w:t>
      </w:r>
    </w:p>
    <w:p w:rsidR="00AF5ABD" w:rsidRDefault="00AF5ABD" w:rsidP="00D657F0">
      <w:pPr>
        <w:ind w:leftChars="200" w:left="420"/>
        <w:rPr>
          <w:szCs w:val="21"/>
        </w:rPr>
      </w:pPr>
      <w:r>
        <w:rPr>
          <w:rFonts w:hint="eastAsia"/>
          <w:szCs w:val="21"/>
        </w:rPr>
        <w:t xml:space="preserve">　この業界は３Ｋの職場である。したがって、産業廃棄物処理業界に対する社会の受け入れ方、認識が変わっていかないと就職先として考えてもらうには難しいだろう。</w:t>
      </w:r>
    </w:p>
    <w:p w:rsidR="00AF5ABD" w:rsidRDefault="00AF5ABD" w:rsidP="000C54FD">
      <w:pPr>
        <w:rPr>
          <w:sz w:val="24"/>
          <w:szCs w:val="24"/>
        </w:rPr>
      </w:pPr>
    </w:p>
    <w:p w:rsidR="00AF5ABD" w:rsidRPr="00FE198D" w:rsidRDefault="00D657F0" w:rsidP="00AF5ABD">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AF5ABD" w:rsidRPr="00FE198D">
        <w:rPr>
          <w:rFonts w:ascii="ＭＳ ゴシック" w:eastAsia="ＭＳ ゴシック" w:hAnsi="ＭＳ ゴシック" w:hint="eastAsia"/>
          <w:sz w:val="24"/>
          <w:szCs w:val="24"/>
        </w:rPr>
        <w:t>大学へのヒアリング調査</w:t>
      </w:r>
    </w:p>
    <w:p w:rsidR="00AF5ABD" w:rsidRPr="00FE198D" w:rsidRDefault="00AF5ABD" w:rsidP="00D657F0">
      <w:pPr>
        <w:ind w:leftChars="100" w:left="210"/>
        <w:rPr>
          <w:rFonts w:ascii="ＭＳ ゴシック" w:eastAsia="ＭＳ ゴシック" w:hAnsi="ＭＳ ゴシック"/>
          <w:szCs w:val="21"/>
        </w:rPr>
      </w:pPr>
      <w:r w:rsidRPr="00FE198D">
        <w:rPr>
          <w:rFonts w:ascii="ＭＳ ゴシック" w:eastAsia="ＭＳ ゴシック" w:hAnsi="ＭＳ ゴシック" w:hint="eastAsia"/>
          <w:szCs w:val="21"/>
        </w:rPr>
        <w:t>○日本工業大学　ものづくり環境学科</w:t>
      </w:r>
    </w:p>
    <w:p w:rsidR="00AF5ABD" w:rsidRDefault="00AF5ABD" w:rsidP="00D657F0">
      <w:pPr>
        <w:ind w:leftChars="200" w:left="420"/>
        <w:rPr>
          <w:szCs w:val="21"/>
        </w:rPr>
      </w:pPr>
      <w:r>
        <w:rPr>
          <w:rFonts w:hint="eastAsia"/>
          <w:szCs w:val="21"/>
        </w:rPr>
        <w:t xml:space="preserve">　大学での研究に当たっては、学生に対しては廃棄物処理という観点ではなく、環境リサイクルという観点で教えている。環境リサイクルとは、原料を生み出すという意味であり、廃棄物そのものが汚いというよりも、廃棄物から貴重な資源を取り出すという意識で学生に教えている。学生自身もその意思をもって産廃処理会社への就職を考えている。そういう意味では、学生に対する教育次第で、新卒者の産廃処理会社への就職が抵抗感なく行われていくと考える。</w:t>
      </w:r>
    </w:p>
    <w:p w:rsidR="00AF5ABD" w:rsidRDefault="00AF5ABD" w:rsidP="00D657F0">
      <w:pPr>
        <w:ind w:leftChars="200" w:left="420"/>
        <w:rPr>
          <w:szCs w:val="21"/>
        </w:rPr>
      </w:pPr>
      <w:r>
        <w:rPr>
          <w:rFonts w:hint="eastAsia"/>
          <w:szCs w:val="21"/>
        </w:rPr>
        <w:t xml:space="preserve">　また学生にとってのインセンティブとしては、大手企業に就職するよりも、早い時期に管理職や役員につけることもある。</w:t>
      </w:r>
    </w:p>
    <w:p w:rsidR="00AF5ABD" w:rsidRDefault="00AF5ABD" w:rsidP="00D657F0">
      <w:pPr>
        <w:ind w:leftChars="200" w:left="420"/>
        <w:rPr>
          <w:szCs w:val="21"/>
        </w:rPr>
      </w:pPr>
      <w:r>
        <w:rPr>
          <w:rFonts w:hint="eastAsia"/>
          <w:szCs w:val="21"/>
        </w:rPr>
        <w:t xml:space="preserve">　産業廃棄物処理会社は、現状では、技術力がないのが実態である。廃棄物の知識をもった人材が産廃処理会社へ就職していくことで、企業にとっても技術力の向上が図られる。さらに、企業に籍を置いたまま、社員が会社の費用負担で大学院で学ぶ仕組みができれば、技術力にさらに磨きをかけ分析や問題点の把握ができ、会社に戻って、さらに会社の技術力アップに貢献できる。単なる処理ではなく、何をつくりたいのかが大事である。</w:t>
      </w:r>
    </w:p>
    <w:p w:rsidR="00AF5ABD" w:rsidRDefault="00AF5ABD" w:rsidP="00D657F0">
      <w:pPr>
        <w:ind w:leftChars="200" w:left="420"/>
        <w:rPr>
          <w:szCs w:val="21"/>
        </w:rPr>
      </w:pPr>
      <w:r>
        <w:rPr>
          <w:rFonts w:hint="eastAsia"/>
          <w:szCs w:val="21"/>
        </w:rPr>
        <w:t xml:space="preserve">　さらに、産廃処理会社にとって、品質管理が重要である。品質をどのように管理していくか、どのような商品を作り上げていくか、使い勝のよいものをどのように製造していくか、どのように品質を高度なものにしていくか。こういう意識が実際に業務に取り込まれ、さらに企業同士が連携する仕組みが出来上がっていくことが肝要と考える。</w:t>
      </w:r>
    </w:p>
    <w:p w:rsidR="00AF5ABD" w:rsidRDefault="00AF5ABD" w:rsidP="00D657F0">
      <w:pPr>
        <w:ind w:leftChars="200" w:left="420"/>
        <w:rPr>
          <w:szCs w:val="21"/>
        </w:rPr>
      </w:pPr>
      <w:r>
        <w:rPr>
          <w:rFonts w:hint="eastAsia"/>
          <w:szCs w:val="21"/>
        </w:rPr>
        <w:t xml:space="preserve">　廃棄物の分別作業１つとっても、単純作業と考えては長続きしない。どう分別すればどのような効果があるのか、何が資源になるのかを研究し、そしてアイデアを出していくことが大事である。</w:t>
      </w:r>
    </w:p>
    <w:p w:rsidR="00AF5ABD" w:rsidRDefault="00AF5ABD" w:rsidP="00D657F0">
      <w:pPr>
        <w:ind w:leftChars="200" w:left="420"/>
        <w:rPr>
          <w:szCs w:val="21"/>
        </w:rPr>
      </w:pPr>
      <w:r>
        <w:rPr>
          <w:rFonts w:hint="eastAsia"/>
          <w:szCs w:val="21"/>
        </w:rPr>
        <w:t xml:space="preserve">　インターンシップは職業体験ができるという意味で効果が期待できる。当研究室では、廃棄物を研究し、普段から廃棄物に触たり廃棄物の現場を訪れており、廃棄物に慣れているのも事実である。国内には廃棄物を研究している大学は複数あり、そういった大学の卒業者が廃棄物関連会社（コンサルタント系会社を含む）へ就職している。</w:t>
      </w:r>
    </w:p>
    <w:p w:rsidR="00AF5ABD" w:rsidRDefault="00AF5ABD" w:rsidP="00D657F0">
      <w:pPr>
        <w:ind w:leftChars="200" w:left="420"/>
        <w:rPr>
          <w:szCs w:val="21"/>
        </w:rPr>
      </w:pPr>
      <w:r>
        <w:rPr>
          <w:rFonts w:hint="eastAsia"/>
          <w:szCs w:val="21"/>
        </w:rPr>
        <w:t xml:space="preserve">　業界イメージが悪いのも事実だし親が子の就職に反対する例もあった。産業廃棄物処理会社は、組織も十分に整っていない場合も多いが、若い経営者にバトンタッチしてくれば、今後も変わってくるだろう。そのためには、普通の会社のようにしっかりと組織を構築していく必要がある。</w:t>
      </w:r>
    </w:p>
    <w:p w:rsidR="00AF5ABD" w:rsidRDefault="00AF5ABD" w:rsidP="00D657F0">
      <w:pPr>
        <w:ind w:leftChars="200" w:left="420"/>
        <w:rPr>
          <w:szCs w:val="21"/>
        </w:rPr>
      </w:pPr>
      <w:r>
        <w:rPr>
          <w:rFonts w:hint="eastAsia"/>
          <w:szCs w:val="21"/>
        </w:rPr>
        <w:t xml:space="preserve">　廃棄物の収集運搬であっても、コンビニ・宅配などの運搬と異なり、廃棄物処理という高度な知識や技能が必要であれば、その分の給与を上げればいい。</w:t>
      </w:r>
    </w:p>
    <w:p w:rsidR="00AF5ABD" w:rsidRPr="00FE198D" w:rsidRDefault="00AF5ABD" w:rsidP="00D657F0">
      <w:pPr>
        <w:ind w:leftChars="100" w:left="210"/>
        <w:rPr>
          <w:rFonts w:ascii="ＭＳ ゴシック" w:eastAsia="ＭＳ ゴシック" w:hAnsi="ＭＳ ゴシック"/>
          <w:szCs w:val="21"/>
        </w:rPr>
      </w:pPr>
      <w:r w:rsidRPr="00FE198D">
        <w:rPr>
          <w:rFonts w:ascii="ＭＳ ゴシック" w:eastAsia="ＭＳ ゴシック" w:hAnsi="ＭＳ ゴシック" w:hint="eastAsia"/>
          <w:szCs w:val="21"/>
        </w:rPr>
        <w:t>○日本工業大学　就職支援課</w:t>
      </w:r>
    </w:p>
    <w:p w:rsidR="00AF5ABD" w:rsidRDefault="00AF5ABD" w:rsidP="00D657F0">
      <w:pPr>
        <w:ind w:leftChars="200" w:left="420"/>
        <w:rPr>
          <w:szCs w:val="21"/>
        </w:rPr>
      </w:pPr>
      <w:r>
        <w:rPr>
          <w:rFonts w:hint="eastAsia"/>
          <w:szCs w:val="21"/>
        </w:rPr>
        <w:lastRenderedPageBreak/>
        <w:t xml:space="preserve">　今は、就職活動については、学生が個別にインターネットで活動するのが主である。インターンシップは増えてきている。企業側の意向もあり早い段階で学生と接触したい実情もある。大学では、合同企業説明会を実施している。合同企業説明会に参加できなかった企業は、個別説明会を実施している。学生の親が就職に反対といったことはあり、企業によっては親に対する説明会を行っているケースもある。</w:t>
      </w:r>
    </w:p>
    <w:p w:rsidR="00AF5ABD" w:rsidRDefault="00AF5ABD" w:rsidP="00AF5ABD">
      <w:pPr>
        <w:rPr>
          <w:szCs w:val="21"/>
        </w:rPr>
      </w:pPr>
    </w:p>
    <w:p w:rsidR="00AF5ABD" w:rsidRPr="00FE198D" w:rsidRDefault="00D657F0" w:rsidP="00AF5ABD">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AF5ABD" w:rsidRPr="00FE198D">
        <w:rPr>
          <w:rFonts w:ascii="ＭＳ ゴシック" w:eastAsia="ＭＳ ゴシック" w:hAnsi="ＭＳ ゴシック" w:hint="eastAsia"/>
          <w:sz w:val="24"/>
          <w:szCs w:val="24"/>
        </w:rPr>
        <w:t>一般社団法人埼玉県環境産業振興協会の青年部との意見交換</w:t>
      </w:r>
    </w:p>
    <w:p w:rsidR="00A647C1" w:rsidRDefault="00AF5ABD" w:rsidP="000C54FD">
      <w:pPr>
        <w:ind w:leftChars="100" w:left="210"/>
        <w:rPr>
          <w:szCs w:val="21"/>
        </w:rPr>
      </w:pPr>
      <w:r>
        <w:rPr>
          <w:rFonts w:hint="eastAsia"/>
          <w:szCs w:val="21"/>
        </w:rPr>
        <w:t xml:space="preserve">　産業廃棄物業界は、いま転換期を迎えている。静脈産業の時代ではない。今までの一匹狼的な会社運営からネットワークづくり（協業化）が大事になってくる。現状では、福利厚生を含め十分な組織体になっていないのが実態である。若い経営者が今後の産廃業界を環境産業へと変えていく原動力とな</w:t>
      </w:r>
      <w:r w:rsidR="0042619B">
        <w:rPr>
          <w:rFonts w:hint="eastAsia"/>
          <w:szCs w:val="21"/>
        </w:rPr>
        <w:t>って行かなければならない。</w:t>
      </w:r>
    </w:p>
    <w:p w:rsidR="00A647C1" w:rsidRDefault="00A647C1" w:rsidP="00A647C1">
      <w:pPr>
        <w:ind w:leftChars="100" w:left="210" w:firstLineChars="100" w:firstLine="210"/>
        <w:rPr>
          <w:szCs w:val="21"/>
        </w:rPr>
      </w:pPr>
      <w:r>
        <w:rPr>
          <w:rFonts w:hint="eastAsia"/>
          <w:szCs w:val="21"/>
        </w:rPr>
        <w:t>廃棄物に関する</w:t>
      </w:r>
      <w:r w:rsidR="00AF5ABD">
        <w:rPr>
          <w:rFonts w:hint="eastAsia"/>
          <w:szCs w:val="21"/>
        </w:rPr>
        <w:t>法の規制が緩和されれば、自ずと競争が厳しくなる。その前に産廃業界、各企業が変化していかなければならない。品質管理のない製品はあり得ない</w:t>
      </w:r>
      <w:r>
        <w:rPr>
          <w:rFonts w:hint="eastAsia"/>
          <w:szCs w:val="21"/>
        </w:rPr>
        <w:t>し</w:t>
      </w:r>
      <w:r w:rsidR="00AF5ABD">
        <w:rPr>
          <w:rFonts w:hint="eastAsia"/>
          <w:szCs w:val="21"/>
        </w:rPr>
        <w:t>、原料メーカーとしては高い技術力</w:t>
      </w:r>
      <w:r>
        <w:rPr>
          <w:rFonts w:hint="eastAsia"/>
          <w:szCs w:val="21"/>
        </w:rPr>
        <w:t>や</w:t>
      </w:r>
      <w:r w:rsidR="00AF5ABD">
        <w:rPr>
          <w:rFonts w:hint="eastAsia"/>
          <w:szCs w:val="21"/>
        </w:rPr>
        <w:t>スケールメリットも必要になるだろう。</w:t>
      </w:r>
    </w:p>
    <w:p w:rsidR="0042619B" w:rsidRDefault="00AF5ABD" w:rsidP="00A647C1">
      <w:pPr>
        <w:ind w:leftChars="100" w:left="210" w:firstLineChars="100" w:firstLine="210"/>
        <w:rPr>
          <w:szCs w:val="21"/>
        </w:rPr>
      </w:pPr>
      <w:r>
        <w:rPr>
          <w:rFonts w:hint="eastAsia"/>
          <w:szCs w:val="21"/>
        </w:rPr>
        <w:t>そのためには、有能な若い人材の採用が大事である。人材を確保し、かつ研修などを通して人材を育成していけば、技術力が向上するとともに、海外への事業展開も可能になってくるだろう。また業界イメージが悪いのも事実であ</w:t>
      </w:r>
      <w:r w:rsidR="00A647C1">
        <w:rPr>
          <w:rFonts w:hint="eastAsia"/>
          <w:szCs w:val="21"/>
        </w:rPr>
        <w:t>り、</w:t>
      </w:r>
      <w:r>
        <w:rPr>
          <w:rFonts w:hint="eastAsia"/>
          <w:szCs w:val="21"/>
        </w:rPr>
        <w:t>３Ｋ</w:t>
      </w:r>
      <w:r w:rsidR="0042619B">
        <w:rPr>
          <w:rFonts w:hint="eastAsia"/>
          <w:szCs w:val="21"/>
        </w:rPr>
        <w:t>の</w:t>
      </w:r>
      <w:r>
        <w:rPr>
          <w:rFonts w:hint="eastAsia"/>
          <w:szCs w:val="21"/>
        </w:rPr>
        <w:t>職場を改善していく必要もある。</w:t>
      </w:r>
    </w:p>
    <w:p w:rsidR="00AF5ABD" w:rsidRDefault="00AF5ABD" w:rsidP="00A647C1">
      <w:pPr>
        <w:ind w:leftChars="100" w:left="210" w:firstLineChars="100" w:firstLine="210"/>
        <w:rPr>
          <w:szCs w:val="21"/>
        </w:rPr>
      </w:pPr>
      <w:r>
        <w:rPr>
          <w:rFonts w:hint="eastAsia"/>
          <w:szCs w:val="21"/>
        </w:rPr>
        <w:t>資源循環、リサイクルの時代となり、将来はエネルギー産業であったり、素材産業であったり、コンソーシアムの形成であったり、質的転換を図った企業経営体として、かつ技術力のある優良事業者として成長していく必要がある</w:t>
      </w:r>
      <w:r w:rsidR="0042619B">
        <w:rPr>
          <w:rFonts w:hint="eastAsia"/>
          <w:szCs w:val="21"/>
        </w:rPr>
        <w:t>。</w:t>
      </w:r>
    </w:p>
    <w:p w:rsidR="000C54FD" w:rsidRDefault="000C54FD" w:rsidP="000C54FD">
      <w:pPr>
        <w:ind w:leftChars="100" w:left="210"/>
        <w:rPr>
          <w:rFonts w:ascii="ＭＳ ゴシック" w:eastAsia="ＭＳ ゴシック" w:hAnsi="ＭＳ ゴシック"/>
          <w:sz w:val="24"/>
          <w:szCs w:val="24"/>
        </w:rPr>
      </w:pPr>
    </w:p>
    <w:p w:rsidR="00AF5ABD" w:rsidRPr="00FE198D" w:rsidRDefault="00D657F0" w:rsidP="00AF5AB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AF5ABD" w:rsidRPr="00FE198D">
        <w:rPr>
          <w:rFonts w:ascii="ＭＳ ゴシック" w:eastAsia="ＭＳ ゴシック" w:hAnsi="ＭＳ ゴシック" w:hint="eastAsia"/>
          <w:sz w:val="24"/>
          <w:szCs w:val="24"/>
        </w:rPr>
        <w:t xml:space="preserve">　まとめ</w:t>
      </w:r>
    </w:p>
    <w:p w:rsidR="00726354" w:rsidRDefault="00AF5ABD" w:rsidP="00726354">
      <w:pPr>
        <w:rPr>
          <w:szCs w:val="21"/>
        </w:rPr>
      </w:pPr>
      <w:r>
        <w:rPr>
          <w:rFonts w:hint="eastAsia"/>
          <w:szCs w:val="21"/>
        </w:rPr>
        <w:t xml:space="preserve">　　</w:t>
      </w:r>
      <w:r w:rsidR="0042619B">
        <w:rPr>
          <w:rFonts w:hint="eastAsia"/>
          <w:szCs w:val="21"/>
        </w:rPr>
        <w:t>今回の調査では、各企業が</w:t>
      </w:r>
      <w:r w:rsidR="00726354">
        <w:rPr>
          <w:rFonts w:hint="eastAsia"/>
          <w:szCs w:val="21"/>
        </w:rPr>
        <w:t>新規学卒者を始めとした人材の確保に課題を持っていることがわかった。</w:t>
      </w:r>
    </w:p>
    <w:p w:rsidR="00AF5ABD" w:rsidRDefault="00726354" w:rsidP="00726354">
      <w:pPr>
        <w:ind w:leftChars="100" w:left="210" w:firstLineChars="100" w:firstLine="210"/>
        <w:rPr>
          <w:szCs w:val="21"/>
        </w:rPr>
      </w:pPr>
      <w:r>
        <w:rPr>
          <w:rFonts w:hint="eastAsia"/>
          <w:szCs w:val="21"/>
        </w:rPr>
        <w:t>アンケート調査や</w:t>
      </w:r>
      <w:r w:rsidR="00AF5ABD">
        <w:rPr>
          <w:rFonts w:hint="eastAsia"/>
          <w:szCs w:val="21"/>
        </w:rPr>
        <w:t>ヒアリング</w:t>
      </w:r>
      <w:r>
        <w:rPr>
          <w:rFonts w:hint="eastAsia"/>
          <w:szCs w:val="21"/>
        </w:rPr>
        <w:t>調査を通して、</w:t>
      </w:r>
      <w:r w:rsidR="00AF5ABD">
        <w:rPr>
          <w:rFonts w:hint="eastAsia"/>
          <w:szCs w:val="21"/>
        </w:rPr>
        <w:t>３Ｋの職場であったり、社会的認知度が低いといった問題も指摘されており、こういった状況が、若手採用の障壁になっていることがうかがえる。まずもって、１つ１つの企業が組織体として成熟すること必要であり、また業界としてもイメージ改善、職場環境の改善への取組みが必要</w:t>
      </w:r>
      <w:r>
        <w:rPr>
          <w:rFonts w:hint="eastAsia"/>
          <w:szCs w:val="21"/>
        </w:rPr>
        <w:t>となっている</w:t>
      </w:r>
      <w:r w:rsidR="00AF5ABD">
        <w:rPr>
          <w:rFonts w:hint="eastAsia"/>
          <w:szCs w:val="21"/>
        </w:rPr>
        <w:t>。</w:t>
      </w:r>
    </w:p>
    <w:p w:rsidR="00876C1D" w:rsidRPr="00AF5ABD" w:rsidRDefault="00AF5ABD" w:rsidP="00726354">
      <w:pPr>
        <w:ind w:leftChars="100" w:left="210"/>
      </w:pPr>
      <w:r>
        <w:rPr>
          <w:rFonts w:hint="eastAsia"/>
          <w:szCs w:val="21"/>
        </w:rPr>
        <w:t xml:space="preserve">　将来（１０～２０年後）、産廃処理から環境産業へと飛躍していくためには、個々の企業の技術力アップが基礎となる。このことは、技術力アップには有能な人材の採用が要であり、能力ある新規学卒者を採用し、技術力を高め、高度な品質の製品を製造していくかが肝要である。単なる産廃処理から原料メーカーへ転換していくことが求められる。さらにスケールメリット、ネットワークづくりなどに取り組むことで、環境産業へと飛躍していくことができると</w:t>
      </w:r>
      <w:r w:rsidR="00726354">
        <w:rPr>
          <w:rFonts w:hint="eastAsia"/>
          <w:szCs w:val="21"/>
        </w:rPr>
        <w:t>考えられる</w:t>
      </w:r>
      <w:r>
        <w:rPr>
          <w:rFonts w:hint="eastAsia"/>
          <w:szCs w:val="21"/>
        </w:rPr>
        <w:t>。</w:t>
      </w:r>
    </w:p>
    <w:sectPr w:rsidR="00876C1D" w:rsidRPr="00AF5ABD" w:rsidSect="00876C1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8E5" w:rsidRDefault="00D068E5" w:rsidP="00DA49DD">
      <w:r>
        <w:separator/>
      </w:r>
    </w:p>
  </w:endnote>
  <w:endnote w:type="continuationSeparator" w:id="0">
    <w:p w:rsidR="00D068E5" w:rsidRDefault="00D068E5" w:rsidP="00DA49D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8E5" w:rsidRDefault="00D068E5" w:rsidP="00DA49DD">
      <w:r>
        <w:separator/>
      </w:r>
    </w:p>
  </w:footnote>
  <w:footnote w:type="continuationSeparator" w:id="0">
    <w:p w:rsidR="00D068E5" w:rsidRDefault="00D068E5" w:rsidP="00DA4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C1D"/>
    <w:rsid w:val="000C54FD"/>
    <w:rsid w:val="000E4D0E"/>
    <w:rsid w:val="00263CEF"/>
    <w:rsid w:val="003359FA"/>
    <w:rsid w:val="0042619B"/>
    <w:rsid w:val="004C4032"/>
    <w:rsid w:val="00590311"/>
    <w:rsid w:val="005C59FF"/>
    <w:rsid w:val="006A6B3F"/>
    <w:rsid w:val="00726354"/>
    <w:rsid w:val="00876C1D"/>
    <w:rsid w:val="008C110C"/>
    <w:rsid w:val="00997587"/>
    <w:rsid w:val="009B108F"/>
    <w:rsid w:val="00A45E97"/>
    <w:rsid w:val="00A647C1"/>
    <w:rsid w:val="00AF5ABD"/>
    <w:rsid w:val="00B43E45"/>
    <w:rsid w:val="00D068E5"/>
    <w:rsid w:val="00D657F0"/>
    <w:rsid w:val="00D8771C"/>
    <w:rsid w:val="00DA49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A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ABD"/>
    <w:rPr>
      <w:rFonts w:asciiTheme="majorHAnsi" w:eastAsiaTheme="majorEastAsia" w:hAnsiTheme="majorHAnsi" w:cstheme="majorBidi"/>
      <w:sz w:val="18"/>
      <w:szCs w:val="18"/>
    </w:rPr>
  </w:style>
  <w:style w:type="paragraph" w:styleId="a5">
    <w:name w:val="header"/>
    <w:basedOn w:val="a"/>
    <w:link w:val="a6"/>
    <w:uiPriority w:val="99"/>
    <w:unhideWhenUsed/>
    <w:rsid w:val="00DA49DD"/>
    <w:pPr>
      <w:tabs>
        <w:tab w:val="center" w:pos="4252"/>
        <w:tab w:val="right" w:pos="8504"/>
      </w:tabs>
      <w:snapToGrid w:val="0"/>
    </w:pPr>
  </w:style>
  <w:style w:type="character" w:customStyle="1" w:styleId="a6">
    <w:name w:val="ヘッダー (文字)"/>
    <w:basedOn w:val="a0"/>
    <w:link w:val="a5"/>
    <w:uiPriority w:val="99"/>
    <w:rsid w:val="00DA49DD"/>
    <w:rPr>
      <w:rFonts w:ascii="Century" w:eastAsia="ＭＳ 明朝" w:hAnsi="Century" w:cs="Times New Roman"/>
    </w:rPr>
  </w:style>
  <w:style w:type="paragraph" w:styleId="a7">
    <w:name w:val="footer"/>
    <w:basedOn w:val="a"/>
    <w:link w:val="a8"/>
    <w:uiPriority w:val="99"/>
    <w:unhideWhenUsed/>
    <w:rsid w:val="00DA49DD"/>
    <w:pPr>
      <w:tabs>
        <w:tab w:val="center" w:pos="4252"/>
        <w:tab w:val="right" w:pos="8504"/>
      </w:tabs>
      <w:snapToGrid w:val="0"/>
    </w:pPr>
  </w:style>
  <w:style w:type="character" w:customStyle="1" w:styleId="a8">
    <w:name w:val="フッター (文字)"/>
    <w:basedOn w:val="a0"/>
    <w:link w:val="a7"/>
    <w:uiPriority w:val="99"/>
    <w:rsid w:val="00DA49DD"/>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A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ABD"/>
    <w:rPr>
      <w:rFonts w:asciiTheme="majorHAnsi" w:eastAsiaTheme="majorEastAsia" w:hAnsiTheme="majorHAnsi" w:cstheme="majorBidi"/>
      <w:sz w:val="18"/>
      <w:szCs w:val="18"/>
    </w:rPr>
  </w:style>
  <w:style w:type="paragraph" w:styleId="a5">
    <w:name w:val="header"/>
    <w:basedOn w:val="a"/>
    <w:link w:val="a6"/>
    <w:uiPriority w:val="99"/>
    <w:unhideWhenUsed/>
    <w:rsid w:val="00DA49DD"/>
    <w:pPr>
      <w:tabs>
        <w:tab w:val="center" w:pos="4252"/>
        <w:tab w:val="right" w:pos="8504"/>
      </w:tabs>
      <w:snapToGrid w:val="0"/>
    </w:pPr>
  </w:style>
  <w:style w:type="character" w:customStyle="1" w:styleId="a6">
    <w:name w:val="ヘッダー (文字)"/>
    <w:basedOn w:val="a0"/>
    <w:link w:val="a5"/>
    <w:uiPriority w:val="99"/>
    <w:rsid w:val="00DA49DD"/>
    <w:rPr>
      <w:rFonts w:ascii="Century" w:eastAsia="ＭＳ 明朝" w:hAnsi="Century" w:cs="Times New Roman"/>
    </w:rPr>
  </w:style>
  <w:style w:type="paragraph" w:styleId="a7">
    <w:name w:val="footer"/>
    <w:basedOn w:val="a"/>
    <w:link w:val="a8"/>
    <w:uiPriority w:val="99"/>
    <w:unhideWhenUsed/>
    <w:rsid w:val="00DA49DD"/>
    <w:pPr>
      <w:tabs>
        <w:tab w:val="center" w:pos="4252"/>
        <w:tab w:val="right" w:pos="8504"/>
      </w:tabs>
      <w:snapToGrid w:val="0"/>
    </w:pPr>
  </w:style>
  <w:style w:type="character" w:customStyle="1" w:styleId="a8">
    <w:name w:val="フッター (文字)"/>
    <w:basedOn w:val="a0"/>
    <w:link w:val="a7"/>
    <w:uiPriority w:val="99"/>
    <w:rsid w:val="00DA49DD"/>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20C5-FC01-459E-8114-9A11BA69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dc:creator>
  <cp:lastModifiedBy>111879</cp:lastModifiedBy>
  <cp:revision>2</cp:revision>
  <cp:lastPrinted>2015-07-19T07:38:00Z</cp:lastPrinted>
  <dcterms:created xsi:type="dcterms:W3CDTF">2015-09-17T22:56:00Z</dcterms:created>
  <dcterms:modified xsi:type="dcterms:W3CDTF">2015-09-17T22:56:00Z</dcterms:modified>
</cp:coreProperties>
</file>