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4F1A3A7D" w14:textId="3C42AD52" w:rsidR="00B33A43" w:rsidRPr="00EB5121" w:rsidRDefault="002B5899" w:rsidP="00B33A43">
      <w:pPr>
        <w:jc w:val="center"/>
        <w:rPr>
          <w:rFonts w:ascii="ＭＳ 明朝" w:eastAsia="ＭＳ ゴシック" w:cs="ＭＳ ゴシック"/>
          <w:b/>
          <w:bCs/>
          <w:color w:val="000000" w:themeColor="text1"/>
          <w:sz w:val="24"/>
        </w:rPr>
      </w:pPr>
      <w:r w:rsidRPr="00EB5121">
        <w:rPr>
          <w:rFonts w:ascii="ＭＳ 明朝" w:eastAsia="ＭＳ ゴシック" w:cs="ＭＳ ゴシック" w:hint="eastAsia"/>
          <w:b/>
          <w:bCs/>
          <w:color w:val="000000" w:themeColor="text1"/>
          <w:sz w:val="24"/>
        </w:rPr>
        <w:t>重要事項説明書</w:t>
      </w:r>
    </w:p>
    <w:p w14:paraId="215C75DA" w14:textId="2028CDCA" w:rsidR="002B5899" w:rsidRPr="00EB5121" w:rsidRDefault="005A5D3F" w:rsidP="00B33A43">
      <w:pPr>
        <w:jc w:val="center"/>
        <w:rPr>
          <w:rFonts w:ascii="ＭＳ 明朝" w:cs="Times New Roman"/>
          <w:b/>
          <w:color w:val="000000" w:themeColor="text1"/>
          <w:spacing w:val="16"/>
          <w:sz w:val="24"/>
        </w:rPr>
      </w:pPr>
      <w:r>
        <w:rPr>
          <w:rFonts w:ascii="ＭＳ 明朝" w:cs="Times New Roman" w:hint="eastAsia"/>
          <w:b/>
          <w:color w:val="000000" w:themeColor="text1"/>
          <w:spacing w:val="16"/>
          <w:sz w:val="24"/>
        </w:rPr>
        <w:t>（ケアリングステーションらいふ川口</w:t>
      </w:r>
      <w:r w:rsidR="00B33A43" w:rsidRPr="00EB5121">
        <w:rPr>
          <w:rFonts w:ascii="ＭＳ 明朝" w:cs="Times New Roman" w:hint="eastAsia"/>
          <w:b/>
          <w:color w:val="000000" w:themeColor="text1"/>
          <w:spacing w:val="16"/>
          <w:sz w:val="24"/>
        </w:rPr>
        <w:t>）</w:t>
      </w:r>
    </w:p>
    <w:p w14:paraId="27D5F88D" w14:textId="77777777" w:rsidR="00B33A43" w:rsidRPr="00564438" w:rsidRDefault="00B33A43" w:rsidP="00B33A43">
      <w:pPr>
        <w:jc w:val="cente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B33A43" w:rsidRPr="00564438" w:rsidRDefault="00B33A43"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E7E171D" w:rsidR="002B5899" w:rsidRPr="00564438" w:rsidRDefault="008E4973"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　年　月　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72D9A97" w:rsidR="004346DE" w:rsidRPr="00564438" w:rsidRDefault="0083600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0940F4EA" w:rsidR="004346DE" w:rsidRPr="00564438" w:rsidRDefault="005A5D3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sz w:val="18"/>
              </w:rPr>
              <w:t>らいふ川口</w:t>
            </w:r>
            <w:r w:rsidR="008E4973" w:rsidRPr="008E4973">
              <w:rPr>
                <w:rFonts w:ascii="ＭＳ 明朝" w:cs="Times New Roman" w:hint="eastAsia"/>
                <w:color w:val="000000" w:themeColor="text1"/>
                <w:spacing w:val="16"/>
                <w:sz w:val="18"/>
              </w:rPr>
              <w:t>・施設長</w:t>
            </w:r>
          </w:p>
        </w:tc>
      </w:tr>
    </w:tbl>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8E4973">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04304FA" w:rsidR="002B5899" w:rsidRPr="00564438" w:rsidRDefault="008E4973"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C43193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E4973">
              <w:rPr>
                <w:rFonts w:ascii="ＭＳ 明朝" w:cs="Times New Roman" w:hint="eastAsia"/>
                <w:color w:val="000000" w:themeColor="text1"/>
                <w:szCs w:val="21"/>
              </w:rPr>
              <w:t>かぶしきがいしゃらいふ</w:t>
            </w:r>
          </w:p>
          <w:p w14:paraId="3A0028B8" w14:textId="25385F53" w:rsidR="002B5899" w:rsidRPr="00564438" w:rsidRDefault="008E4973" w:rsidP="008E4973">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株式会社らいふ</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ADC2EA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E4973">
              <w:rPr>
                <w:rFonts w:ascii="ＭＳ 明朝" w:cs="Times New Roman" w:hint="eastAsia"/>
                <w:color w:val="000000" w:themeColor="text1"/>
                <w:szCs w:val="21"/>
              </w:rPr>
              <w:t>140-0002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2634141" w:rsidR="002B5899" w:rsidRPr="00564438" w:rsidRDefault="008E4973" w:rsidP="00483BA9">
            <w:pPr>
              <w:rPr>
                <w:rFonts w:ascii="ＭＳ 明朝" w:cs="Times New Roman"/>
                <w:color w:val="000000" w:themeColor="text1"/>
                <w:szCs w:val="21"/>
              </w:rPr>
            </w:pPr>
            <w:r>
              <w:rPr>
                <w:rFonts w:ascii="ＭＳ 明朝" w:cs="Times New Roman" w:hint="eastAsia"/>
                <w:color w:val="000000" w:themeColor="text1"/>
                <w:szCs w:val="21"/>
              </w:rPr>
              <w:t>03-5769-7240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11F33FE" w:rsidR="002B5899" w:rsidRPr="00564438" w:rsidRDefault="008E4973" w:rsidP="00483BA9">
            <w:pPr>
              <w:rPr>
                <w:rFonts w:ascii="ＭＳ 明朝" w:cs="Times New Roman"/>
                <w:color w:val="000000" w:themeColor="text1"/>
                <w:szCs w:val="21"/>
              </w:rPr>
            </w:pPr>
            <w:r>
              <w:rPr>
                <w:rFonts w:ascii="ＭＳ 明朝" w:cs="Times New Roman" w:hint="eastAsia"/>
                <w:color w:val="000000" w:themeColor="text1"/>
                <w:szCs w:val="21"/>
              </w:rPr>
              <w:t>03-5769-7241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614F4FD" w:rsidR="002B5899" w:rsidRPr="00564438" w:rsidRDefault="008E4973" w:rsidP="00483BA9">
            <w:pPr>
              <w:rPr>
                <w:rFonts w:ascii="ＭＳ 明朝" w:cs="Times New Roman"/>
                <w:color w:val="000000" w:themeColor="text1"/>
                <w:szCs w:val="21"/>
              </w:rPr>
            </w:pPr>
            <w:r w:rsidRPr="00C67077">
              <w:rPr>
                <w:rFonts w:ascii="ＭＳ 明朝" w:hAnsi="ＭＳ 明朝" w:cs="ＭＳ 明朝"/>
                <w:spacing w:val="6"/>
              </w:rPr>
              <w:t>http://www.life-silver.com/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643B188" w:rsidR="002B5899" w:rsidRPr="00564438" w:rsidRDefault="008E4973" w:rsidP="00DE1516">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吉田　伸一</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B2C84E2" w:rsidR="002B5899" w:rsidRPr="00564438" w:rsidRDefault="008E4973" w:rsidP="00DE1516">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D7289A1"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008E4973">
              <w:rPr>
                <w:rFonts w:ascii="ＭＳ 明朝" w:cs="Times New Roman" w:hint="eastAsia"/>
                <w:color w:val="000000" w:themeColor="text1"/>
                <w:spacing w:val="16"/>
              </w:rPr>
              <w:t xml:space="preserve">　7年　11月　9</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4F8FF1FB" w:rsidR="002B5899" w:rsidRPr="00564438" w:rsidRDefault="008E4973" w:rsidP="00836005">
            <w:pPr>
              <w:rPr>
                <w:rFonts w:ascii="ＭＳ 明朝" w:cs="Times New Roman"/>
                <w:color w:val="000000" w:themeColor="text1"/>
                <w:szCs w:val="21"/>
              </w:rPr>
            </w:pPr>
            <w:r w:rsidRPr="008E4973">
              <w:rPr>
                <w:rFonts w:ascii="ＭＳ 明朝" w:cs="Times New Roman" w:hint="eastAsia"/>
                <w:color w:val="000000" w:themeColor="text1"/>
                <w:szCs w:val="21"/>
              </w:rPr>
              <w:t>介護保険指定事業</w:t>
            </w:r>
            <w:r w:rsidR="00836005">
              <w:rPr>
                <w:rFonts w:ascii="ＭＳ 明朝" w:cs="Times New Roman" w:hint="eastAsia"/>
                <w:color w:val="000000" w:themeColor="text1"/>
                <w:szCs w:val="21"/>
              </w:rPr>
              <w:t>（訪問介護、居宅介護支援、特定施設入居者生活介護、通所介護、サービス付き高齢者向け住宅）</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4C7BB86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46E5F">
              <w:rPr>
                <w:rFonts w:ascii="ＭＳ 明朝" w:cs="Times New Roman" w:hint="eastAsia"/>
                <w:color w:val="000000" w:themeColor="text1"/>
                <w:szCs w:val="21"/>
              </w:rPr>
              <w:t>けありんぐすてーしょんらいふかわぐち</w:t>
            </w:r>
          </w:p>
          <w:p w14:paraId="147F0700" w14:textId="1A37D206" w:rsidR="00E46E5F" w:rsidRPr="00564438" w:rsidRDefault="00E46E5F" w:rsidP="00483BA9">
            <w:pPr>
              <w:jc w:val="left"/>
              <w:rPr>
                <w:rFonts w:ascii="ＭＳ 明朝" w:cs="Times New Roman"/>
                <w:color w:val="000000" w:themeColor="text1"/>
                <w:szCs w:val="21"/>
              </w:rPr>
            </w:pPr>
            <w:r>
              <w:rPr>
                <w:rFonts w:ascii="ＭＳ 明朝" w:cs="Times New Roman" w:hint="eastAsia"/>
                <w:color w:val="000000" w:themeColor="text1"/>
                <w:szCs w:val="21"/>
              </w:rPr>
              <w:t>ケアリングステーションらいふ川口</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43DB8052" w14:textId="04054703"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46E5F" w:rsidRPr="00E46E5F">
              <w:rPr>
                <w:rFonts w:ascii="ＭＳ 明朝" w:cs="Times New Roman"/>
                <w:color w:val="000000" w:themeColor="text1"/>
                <w:szCs w:val="21"/>
              </w:rPr>
              <w:t>333-0861</w:t>
            </w:r>
          </w:p>
          <w:p w14:paraId="2BFC58DB" w14:textId="3835B629" w:rsidR="008E4973" w:rsidRPr="00564438" w:rsidRDefault="00E46E5F" w:rsidP="00483BA9">
            <w:pPr>
              <w:rPr>
                <w:rFonts w:ascii="ＭＳ 明朝" w:cs="Times New Roman"/>
                <w:color w:val="000000" w:themeColor="text1"/>
                <w:szCs w:val="21"/>
              </w:rPr>
            </w:pPr>
            <w:r w:rsidRPr="00E46E5F">
              <w:rPr>
                <w:rFonts w:ascii="ＭＳ 明朝" w:cs="Times New Roman" w:hint="eastAsia"/>
                <w:color w:val="000000" w:themeColor="text1"/>
                <w:szCs w:val="21"/>
              </w:rPr>
              <w:t>埼玉県川口市柳崎4-8-33</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AF5C1F5" w:rsidR="002B5899" w:rsidRPr="00564438" w:rsidRDefault="00E46E5F" w:rsidP="008E4973">
            <w:pPr>
              <w:rPr>
                <w:rFonts w:ascii="ＭＳ 明朝" w:cs="Times New Roman"/>
                <w:color w:val="000000" w:themeColor="text1"/>
                <w:szCs w:val="21"/>
              </w:rPr>
            </w:pPr>
            <w:r w:rsidRPr="00426372">
              <w:rPr>
                <w:rFonts w:ascii="ＭＳ 明朝" w:hAnsi="ＭＳ 明朝" w:cs="ＭＳ Ｐゴシック" w:hint="eastAsia"/>
                <w:kern w:val="0"/>
                <w:sz w:val="20"/>
                <w:szCs w:val="20"/>
              </w:rPr>
              <w:t>ＪＲ武蔵野線</w:t>
            </w:r>
            <w:r>
              <w:rPr>
                <w:rFonts w:ascii="ＭＳ 明朝" w:hAnsi="ＭＳ 明朝" w:cs="ＭＳ Ｐゴシック" w:hint="eastAsia"/>
                <w:kern w:val="0"/>
                <w:sz w:val="20"/>
                <w:szCs w:val="20"/>
              </w:rPr>
              <w:t xml:space="preserve">　東浦和</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1245710B" w:rsidR="002B5899" w:rsidRPr="00564438" w:rsidRDefault="00E46E5F" w:rsidP="008E4973">
            <w:pPr>
              <w:jc w:val="left"/>
              <w:rPr>
                <w:rFonts w:ascii="ＭＳ 明朝" w:cs="Times New Roman"/>
                <w:color w:val="000000" w:themeColor="text1"/>
                <w:szCs w:val="21"/>
              </w:rPr>
            </w:pPr>
            <w:r>
              <w:rPr>
                <w:rFonts w:ascii="ＭＳ 明朝" w:cs="Times New Roman" w:hint="eastAsia"/>
                <w:color w:val="000000" w:themeColor="text1"/>
                <w:szCs w:val="21"/>
              </w:rPr>
              <w:t>駅徒歩　１４</w:t>
            </w:r>
            <w:r w:rsidR="008E4973">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39F4D68" w:rsidR="002B5899" w:rsidRPr="00564438" w:rsidRDefault="00E46E5F" w:rsidP="00483BA9">
            <w:pPr>
              <w:rPr>
                <w:rFonts w:ascii="ＭＳ 明朝" w:cs="Times New Roman"/>
                <w:color w:val="000000" w:themeColor="text1"/>
                <w:szCs w:val="21"/>
              </w:rPr>
            </w:pPr>
            <w:r w:rsidRPr="00E46E5F">
              <w:rPr>
                <w:rFonts w:ascii="ＭＳ 明朝" w:cs="Times New Roman"/>
                <w:color w:val="000000" w:themeColor="text1"/>
                <w:szCs w:val="21"/>
              </w:rPr>
              <w:t>048-264-6262</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35DF8DB4" w:rsidR="002B5899" w:rsidRPr="00564438" w:rsidRDefault="00E46E5F" w:rsidP="00483BA9">
            <w:pPr>
              <w:rPr>
                <w:rFonts w:ascii="ＭＳ 明朝" w:cs="Times New Roman"/>
                <w:color w:val="000000" w:themeColor="text1"/>
                <w:szCs w:val="21"/>
              </w:rPr>
            </w:pPr>
            <w:r w:rsidRPr="00E46E5F">
              <w:rPr>
                <w:rFonts w:ascii="ＭＳ 明朝" w:cs="Times New Roman"/>
                <w:color w:val="000000" w:themeColor="text1"/>
                <w:szCs w:val="21"/>
              </w:rPr>
              <w:t>048-264-6272</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BC509ED" w:rsidR="002B5899" w:rsidRPr="00564438" w:rsidRDefault="008E4973" w:rsidP="00483BA9">
            <w:pPr>
              <w:rPr>
                <w:rFonts w:ascii="ＭＳ 明朝" w:cs="Times New Roman"/>
                <w:color w:val="000000" w:themeColor="text1"/>
                <w:szCs w:val="21"/>
              </w:rPr>
            </w:pPr>
            <w:r w:rsidRPr="00C67077">
              <w:rPr>
                <w:rFonts w:ascii="ＭＳ 明朝" w:hAnsi="ＭＳ 明朝" w:cs="ＭＳ 明朝"/>
                <w:spacing w:val="6"/>
              </w:rPr>
              <w:t>http://www.life-silver.com/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7E8296F" w:rsidR="002B5899" w:rsidRPr="00564438" w:rsidRDefault="00E46E5F" w:rsidP="00DE1516">
            <w:pPr>
              <w:jc w:val="left"/>
              <w:rPr>
                <w:rFonts w:ascii="ＭＳ 明朝" w:cs="Times New Roman"/>
                <w:color w:val="000000" w:themeColor="text1"/>
                <w:szCs w:val="21"/>
              </w:rPr>
            </w:pPr>
            <w:r>
              <w:rPr>
                <w:rFonts w:ascii="ＭＳ 明朝" w:cs="Times New Roman" w:hint="eastAsia"/>
                <w:color w:val="000000" w:themeColor="text1"/>
                <w:szCs w:val="21"/>
              </w:rPr>
              <w:t>北田　典子</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83E7625" w:rsidR="002B5899" w:rsidRPr="00564438" w:rsidRDefault="008E4973" w:rsidP="00DE1516">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DF4A2FF" w:rsidR="004346DE" w:rsidRPr="00564438" w:rsidRDefault="004346DE" w:rsidP="008E4973">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E46E5F">
              <w:rPr>
                <w:rFonts w:ascii="ＭＳ 明朝" w:cs="Times New Roman" w:hint="eastAsia"/>
                <w:color w:val="000000" w:themeColor="text1"/>
                <w:spacing w:val="16"/>
              </w:rPr>
              <w:t>２１年　１０</w:t>
            </w:r>
            <w:r w:rsidR="008E4973">
              <w:rPr>
                <w:rFonts w:ascii="ＭＳ 明朝" w:cs="Times New Roman" w:hint="eastAsia"/>
                <w:color w:val="000000" w:themeColor="text1"/>
                <w:spacing w:val="16"/>
              </w:rPr>
              <w:t>月　１</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DACED6C" w:rsidR="004346DE" w:rsidRPr="00564438" w:rsidRDefault="004346DE" w:rsidP="00E46E5F">
            <w:pPr>
              <w:autoSpaceDE w:val="0"/>
              <w:autoSpaceDN w:val="0"/>
              <w:ind w:firstLineChars="100" w:firstLine="242"/>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00E46E5F">
              <w:rPr>
                <w:rFonts w:ascii="ＭＳ 明朝" w:cs="Times New Roman" w:hint="eastAsia"/>
                <w:color w:val="000000" w:themeColor="text1"/>
                <w:spacing w:val="16"/>
              </w:rPr>
              <w:t xml:space="preserve">　２１年　９</w:t>
            </w:r>
            <w:r w:rsidR="008E4973">
              <w:rPr>
                <w:rFonts w:ascii="ＭＳ 明朝" w:cs="Times New Roman" w:hint="eastAsia"/>
                <w:color w:val="000000" w:themeColor="text1"/>
                <w:spacing w:val="16"/>
              </w:rPr>
              <w:t>月</w:t>
            </w:r>
            <w:r w:rsidR="00E46E5F">
              <w:rPr>
                <w:rFonts w:ascii="ＭＳ 明朝" w:cs="Times New Roman" w:hint="eastAsia"/>
                <w:color w:val="000000" w:themeColor="text1"/>
                <w:spacing w:val="16"/>
              </w:rPr>
              <w:t xml:space="preserve">　３０</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8E4973">
              <w:rPr>
                <w:rFonts w:ascii="ＭＳ 明朝" w:cs="Times New Roman" w:hint="eastAsia"/>
                <w:color w:val="000000" w:themeColor="text1"/>
                <w:szCs w:val="21"/>
                <w:bdr w:val="single" w:sz="4" w:space="0" w:color="auto"/>
              </w:rPr>
              <w:t>１　介護付</w:t>
            </w:r>
            <w:r w:rsidRPr="00564438">
              <w:rPr>
                <w:rFonts w:ascii="ＭＳ 明朝" w:cs="Times New Roman" w:hint="eastAsia"/>
                <w:color w:val="000000" w:themeColor="text1"/>
                <w:szCs w:val="21"/>
              </w:rPr>
              <w:t>（一般型特定施設入居者生活介護を提供する場合）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63343A3A" w:rsidR="002B5899" w:rsidRPr="00564438" w:rsidRDefault="00E46E5F" w:rsidP="00483BA9">
            <w:pPr>
              <w:jc w:val="center"/>
              <w:rPr>
                <w:rFonts w:ascii="ＭＳ 明朝" w:cs="Times New Roman"/>
                <w:color w:val="000000" w:themeColor="text1"/>
                <w:szCs w:val="21"/>
              </w:rPr>
            </w:pPr>
            <w:r w:rsidRPr="00E46E5F">
              <w:rPr>
                <w:rFonts w:ascii="ＭＳ 明朝" w:cs="Times New Roman"/>
                <w:color w:val="000000" w:themeColor="text1"/>
                <w:szCs w:val="21"/>
              </w:rPr>
              <w:t>1170204273</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1DEAE812" w:rsidR="002B5899" w:rsidRPr="00564438" w:rsidRDefault="006E4309" w:rsidP="00DE1516">
            <w:pPr>
              <w:jc w:val="center"/>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61A2D7A0" w:rsidR="002B5899" w:rsidRPr="00564438" w:rsidRDefault="00E46E5F" w:rsidP="00483BA9">
            <w:pPr>
              <w:jc w:val="center"/>
              <w:rPr>
                <w:rFonts w:ascii="ＭＳ 明朝" w:cs="Times New Roman"/>
                <w:color w:val="000000" w:themeColor="text1"/>
                <w:szCs w:val="21"/>
              </w:rPr>
            </w:pPr>
            <w:r w:rsidRPr="006B6D9F">
              <w:rPr>
                <w:rFonts w:ascii="ＭＳ 明朝" w:cs="Times New Roman" w:hint="eastAsia"/>
                <w:color w:val="000000" w:themeColor="text1"/>
                <w:w w:val="76"/>
                <w:kern w:val="0"/>
                <w:fitText w:val="2100" w:id="858088192"/>
              </w:rPr>
              <w:t>平成　２１年　１０</w:t>
            </w:r>
            <w:r w:rsidR="006E4309" w:rsidRPr="006B6D9F">
              <w:rPr>
                <w:rFonts w:ascii="ＭＳ 明朝" w:cs="Times New Roman" w:hint="eastAsia"/>
                <w:color w:val="000000" w:themeColor="text1"/>
                <w:w w:val="76"/>
                <w:kern w:val="0"/>
                <w:fitText w:val="2100" w:id="858088192"/>
              </w:rPr>
              <w:t>月　１</w:t>
            </w:r>
            <w:r w:rsidR="002B5899" w:rsidRPr="006B6D9F">
              <w:rPr>
                <w:rFonts w:ascii="ＭＳ 明朝" w:cs="Times New Roman" w:hint="eastAsia"/>
                <w:color w:val="000000" w:themeColor="text1"/>
                <w:spacing w:val="75"/>
                <w:w w:val="76"/>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36553C21" w:rsidR="002B5899" w:rsidRPr="00564438" w:rsidRDefault="00E46E5F" w:rsidP="00483BA9">
            <w:pPr>
              <w:jc w:val="center"/>
              <w:rPr>
                <w:rFonts w:ascii="ＭＳ 明朝" w:cs="Times New Roman"/>
                <w:color w:val="000000" w:themeColor="text1"/>
                <w:szCs w:val="21"/>
              </w:rPr>
            </w:pPr>
            <w:r w:rsidRPr="006B6D9F">
              <w:rPr>
                <w:rFonts w:ascii="ＭＳ 明朝" w:cs="Times New Roman" w:hint="eastAsia"/>
                <w:color w:val="000000" w:themeColor="text1"/>
                <w:w w:val="76"/>
                <w:kern w:val="0"/>
                <w:fitText w:val="2100" w:id="858088193"/>
              </w:rPr>
              <w:t>平成　２７年　９月　３０</w:t>
            </w:r>
            <w:r w:rsidR="002B5899" w:rsidRPr="006B6D9F">
              <w:rPr>
                <w:rFonts w:ascii="ＭＳ 明朝" w:cs="Times New Roman" w:hint="eastAsia"/>
                <w:color w:val="000000" w:themeColor="text1"/>
                <w:spacing w:val="75"/>
                <w:w w:val="76"/>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63DE6A3" w:rsidR="002B5899" w:rsidRPr="00564438" w:rsidRDefault="00E37D9C" w:rsidP="00483BA9">
            <w:pPr>
              <w:jc w:val="center"/>
              <w:rPr>
                <w:rFonts w:ascii="ＭＳ 明朝" w:cs="Times New Roman"/>
                <w:color w:val="000000" w:themeColor="text1"/>
                <w:szCs w:val="21"/>
              </w:rPr>
            </w:pPr>
            <w:r w:rsidRPr="00E37D9C">
              <w:rPr>
                <w:rFonts w:ascii="ＭＳ 明朝" w:cs="Times New Roman"/>
                <w:color w:val="000000" w:themeColor="text1"/>
                <w:szCs w:val="21"/>
              </w:rPr>
              <w:t>3,330.61</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5E6D5C06" w:rsidR="002B5899" w:rsidRPr="00564438" w:rsidRDefault="00E37D9C" w:rsidP="00483BA9">
            <w:pPr>
              <w:jc w:val="right"/>
              <w:rPr>
                <w:rFonts w:ascii="ＭＳ 明朝" w:cs="Times New Roman"/>
                <w:color w:val="000000" w:themeColor="text1"/>
                <w:szCs w:val="21"/>
              </w:rPr>
            </w:pPr>
            <w:r w:rsidRPr="00E37D9C">
              <w:rPr>
                <w:rFonts w:ascii="ＭＳ 明朝" w:cs="Times New Roman"/>
                <w:color w:val="000000" w:themeColor="text1"/>
                <w:szCs w:val="21"/>
              </w:rPr>
              <w:t>3,330.61</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668ABE2" w:rsidR="002B5899" w:rsidRPr="00564438" w:rsidRDefault="00E37D9C" w:rsidP="00483BA9">
            <w:pPr>
              <w:jc w:val="right"/>
              <w:rPr>
                <w:rFonts w:ascii="ＭＳ 明朝" w:cs="Times New Roman"/>
                <w:color w:val="000000" w:themeColor="text1"/>
                <w:szCs w:val="21"/>
              </w:rPr>
            </w:pPr>
            <w:r w:rsidRPr="00E37D9C">
              <w:rPr>
                <w:rFonts w:ascii="ＭＳ 明朝" w:cs="Times New Roman"/>
                <w:color w:val="000000" w:themeColor="text1"/>
                <w:szCs w:val="21"/>
              </w:rPr>
              <w:t>3,330.61</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E37D9C" w:rsidRDefault="002B5899" w:rsidP="00483BA9">
            <w:pPr>
              <w:jc w:val="left"/>
              <w:rPr>
                <w:rFonts w:ascii="ＭＳ 明朝" w:cs="Times New Roman"/>
                <w:color w:val="000000" w:themeColor="text1"/>
                <w:szCs w:val="21"/>
                <w:bdr w:val="single" w:sz="4" w:space="0" w:color="auto"/>
              </w:rPr>
            </w:pPr>
            <w:r w:rsidRPr="00E37D9C">
              <w:rPr>
                <w:rFonts w:ascii="ＭＳ 明朝" w:cs="Times New Roman" w:hint="eastAsia"/>
                <w:color w:val="000000" w:themeColor="text1"/>
                <w:szCs w:val="21"/>
                <w:bdr w:val="single" w:sz="4" w:space="0" w:color="auto"/>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E37D9C" w:rsidRDefault="002B5899" w:rsidP="00483BA9">
            <w:pPr>
              <w:jc w:val="left"/>
              <w:rPr>
                <w:rFonts w:ascii="ＭＳ 明朝" w:cs="Times New Roman"/>
                <w:color w:val="000000" w:themeColor="text1"/>
                <w:szCs w:val="21"/>
                <w:bdr w:val="single" w:sz="4" w:space="0" w:color="auto"/>
              </w:rPr>
            </w:pPr>
            <w:r w:rsidRPr="00E37D9C">
              <w:rPr>
                <w:rFonts w:ascii="ＭＳ 明朝" w:cs="Times New Roman" w:hint="eastAsia"/>
                <w:color w:val="000000" w:themeColor="text1"/>
                <w:szCs w:val="21"/>
                <w:bdr w:val="single" w:sz="4" w:space="0" w:color="auto"/>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4309">
              <w:rPr>
                <w:rFonts w:ascii="ＭＳ 明朝" w:cs="Times New Roman" w:hint="eastAsia"/>
                <w:color w:val="000000" w:themeColor="text1"/>
                <w:szCs w:val="21"/>
                <w:bdr w:val="single" w:sz="4" w:space="0" w:color="auto"/>
              </w:rPr>
              <w:t>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6E4309" w:rsidRDefault="002B5899" w:rsidP="00483BA9">
            <w:pPr>
              <w:jc w:val="left"/>
              <w:rPr>
                <w:rFonts w:ascii="ＭＳ 明朝" w:cs="Times New Roman"/>
                <w:color w:val="000000" w:themeColor="text1"/>
                <w:szCs w:val="21"/>
                <w:bdr w:val="single" w:sz="4" w:space="0" w:color="auto"/>
              </w:rPr>
            </w:pPr>
            <w:r w:rsidRPr="006E4309">
              <w:rPr>
                <w:rFonts w:ascii="ＭＳ 明朝" w:cs="Times New Roman" w:hint="eastAsia"/>
                <w:color w:val="000000" w:themeColor="text1"/>
                <w:szCs w:val="21"/>
                <w:bdr w:val="single" w:sz="4" w:space="0" w:color="auto"/>
              </w:rPr>
              <w:t>１　あり</w:t>
            </w:r>
          </w:p>
          <w:p w14:paraId="4C289C83" w14:textId="6C2E7767" w:rsidR="002B5899" w:rsidRPr="00564438" w:rsidRDefault="00DE1516" w:rsidP="00483BA9">
            <w:pPr>
              <w:jc w:val="left"/>
              <w:rPr>
                <w:rFonts w:ascii="ＭＳ 明朝" w:cs="Times New Roman"/>
                <w:color w:val="000000" w:themeColor="text1"/>
                <w:szCs w:val="21"/>
              </w:rPr>
            </w:pPr>
            <w:r>
              <w:rPr>
                <w:rFonts w:ascii="ＭＳ 明朝" w:cs="Times New Roman" w:hint="eastAsia"/>
                <w:color w:val="000000" w:themeColor="text1"/>
                <w:szCs w:val="21"/>
              </w:rPr>
              <w:t>（平成</w:t>
            </w:r>
            <w:r w:rsidR="00E46E5F">
              <w:rPr>
                <w:rFonts w:ascii="ＭＳ 明朝" w:cs="Times New Roman" w:hint="eastAsia"/>
                <w:color w:val="000000" w:themeColor="text1"/>
                <w:szCs w:val="21"/>
              </w:rPr>
              <w:t>21</w:t>
            </w:r>
            <w:r>
              <w:rPr>
                <w:rFonts w:ascii="ＭＳ 明朝" w:cs="Times New Roman" w:hint="eastAsia"/>
                <w:color w:val="000000" w:themeColor="text1"/>
                <w:szCs w:val="21"/>
              </w:rPr>
              <w:t>年</w:t>
            </w:r>
            <w:r w:rsidR="00E37D9C">
              <w:rPr>
                <w:rFonts w:ascii="ＭＳ 明朝" w:cs="Times New Roman" w:hint="eastAsia"/>
                <w:color w:val="000000" w:themeColor="text1"/>
                <w:szCs w:val="21"/>
              </w:rPr>
              <w:t>10</w:t>
            </w:r>
            <w:r>
              <w:rPr>
                <w:rFonts w:ascii="ＭＳ 明朝" w:cs="Times New Roman" w:hint="eastAsia"/>
                <w:color w:val="000000" w:themeColor="text1"/>
                <w:szCs w:val="21"/>
              </w:rPr>
              <w:t>月1日～平成</w:t>
            </w:r>
            <w:r w:rsidR="00E37D9C">
              <w:rPr>
                <w:rFonts w:ascii="ＭＳ 明朝" w:cs="Times New Roman" w:hint="eastAsia"/>
                <w:color w:val="000000" w:themeColor="text1"/>
                <w:szCs w:val="21"/>
              </w:rPr>
              <w:t>48</w:t>
            </w:r>
            <w:r>
              <w:rPr>
                <w:rFonts w:ascii="ＭＳ 明朝" w:cs="Times New Roman" w:hint="eastAsia"/>
                <w:color w:val="000000" w:themeColor="text1"/>
                <w:szCs w:val="21"/>
              </w:rPr>
              <w:t>年6月30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4309">
              <w:rPr>
                <w:rFonts w:ascii="ＭＳ 明朝" w:cs="Times New Roman" w:hint="eastAsia"/>
                <w:color w:val="000000" w:themeColor="text1"/>
                <w:szCs w:val="21"/>
                <w:bdr w:val="single" w:sz="4" w:space="0" w:color="auto"/>
              </w:rPr>
              <w:t>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B85982">
              <w:rPr>
                <w:rFonts w:ascii="ＭＳ 明朝" w:cs="Times New Roman" w:hint="eastAsia"/>
                <w:szCs w:val="21"/>
                <w:bdr w:val="single" w:sz="4" w:space="0" w:color="auto"/>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197695D8" w:rsidR="002B5899" w:rsidRPr="00564438" w:rsidRDefault="006E4309"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46190C39" w:rsidR="002B5899" w:rsidRPr="00564438" w:rsidRDefault="006E4309"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B85982" w:rsidRDefault="002B5899" w:rsidP="00483BA9">
            <w:pPr>
              <w:jc w:val="center"/>
              <w:rPr>
                <w:rFonts w:ascii="ＭＳ 明朝" w:cs="Times New Roman"/>
                <w:szCs w:val="21"/>
              </w:rPr>
            </w:pPr>
            <w:r w:rsidRPr="00B85982">
              <w:rPr>
                <w:rFonts w:ascii="ＭＳ 明朝" w:cs="Times New Roman" w:hint="eastAsia"/>
                <w:szCs w:val="21"/>
              </w:rPr>
              <w:t>有／</w:t>
            </w:r>
            <w:r w:rsidRPr="00B85982">
              <w:rPr>
                <w:rFonts w:ascii="ＭＳ 明朝" w:cs="Times New Roman" w:hint="eastAsia"/>
                <w:szCs w:val="21"/>
                <w:bdr w:val="single" w:sz="4" w:space="0" w:color="auto"/>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6E4309">
              <w:rPr>
                <w:rFonts w:ascii="ＭＳ 明朝" w:cs="Times New Roman" w:hint="eastAsia"/>
                <w:color w:val="000000" w:themeColor="text1"/>
                <w:szCs w:val="21"/>
                <w:bdr w:val="single" w:sz="4" w:space="0" w:color="auto"/>
              </w:rPr>
              <w:t>無</w:t>
            </w:r>
          </w:p>
        </w:tc>
        <w:tc>
          <w:tcPr>
            <w:tcW w:w="1362" w:type="dxa"/>
            <w:vAlign w:val="center"/>
          </w:tcPr>
          <w:p w14:paraId="47DDCBA4" w14:textId="68C40451" w:rsidR="002B5899" w:rsidRPr="00564438" w:rsidRDefault="00E37D9C" w:rsidP="00E37D9C">
            <w:pPr>
              <w:jc w:val="right"/>
              <w:rPr>
                <w:rFonts w:ascii="ＭＳ 明朝" w:cs="Times New Roman"/>
                <w:color w:val="000000" w:themeColor="text1"/>
                <w:szCs w:val="21"/>
              </w:rPr>
            </w:pPr>
            <w:r>
              <w:rPr>
                <w:rFonts w:ascii="ＭＳ 明朝" w:cs="Times New Roman" w:hint="eastAsia"/>
                <w:color w:val="000000" w:themeColor="text1"/>
                <w:szCs w:val="21"/>
              </w:rPr>
              <w:t>14.87</w:t>
            </w:r>
            <w:r w:rsidR="002B5899" w:rsidRPr="00564438">
              <w:rPr>
                <w:rFonts w:ascii="ＭＳ 明朝" w:cs="Times New Roman" w:hint="eastAsia"/>
                <w:color w:val="000000" w:themeColor="text1"/>
                <w:szCs w:val="21"/>
              </w:rPr>
              <w:t>㎡</w:t>
            </w:r>
          </w:p>
        </w:tc>
        <w:tc>
          <w:tcPr>
            <w:tcW w:w="1362" w:type="dxa"/>
            <w:gridSpan w:val="2"/>
            <w:vAlign w:val="center"/>
          </w:tcPr>
          <w:p w14:paraId="22DA3A5B" w14:textId="0EC84E87" w:rsidR="002B5899" w:rsidRPr="00564438" w:rsidRDefault="00E37D9C" w:rsidP="00E37D9C">
            <w:pPr>
              <w:wordWrap w:val="0"/>
              <w:ind w:right="210"/>
              <w:jc w:val="right"/>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1498" w:type="dxa"/>
            <w:vAlign w:val="center"/>
          </w:tcPr>
          <w:p w14:paraId="28FD7E7D" w14:textId="5D031120"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Pr="00564438">
              <w:rPr>
                <w:rFonts w:ascii="ＭＳ 明朝" w:cs="Times New Roman" w:hint="eastAsia"/>
                <w:color w:val="000000" w:themeColor="text1"/>
                <w:szCs w:val="21"/>
              </w:rPr>
              <w:t>人部屋</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B85982" w:rsidRDefault="002B5899" w:rsidP="00483BA9">
            <w:pPr>
              <w:jc w:val="center"/>
              <w:rPr>
                <w:rFonts w:ascii="ＭＳ 明朝" w:cs="Times New Roman"/>
                <w:szCs w:val="21"/>
              </w:rPr>
            </w:pPr>
            <w:r w:rsidRPr="00B85982">
              <w:rPr>
                <w:rFonts w:ascii="ＭＳ 明朝" w:cs="Times New Roman" w:hint="eastAsia"/>
                <w:szCs w:val="21"/>
              </w:rPr>
              <w:t>有／</w:t>
            </w:r>
            <w:r w:rsidRPr="00B85982">
              <w:rPr>
                <w:rFonts w:ascii="ＭＳ 明朝" w:cs="Times New Roman" w:hint="eastAsia"/>
                <w:szCs w:val="21"/>
                <w:bdr w:val="single" w:sz="4" w:space="0" w:color="auto"/>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6E4309">
              <w:rPr>
                <w:rFonts w:ascii="ＭＳ 明朝" w:cs="Times New Roman" w:hint="eastAsia"/>
                <w:color w:val="000000" w:themeColor="text1"/>
                <w:szCs w:val="21"/>
                <w:bdr w:val="single" w:sz="4" w:space="0" w:color="auto"/>
              </w:rPr>
              <w:t>無</w:t>
            </w:r>
          </w:p>
        </w:tc>
        <w:tc>
          <w:tcPr>
            <w:tcW w:w="1362" w:type="dxa"/>
            <w:vAlign w:val="center"/>
          </w:tcPr>
          <w:p w14:paraId="59B7C4A4" w14:textId="7118E928" w:rsidR="002B5899" w:rsidRPr="00564438" w:rsidRDefault="00E37D9C" w:rsidP="00483BA9">
            <w:pPr>
              <w:jc w:val="right"/>
              <w:rPr>
                <w:rFonts w:ascii="ＭＳ 明朝" w:cs="Times New Roman"/>
                <w:color w:val="000000" w:themeColor="text1"/>
                <w:szCs w:val="21"/>
              </w:rPr>
            </w:pPr>
            <w:r>
              <w:rPr>
                <w:rFonts w:ascii="ＭＳ 明朝" w:cs="Times New Roman" w:hint="eastAsia"/>
                <w:color w:val="000000" w:themeColor="text1"/>
                <w:szCs w:val="21"/>
              </w:rPr>
              <w:t>21.27</w:t>
            </w:r>
            <w:r w:rsidR="002B5899" w:rsidRPr="00564438">
              <w:rPr>
                <w:rFonts w:ascii="ＭＳ 明朝" w:cs="Times New Roman" w:hint="eastAsia"/>
                <w:color w:val="000000" w:themeColor="text1"/>
                <w:szCs w:val="21"/>
              </w:rPr>
              <w:t>㎡</w:t>
            </w:r>
          </w:p>
        </w:tc>
        <w:tc>
          <w:tcPr>
            <w:tcW w:w="1362" w:type="dxa"/>
            <w:gridSpan w:val="2"/>
            <w:vAlign w:val="center"/>
          </w:tcPr>
          <w:p w14:paraId="79FFAC34" w14:textId="357959F3" w:rsidR="002B5899" w:rsidRPr="00564438" w:rsidRDefault="00E37D9C" w:rsidP="00E37D9C">
            <w:pPr>
              <w:wordWrap w:val="0"/>
              <w:ind w:right="210"/>
              <w:jc w:val="right"/>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1498" w:type="dxa"/>
            <w:vAlign w:val="center"/>
          </w:tcPr>
          <w:p w14:paraId="607E44EB" w14:textId="223E2166" w:rsidR="002B5899" w:rsidRPr="00564438" w:rsidRDefault="00E37D9C"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B33A43" w:rsidRPr="00564438">
              <w:rPr>
                <w:rFonts w:ascii="ＭＳ 明朝" w:cs="Times New Roman" w:hint="eastAsia"/>
                <w:color w:val="000000" w:themeColor="text1"/>
                <w:szCs w:val="21"/>
              </w:rPr>
              <w:t>人部屋</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EB5121">
              <w:rPr>
                <w:rFonts w:ascii="ＭＳ 明朝" w:cs="Times New Roman" w:hint="eastAsia"/>
                <w:color w:val="000000" w:themeColor="text1"/>
                <w:szCs w:val="21"/>
                <w:bdr w:val="single" w:sz="4" w:space="0" w:color="auto"/>
              </w:rPr>
              <w:t>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6E4309">
              <w:rPr>
                <w:rFonts w:ascii="ＭＳ 明朝" w:cs="Times New Roman" w:hint="eastAsia"/>
                <w:color w:val="000000" w:themeColor="text1"/>
                <w:szCs w:val="21"/>
                <w:bdr w:val="single" w:sz="4" w:space="0" w:color="auto"/>
              </w:rPr>
              <w:t>無</w:t>
            </w:r>
          </w:p>
        </w:tc>
        <w:tc>
          <w:tcPr>
            <w:tcW w:w="1362" w:type="dxa"/>
            <w:vAlign w:val="center"/>
          </w:tcPr>
          <w:p w14:paraId="60D63AEC" w14:textId="0627A3E3"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39C6FED3"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63B5A65B"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486D708" w:rsidR="002B5899" w:rsidRPr="00564438" w:rsidRDefault="00E37D9C"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5B75DD0" w:rsidR="002B5899" w:rsidRPr="00564438" w:rsidRDefault="00E37D9C"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6429EBF" w:rsidR="002B5899" w:rsidRPr="00564438" w:rsidRDefault="00E37D9C"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4D0DB2F" w:rsidR="002B5899" w:rsidRPr="00564438" w:rsidRDefault="00E37D9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E0D4D51" w:rsidR="002B5899" w:rsidRPr="00564438" w:rsidRDefault="00E37D9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26FD7520" w:rsidR="002B5899" w:rsidRPr="00564438" w:rsidRDefault="00E37D9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2696CF61"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14596C92" w:rsidR="002B5899" w:rsidRPr="00564438" w:rsidRDefault="00E37D9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4309">
              <w:rPr>
                <w:rFonts w:ascii="ＭＳ 明朝" w:cs="Times New Roman" w:hint="eastAsia"/>
                <w:color w:val="000000" w:themeColor="text1"/>
                <w:szCs w:val="21"/>
                <w:bdr w:val="single" w:sz="4" w:space="0" w:color="auto"/>
              </w:rPr>
              <w:t>２　なし</w:t>
            </w:r>
          </w:p>
        </w:tc>
      </w:tr>
      <w:tr w:rsidR="006C0AC3" w:rsidRPr="00564438" w14:paraId="2F4393E5" w14:textId="77777777" w:rsidTr="00EB5121">
        <w:trPr>
          <w:trHeight w:val="424"/>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6E4309" w:rsidRDefault="002B5899" w:rsidP="00483BA9">
            <w:pPr>
              <w:rPr>
                <w:rFonts w:ascii="ＭＳ 明朝" w:cs="Times New Roman"/>
                <w:color w:val="000000" w:themeColor="text1"/>
                <w:szCs w:val="21"/>
                <w:bdr w:val="single" w:sz="4" w:space="0" w:color="auto"/>
              </w:rPr>
            </w:pPr>
            <w:r w:rsidRPr="006E4309">
              <w:rPr>
                <w:rFonts w:ascii="ＭＳ 明朝" w:cs="Times New Roman" w:hint="eastAsia"/>
                <w:color w:val="000000" w:themeColor="text1"/>
                <w:szCs w:val="21"/>
                <w:bdr w:val="single" w:sz="4" w:space="0" w:color="auto"/>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F87A237" w:rsidR="002B5899" w:rsidRPr="00564438" w:rsidRDefault="00C53D71" w:rsidP="00C53D71">
            <w:pPr>
              <w:jc w:val="left"/>
              <w:rPr>
                <w:rFonts w:ascii="ＭＳ 明朝" w:cs="Times New Roman"/>
                <w:color w:val="000000" w:themeColor="text1"/>
                <w:szCs w:val="21"/>
              </w:rPr>
            </w:pPr>
            <w:r w:rsidRPr="00C53D71">
              <w:rPr>
                <w:rFonts w:ascii="ＭＳ 明朝" w:cs="Times New Roman" w:hint="eastAsia"/>
                <w:color w:val="000000" w:themeColor="text1"/>
                <w:sz w:val="20"/>
                <w:szCs w:val="21"/>
              </w:rPr>
              <w:t>地域に開かれた施設として、地域住民やボランティアの積極受け入れを実施する。身体拘束ゼロを目指し、身体拘束廃止委員による取り組みを継続的に実施する。「真の」プロフェッショナルな介護職員を育成し、各自がプライドを持った介護サービスを提供する。入居者一人一人の心身状態に合わせた介護サービス計画の作成及び実施を徹底し、ＡＤＬの向上を図る。入居者様が自然体で快適に暮らして頂けるよう新生活サービスを充実させ実施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3A1BAE12"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基本理念「生きる力を引き出し生活力を高める介護」　　　　　　　　　　　　　　　　　　　　　　　　　　　　　　　　　　　　　　上記理念達成の為の3サービス1活動　　　　　　　　　　　　　　　　　　　　　　　　　　　　　　　　　　　　　　　　　　　　①親孝行サービス</w:t>
            </w:r>
          </w:p>
          <w:p w14:paraId="52F1AC6C"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②新生活サービス</w:t>
            </w:r>
          </w:p>
          <w:p w14:paraId="1C709ACE"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③食の向上サービス</w:t>
            </w:r>
          </w:p>
          <w:p w14:paraId="5BC11E7C" w14:textId="26EF9612" w:rsidR="002B5899" w:rsidRPr="00564438" w:rsidRDefault="00C53D71" w:rsidP="00C53D71">
            <w:pPr>
              <w:jc w:val="left"/>
              <w:rPr>
                <w:rFonts w:ascii="ＭＳ 明朝" w:cs="Times New Roman"/>
                <w:color w:val="000000" w:themeColor="text1"/>
                <w:szCs w:val="21"/>
              </w:rPr>
            </w:pPr>
            <w:r w:rsidRPr="00C53D71">
              <w:rPr>
                <w:rFonts w:ascii="ＭＳ 明朝" w:cs="Times New Roman" w:hint="eastAsia"/>
                <w:color w:val="000000" w:themeColor="text1"/>
                <w:sz w:val="20"/>
                <w:szCs w:val="21"/>
              </w:rPr>
              <w:t>④地域交流活動</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lastRenderedPageBreak/>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E37D9C">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E37D9C">
              <w:rPr>
                <w:rFonts w:ascii="ＭＳ 明朝" w:cs="Times New Roman" w:hint="eastAsia"/>
                <w:color w:val="000000" w:themeColor="text1"/>
                <w:szCs w:val="21"/>
              </w:rPr>
              <w:t>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505D0415" w:rsidR="002B5899" w:rsidRPr="00564438" w:rsidRDefault="00C53D71" w:rsidP="00483BA9">
            <w:pPr>
              <w:jc w:val="center"/>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１　救急車の手配</w:t>
            </w:r>
          </w:p>
          <w:p w14:paraId="1109740E"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２　入退院の付き添い</w:t>
            </w:r>
          </w:p>
          <w:p w14:paraId="32B5F642"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C71E880" w:rsidR="002B5899" w:rsidRPr="00564438" w:rsidRDefault="00E34836" w:rsidP="00483BA9">
            <w:pPr>
              <w:rPr>
                <w:rFonts w:ascii="ＭＳ 明朝" w:cs="Times New Roman"/>
                <w:color w:val="000000" w:themeColor="text1"/>
                <w:szCs w:val="21"/>
              </w:rPr>
            </w:pPr>
            <w:r w:rsidRPr="00E34836">
              <w:rPr>
                <w:rFonts w:ascii="ＭＳ 明朝" w:cs="Times New Roman" w:hint="eastAsia"/>
                <w:color w:val="000000" w:themeColor="text1"/>
                <w:sz w:val="20"/>
                <w:szCs w:val="21"/>
              </w:rPr>
              <w:t>医療法人社団　悠翔会　悠翔会在宅クリニック川口</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D20C5BA" w:rsidR="002B5899" w:rsidRPr="00564438" w:rsidRDefault="008674E4" w:rsidP="00483BA9">
            <w:pPr>
              <w:rPr>
                <w:rFonts w:ascii="ＭＳ 明朝" w:cs="Times New Roman"/>
                <w:color w:val="000000" w:themeColor="text1"/>
                <w:szCs w:val="21"/>
              </w:rPr>
            </w:pPr>
            <w:r w:rsidRPr="008674E4">
              <w:rPr>
                <w:rFonts w:ascii="ＭＳ 明朝" w:cs="Times New Roman" w:hint="eastAsia"/>
                <w:color w:val="000000" w:themeColor="text1"/>
                <w:szCs w:val="21"/>
              </w:rPr>
              <w:t>埼玉県川口市柳崎 4-8-33</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25895E6" w:rsidR="008674E4" w:rsidRPr="00564438" w:rsidRDefault="008674E4"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88D2014"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内科、健康管理、緊急対応</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B85982" w:rsidRDefault="002B5899" w:rsidP="00483BA9">
            <w:pPr>
              <w:rPr>
                <w:rFonts w:ascii="ＭＳ 明朝" w:cs="Times New Roman"/>
                <w:szCs w:val="21"/>
              </w:rPr>
            </w:pPr>
            <w:r w:rsidRPr="00B85982">
              <w:rPr>
                <w:rFonts w:ascii="ＭＳ 明朝" w:cs="Times New Roman" w:hint="eastAsia"/>
                <w:szCs w:val="21"/>
              </w:rPr>
              <w:t>名称</w:t>
            </w:r>
          </w:p>
        </w:tc>
        <w:tc>
          <w:tcPr>
            <w:tcW w:w="4961" w:type="dxa"/>
          </w:tcPr>
          <w:p w14:paraId="3FAA73C2" w14:textId="3CF4B80B" w:rsidR="002B5899" w:rsidRPr="00B85982" w:rsidRDefault="00B85982" w:rsidP="00483BA9">
            <w:pPr>
              <w:rPr>
                <w:rFonts w:ascii="ＭＳ 明朝" w:cs="Times New Roman"/>
                <w:szCs w:val="21"/>
              </w:rPr>
            </w:pPr>
            <w:r w:rsidRPr="00B85982">
              <w:rPr>
                <w:rFonts w:ascii="ＭＳ 明朝" w:cs="Times New Roman" w:hint="eastAsia"/>
                <w:szCs w:val="21"/>
              </w:rPr>
              <w:t>医療法人　建友会</w:t>
            </w:r>
            <w:r w:rsidR="00553140">
              <w:rPr>
                <w:rFonts w:ascii="ＭＳ 明朝" w:cs="Times New Roman" w:hint="eastAsia"/>
                <w:szCs w:val="21"/>
              </w:rPr>
              <w:t xml:space="preserve">　口腔ケアセンター</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6B3ADE87" w:rsidR="002B5899" w:rsidRPr="00564438" w:rsidRDefault="00B85982" w:rsidP="00483BA9">
            <w:pPr>
              <w:rPr>
                <w:rFonts w:ascii="ＭＳ 明朝" w:cs="Times New Roman"/>
                <w:color w:val="000000" w:themeColor="text1"/>
                <w:szCs w:val="21"/>
              </w:rPr>
            </w:pPr>
            <w:r w:rsidRPr="00B85982">
              <w:rPr>
                <w:rFonts w:ascii="ＭＳ 明朝" w:cs="Times New Roman" w:hint="eastAsia"/>
                <w:color w:val="000000" w:themeColor="text1"/>
                <w:szCs w:val="21"/>
              </w:rPr>
              <w:t>埼玉県川越市小ヶ谷72-1</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570C093A"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訪問診療、健康管理、情報提供</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C53D71" w:rsidRDefault="002B5899" w:rsidP="00483BA9">
            <w:pPr>
              <w:jc w:val="left"/>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1325C533" w14:textId="77777777" w:rsidR="00076A38" w:rsidRPr="00076A38" w:rsidRDefault="00076A38" w:rsidP="00076A38">
            <w:pPr>
              <w:jc w:val="left"/>
              <w:rPr>
                <w:rFonts w:ascii="ＭＳ 明朝" w:cs="Times New Roman"/>
                <w:color w:val="000000" w:themeColor="text1"/>
                <w:szCs w:val="21"/>
              </w:rPr>
            </w:pPr>
            <w:r w:rsidRPr="00076A38">
              <w:rPr>
                <w:rFonts w:ascii="ＭＳ 明朝" w:cs="Times New Roman" w:hint="eastAsia"/>
                <w:color w:val="000000" w:themeColor="text1"/>
                <w:szCs w:val="21"/>
              </w:rPr>
              <w:t>入居者の身体的状況により居室（専用住戸）を変更することがあります。</w:t>
            </w:r>
          </w:p>
          <w:p w14:paraId="2B0AEAF4" w14:textId="77777777" w:rsidR="00076A38" w:rsidRPr="00076A38" w:rsidRDefault="00076A38" w:rsidP="00076A38">
            <w:pPr>
              <w:jc w:val="left"/>
              <w:rPr>
                <w:rFonts w:ascii="ＭＳ 明朝" w:cs="Times New Roman"/>
                <w:color w:val="000000" w:themeColor="text1"/>
                <w:szCs w:val="21"/>
              </w:rPr>
            </w:pPr>
            <w:r w:rsidRPr="00076A38">
              <w:rPr>
                <w:rFonts w:ascii="ＭＳ 明朝" w:cs="Times New Roman" w:hint="eastAsia"/>
                <w:color w:val="000000" w:themeColor="text1"/>
                <w:szCs w:val="21"/>
              </w:rPr>
              <w:lastRenderedPageBreak/>
              <w:t>①緊急やむを得ない場合を除き、一定の観察期間を設けます。</w:t>
            </w:r>
          </w:p>
          <w:p w14:paraId="5CE459AC" w14:textId="77777777" w:rsidR="00076A38" w:rsidRPr="00076A38" w:rsidRDefault="00076A38" w:rsidP="00076A38">
            <w:pPr>
              <w:jc w:val="left"/>
              <w:rPr>
                <w:rFonts w:ascii="ＭＳ 明朝" w:cs="Times New Roman"/>
                <w:color w:val="000000" w:themeColor="text1"/>
                <w:szCs w:val="21"/>
              </w:rPr>
            </w:pPr>
            <w:r w:rsidRPr="00076A38">
              <w:rPr>
                <w:rFonts w:ascii="ＭＳ 明朝" w:cs="Times New Roman" w:hint="eastAsia"/>
                <w:color w:val="000000" w:themeColor="text1"/>
                <w:szCs w:val="21"/>
              </w:rPr>
              <w:t>②事業所の指定する医師の意見を聴きます。</w:t>
            </w:r>
          </w:p>
          <w:p w14:paraId="3F50FCD1" w14:textId="77777777" w:rsidR="00076A38" w:rsidRPr="00076A38" w:rsidRDefault="00076A38" w:rsidP="00076A38">
            <w:pPr>
              <w:jc w:val="left"/>
              <w:rPr>
                <w:rFonts w:ascii="ＭＳ 明朝" w:cs="Times New Roman"/>
                <w:color w:val="000000" w:themeColor="text1"/>
                <w:szCs w:val="21"/>
              </w:rPr>
            </w:pPr>
            <w:r w:rsidRPr="00076A38">
              <w:rPr>
                <w:rFonts w:ascii="ＭＳ 明朝" w:cs="Times New Roman" w:hint="eastAsia"/>
                <w:color w:val="000000" w:themeColor="text1"/>
                <w:szCs w:val="21"/>
              </w:rPr>
              <w:t>③入居者の意見を確認し、同意を得ます。</w:t>
            </w:r>
          </w:p>
          <w:p w14:paraId="20FFB5E5" w14:textId="77777777" w:rsidR="00076A38" w:rsidRPr="00076A38" w:rsidRDefault="00076A38" w:rsidP="00076A38">
            <w:pPr>
              <w:jc w:val="left"/>
              <w:rPr>
                <w:rFonts w:ascii="ＭＳ 明朝" w:cs="Times New Roman"/>
                <w:color w:val="000000" w:themeColor="text1"/>
                <w:szCs w:val="21"/>
              </w:rPr>
            </w:pPr>
            <w:r w:rsidRPr="00076A38">
              <w:rPr>
                <w:rFonts w:ascii="ＭＳ 明朝" w:cs="Times New Roman" w:hint="eastAsia"/>
                <w:color w:val="000000" w:themeColor="text1"/>
                <w:szCs w:val="21"/>
              </w:rPr>
              <w:t>④入居者の身元引受人等の意見を聴き、同意を得ます。</w:t>
            </w:r>
          </w:p>
          <w:p w14:paraId="0CF1CF1D" w14:textId="77777777" w:rsidR="00076A38" w:rsidRPr="00076A38" w:rsidRDefault="00076A38" w:rsidP="00076A38">
            <w:pPr>
              <w:jc w:val="left"/>
              <w:rPr>
                <w:rFonts w:ascii="ＭＳ 明朝" w:cs="Times New Roman"/>
                <w:color w:val="000000" w:themeColor="text1"/>
                <w:szCs w:val="21"/>
              </w:rPr>
            </w:pPr>
            <w:r w:rsidRPr="00076A38">
              <w:rPr>
                <w:rFonts w:ascii="ＭＳ 明朝" w:cs="Times New Roman" w:hint="eastAsia"/>
                <w:color w:val="000000" w:themeColor="text1"/>
                <w:szCs w:val="21"/>
              </w:rPr>
              <w:t>⑤居室（専用住戸）の変更に伴い改めて建物賃貸借契約書を締結し、変更先の場所の概要、介護の内容、費用負担等について入居者及び身元引受人等に説明を行います。</w:t>
            </w:r>
          </w:p>
          <w:p w14:paraId="3090DD15" w14:textId="33A33280" w:rsidR="002B5899" w:rsidRPr="00564438" w:rsidRDefault="00076A38" w:rsidP="00076A38">
            <w:pPr>
              <w:jc w:val="left"/>
              <w:rPr>
                <w:rFonts w:ascii="ＭＳ 明朝" w:cs="Times New Roman"/>
                <w:color w:val="000000" w:themeColor="text1"/>
                <w:szCs w:val="21"/>
              </w:rPr>
            </w:pPr>
            <w:r w:rsidRPr="00076A38">
              <w:rPr>
                <w:rFonts w:ascii="ＭＳ 明朝" w:cs="Times New Roman" w:hint="eastAsia"/>
                <w:color w:val="000000" w:themeColor="text1"/>
                <w:szCs w:val="21"/>
              </w:rPr>
              <w:t>⑥前住戸の原状回復については、建物賃貸借契約書別表第5に定められているとおりです。</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lastRenderedPageBreak/>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C53D71">
              <w:rPr>
                <w:rFonts w:ascii="ＭＳ 明朝" w:cs="Times New Roman" w:hint="eastAsia"/>
                <w:color w:val="000000" w:themeColor="text1"/>
                <w:szCs w:val="21"/>
              </w:rPr>
              <w:t>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0C9D9254" w:rsidR="002B5899" w:rsidRPr="00564438" w:rsidRDefault="00C53D71" w:rsidP="00483BA9">
            <w:pPr>
              <w:jc w:val="center"/>
              <w:rPr>
                <w:rFonts w:ascii="ＭＳ 明朝" w:cs="Times New Roman"/>
                <w:color w:val="000000" w:themeColor="text1"/>
                <w:szCs w:val="21"/>
              </w:rPr>
            </w:pPr>
            <w:r w:rsidRPr="00C53D71">
              <w:rPr>
                <w:rFonts w:ascii="ＭＳ 明朝" w:cs="Times New Roman" w:hint="eastAsia"/>
                <w:color w:val="000000" w:themeColor="text1"/>
                <w:szCs w:val="21"/>
              </w:rPr>
              <w:t>入居時60歳以上の方、要支援・要介護の認定を受けている方</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3F43E72F" w14:textId="77777777" w:rsidR="00C53D71" w:rsidRPr="00C53D71" w:rsidRDefault="00C53D71" w:rsidP="00C53D71">
            <w:pPr>
              <w:rPr>
                <w:rFonts w:ascii="ＭＳ 明朝" w:cs="Times New Roman"/>
                <w:color w:val="000000" w:themeColor="text1"/>
                <w:sz w:val="20"/>
                <w:szCs w:val="21"/>
              </w:rPr>
            </w:pPr>
            <w:r w:rsidRPr="00C53D71">
              <w:rPr>
                <w:rFonts w:ascii="ＭＳ 明朝" w:cs="Times New Roman" w:hint="eastAsia"/>
                <w:color w:val="000000" w:themeColor="text1"/>
                <w:sz w:val="20"/>
                <w:szCs w:val="21"/>
              </w:rPr>
              <w:t>１　入居者は、事業者に対して、別途定める解約届を退居日の７日前までに提出することにより、本契約を解除することができます。</w:t>
            </w:r>
          </w:p>
          <w:p w14:paraId="2B08C773" w14:textId="77777777" w:rsidR="00C53D71" w:rsidRPr="00C53D71" w:rsidRDefault="00C53D71" w:rsidP="00C53D71">
            <w:pPr>
              <w:rPr>
                <w:rFonts w:ascii="ＭＳ 明朝" w:cs="Times New Roman"/>
                <w:color w:val="000000" w:themeColor="text1"/>
                <w:sz w:val="20"/>
                <w:szCs w:val="21"/>
              </w:rPr>
            </w:pPr>
            <w:r w:rsidRPr="00C53D71">
              <w:rPr>
                <w:rFonts w:ascii="ＭＳ 明朝" w:cs="Times New Roman" w:hint="eastAsia"/>
                <w:color w:val="000000" w:themeColor="text1"/>
                <w:sz w:val="20"/>
                <w:szCs w:val="21"/>
              </w:rPr>
              <w:t>２　入居者が、前項の解約届を提出しないで居室を退居した場合は、事業者が入居者の退居の事実を知った日の翌日から起算して７日目をもって本契約は解約されたものとみなします。</w:t>
            </w:r>
          </w:p>
          <w:p w14:paraId="0AD8444C" w14:textId="77777777" w:rsidR="00C53D71" w:rsidRPr="00C53D71" w:rsidRDefault="00C53D71" w:rsidP="00C53D71">
            <w:pPr>
              <w:rPr>
                <w:rFonts w:ascii="ＭＳ 明朝" w:cs="Times New Roman"/>
                <w:color w:val="000000" w:themeColor="text1"/>
                <w:sz w:val="20"/>
                <w:szCs w:val="21"/>
              </w:rPr>
            </w:pPr>
            <w:r w:rsidRPr="00C53D71">
              <w:rPr>
                <w:rFonts w:ascii="ＭＳ 明朝" w:cs="Times New Roman" w:hint="eastAsia"/>
                <w:color w:val="000000" w:themeColor="text1"/>
                <w:sz w:val="20"/>
                <w:szCs w:val="21"/>
              </w:rPr>
              <w:t>（返還金について）</w:t>
            </w:r>
          </w:p>
          <w:p w14:paraId="69E82044" w14:textId="25C0CFF5"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 w:val="20"/>
                <w:szCs w:val="21"/>
              </w:rPr>
              <w:t>既に払い込まれている月額利用料は、日割りの利用料を差し引き返還します。</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36DC276F"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１　事業者は入居者が次の各号のいずれかに該当し、かつそのことが本契約をこれ以上将来</w:t>
            </w:r>
            <w:r w:rsidRPr="00C53D71">
              <w:rPr>
                <w:rFonts w:ascii="ＭＳ 明朝" w:cs="Times New Roman" w:hint="eastAsia"/>
                <w:color w:val="000000" w:themeColor="text1"/>
                <w:sz w:val="18"/>
                <w:szCs w:val="21"/>
              </w:rPr>
              <w:lastRenderedPageBreak/>
              <w:t>にわたって維持することが社会通念上著しく困難と認められる場合に、本契約を解除することがあります。</w:t>
            </w:r>
          </w:p>
          <w:p w14:paraId="36E1AD3C" w14:textId="6D206AE5"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入居申込書に虚偽の事項を記載する等の不正手段により入居したとき。</w:t>
            </w:r>
          </w:p>
          <w:p w14:paraId="0ABF9D75" w14:textId="0FB1D306"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月額の利用料その他の支払いを正当な理由がなく、しばしば遅延するとき。</w:t>
            </w:r>
          </w:p>
          <w:p w14:paraId="74084FFE" w14:textId="73261595"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三　入居契約書第２０条（禁止または制限される行為）の規定に違反したとき。</w:t>
            </w:r>
          </w:p>
          <w:p w14:paraId="7DF1AFD7" w14:textId="514BCA8A"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四　入居者の行動が、他の入居者の生命に危害を及ぼす恐れがあり、かつ入居者に対する通常の介護方法ではこれを防止することができないとき。</w:t>
            </w:r>
          </w:p>
          <w:p w14:paraId="3BF3D2F3" w14:textId="474E51E6"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五　入居者の健康状態が悪化し施設での生活を継続することは困難であり、医師(主治医等)が医療機関等での治療・療養が必要であると判断したとき。また、この指示を拒否したとき</w:t>
            </w:r>
          </w:p>
          <w:p w14:paraId="13F09A42"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２　前項の規定に基づく契約の解除の場合は、事業者は次の各号の手続きによって行います。</w:t>
            </w:r>
          </w:p>
          <w:p w14:paraId="105A919F" w14:textId="72D5DF8A"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契約解除の通告について９０日の予告期間をおく</w:t>
            </w:r>
          </w:p>
          <w:p w14:paraId="7D914AB6" w14:textId="0E2CAE0A"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前号の通告に先立ち、入居者及び身元引受人等に弁明の機会を設ける</w:t>
            </w:r>
          </w:p>
          <w:p w14:paraId="49EC3309" w14:textId="68EE2AFC"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三　解除通告に伴う予告期間中に、入居者の移転先の有無について確認し、移転先がない場合には、入居者や身元引受人等その他関係者、関係機関と協議し、移転先の確保について協力する</w:t>
            </w:r>
          </w:p>
          <w:p w14:paraId="056EB11F"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３　１四によって契約を解除する場合には、事業者は前項に加えて次の各号の手続きを行います。</w:t>
            </w:r>
          </w:p>
          <w:p w14:paraId="028DA55E" w14:textId="2273316C"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医師の意見を聴く</w:t>
            </w:r>
          </w:p>
          <w:p w14:paraId="0F0DB5FB" w14:textId="597008FD"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一定の観察期間をおく</w:t>
            </w:r>
          </w:p>
          <w:p w14:paraId="1C0B25D2"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（入居者からの契約解除）</w:t>
            </w:r>
          </w:p>
          <w:p w14:paraId="72B6A647"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１　入居者は、事業者に対して、別途定める解約届を退去日の７日前までに提出することにより、本契約を解除することができます。</w:t>
            </w:r>
          </w:p>
          <w:p w14:paraId="6415EC73"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２　入居者が、前項の解約届を提出しないで居</w:t>
            </w:r>
            <w:r w:rsidRPr="00C53D71">
              <w:rPr>
                <w:rFonts w:ascii="ＭＳ 明朝" w:cs="Times New Roman" w:hint="eastAsia"/>
                <w:color w:val="000000" w:themeColor="text1"/>
                <w:sz w:val="18"/>
                <w:szCs w:val="21"/>
              </w:rPr>
              <w:lastRenderedPageBreak/>
              <w:t>室を退去した場合は、事業者が入居者の退去の事実を知った日の翌日から起算して７日目をもって本契約は解約されたものとみなします。</w:t>
            </w:r>
          </w:p>
          <w:p w14:paraId="381CDEF4"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（返還金について）</w:t>
            </w:r>
          </w:p>
          <w:p w14:paraId="2BAC763D" w14:textId="46A2150D"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 w:val="18"/>
                <w:szCs w:val="21"/>
              </w:rPr>
              <w:t>既に払い込まれている月額利用料は、日割りの利用料を差し引き返還します</w:t>
            </w:r>
            <w:r w:rsidRPr="00C53D71">
              <w:rPr>
                <w:rFonts w:ascii="ＭＳ 明朝" w:cs="Times New Roman" w:hint="eastAsia"/>
                <w:color w:val="000000" w:themeColor="text1"/>
                <w:szCs w:val="21"/>
              </w:rPr>
              <w:t>。</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4A847B1"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6D35745"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274A68FC" w14:textId="1F7299CA" w:rsidR="00C53D71" w:rsidRDefault="002B5899" w:rsidP="00C53D71">
            <w:pPr>
              <w:suppressAutoHyphens/>
              <w:kinsoku w:val="0"/>
              <w:wordWrap w:val="0"/>
              <w:overflowPunct w:val="0"/>
              <w:autoSpaceDE w:val="0"/>
              <w:autoSpaceDN w:val="0"/>
              <w:spacing w:line="268" w:lineRule="exact"/>
              <w:rPr>
                <w:rFonts w:ascii="ＭＳ ゴシック" w:hAnsi="Times New Roman" w:cs="ＭＳ ゴシック"/>
              </w:rPr>
            </w:pPr>
            <w:r w:rsidRPr="00C53D71">
              <w:rPr>
                <w:rFonts w:ascii="ＭＳ 明朝" w:cs="Times New Roman" w:hint="eastAsia"/>
                <w:color w:val="000000" w:themeColor="text1"/>
                <w:szCs w:val="21"/>
                <w:bdr w:val="single" w:sz="4" w:space="0" w:color="auto"/>
              </w:rPr>
              <w:t>１　あり</w:t>
            </w:r>
            <w:r w:rsidR="00C53D71">
              <w:rPr>
                <w:rFonts w:ascii="ＭＳ 明朝" w:cs="Times New Roman" w:hint="eastAsia"/>
                <w:color w:val="000000" w:themeColor="text1"/>
                <w:szCs w:val="21"/>
              </w:rPr>
              <w:t>（内容：</w:t>
            </w:r>
            <w:r w:rsidR="00C53D71">
              <w:rPr>
                <w:rFonts w:ascii="ＭＳ ゴシック" w:hAnsi="Times New Roman" w:cs="ＭＳ ゴシック"/>
              </w:rPr>
              <w:t>1</w:t>
            </w:r>
            <w:r w:rsidR="00C53D71">
              <w:rPr>
                <w:rFonts w:ascii="ＭＳ ゴシック" w:hAnsi="Times New Roman" w:cs="ＭＳ ゴシック" w:hint="eastAsia"/>
              </w:rPr>
              <w:t>泊</w:t>
            </w:r>
            <w:r w:rsidR="00C53D71">
              <w:rPr>
                <w:rFonts w:ascii="ＭＳ ゴシック" w:hAnsi="Times New Roman" w:cs="ＭＳ ゴシック"/>
              </w:rPr>
              <w:t>2</w:t>
            </w:r>
            <w:r w:rsidR="00C53D71">
              <w:rPr>
                <w:rFonts w:ascii="ＭＳ ゴシック" w:hAnsi="Times New Roman" w:cs="ＭＳ ゴシック" w:hint="eastAsia"/>
              </w:rPr>
              <w:t>日</w:t>
            </w:r>
            <w:r w:rsidR="00C53D71" w:rsidRPr="001A3327">
              <w:rPr>
                <w:rFonts w:ascii="ＭＳ ゴシック" w:hAnsi="Times New Roman" w:cs="ＭＳ ゴシック" w:hint="eastAsia"/>
              </w:rPr>
              <w:t xml:space="preserve">　</w:t>
            </w:r>
            <w:r w:rsidR="00836005">
              <w:rPr>
                <w:rFonts w:ascii="ＭＳ ゴシック" w:hAnsi="Times New Roman" w:cs="ＭＳ ゴシック" w:hint="eastAsia"/>
              </w:rPr>
              <w:t>5,400</w:t>
            </w:r>
            <w:r w:rsidR="00C53D71" w:rsidRPr="001A3327">
              <w:rPr>
                <w:rFonts w:ascii="ＭＳ ゴシック" w:hAnsi="Times New Roman" w:cs="ＭＳ ゴシック" w:hint="eastAsia"/>
              </w:rPr>
              <w:t>円</w:t>
            </w:r>
            <w:r w:rsidR="00C53D71" w:rsidRPr="001A3327">
              <w:rPr>
                <w:rFonts w:ascii="ＭＳ ゴシック" w:hAnsi="Times New Roman" w:cs="ＭＳ ゴシック"/>
              </w:rPr>
              <w:t>(</w:t>
            </w:r>
            <w:r w:rsidR="00C53D71" w:rsidRPr="001A3327">
              <w:rPr>
                <w:rFonts w:ascii="ＭＳ ゴシック" w:hAnsi="Times New Roman" w:cs="ＭＳ ゴシック" w:hint="eastAsia"/>
              </w:rPr>
              <w:t>介</w:t>
            </w:r>
            <w:r w:rsidR="00C53D71">
              <w:rPr>
                <w:rFonts w:ascii="ＭＳ ゴシック" w:hAnsi="Times New Roman" w:cs="ＭＳ ゴシック" w:hint="eastAsia"/>
              </w:rPr>
              <w:t>護費用、食費、税込み</w:t>
            </w:r>
            <w:r w:rsidR="00C53D71">
              <w:rPr>
                <w:rFonts w:ascii="ＭＳ ゴシック" w:hAnsi="Times New Roman" w:cs="ＭＳ ゴシック"/>
              </w:rPr>
              <w:t>)</w:t>
            </w:r>
          </w:p>
          <w:p w14:paraId="1B6F504E" w14:textId="08860BC3" w:rsidR="002B5899" w:rsidRPr="00564438" w:rsidRDefault="00836005" w:rsidP="00836005">
            <w:pPr>
              <w:ind w:firstLineChars="500" w:firstLine="1050"/>
              <w:rPr>
                <w:rFonts w:ascii="ＭＳ 明朝" w:cs="Times New Roman"/>
                <w:color w:val="000000" w:themeColor="text1"/>
                <w:szCs w:val="21"/>
              </w:rPr>
            </w:pPr>
            <w:r>
              <w:rPr>
                <w:rFonts w:ascii="ＭＳ ゴシック" w:hAnsi="Times New Roman" w:cs="ＭＳ ゴシック" w:hint="eastAsia"/>
              </w:rPr>
              <w:t>※</w:t>
            </w:r>
            <w:r w:rsidR="00C53D71">
              <w:rPr>
                <w:rFonts w:ascii="ＭＳ ゴシック" w:hAnsi="Times New Roman" w:cs="ＭＳ ゴシック" w:hint="eastAsia"/>
              </w:rPr>
              <w:t>介護保険は適用外になります。</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D3F7192" w:rsidR="002B5899" w:rsidRPr="00564438" w:rsidRDefault="00653820" w:rsidP="00483BA9">
            <w:pPr>
              <w:jc w:val="right"/>
              <w:rPr>
                <w:rFonts w:ascii="ＭＳ 明朝" w:cs="Times New Roman"/>
                <w:color w:val="000000" w:themeColor="text1"/>
                <w:szCs w:val="21"/>
              </w:rPr>
            </w:pPr>
            <w:r w:rsidRPr="00653820">
              <w:rPr>
                <w:rFonts w:ascii="ＭＳ 明朝" w:cs="Times New Roman" w:hint="eastAsia"/>
                <w:szCs w:val="21"/>
              </w:rPr>
              <w:t>６３</w:t>
            </w:r>
            <w:r w:rsidR="002B5899" w:rsidRPr="00653820">
              <w:rPr>
                <w:rFonts w:ascii="ＭＳ 明朝" w:cs="Times New Roman" w:hint="eastAsia"/>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076A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836005">
        <w:rPr>
          <w:rFonts w:ascii="ＭＳ 明朝" w:eastAsia="ＭＳ ゴシック" w:cs="ＭＳ ゴシック" w:hint="eastAsia"/>
          <w:b/>
          <w:bCs/>
          <w:color w:val="000000" w:themeColor="text1"/>
          <w:highlight w:val="yellow"/>
        </w:rPr>
        <w:t>職種別の職員数</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5F5489C" w:rsidR="002B5899" w:rsidRPr="00DC5E73" w:rsidRDefault="00C53D71"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1</w:t>
            </w:r>
          </w:p>
        </w:tc>
        <w:tc>
          <w:tcPr>
            <w:tcW w:w="1937" w:type="dxa"/>
          </w:tcPr>
          <w:p w14:paraId="104C6B82" w14:textId="7B66857C" w:rsidR="002B5899" w:rsidRPr="00DC5E73" w:rsidRDefault="002D7D6C"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1</w:t>
            </w:r>
          </w:p>
        </w:tc>
        <w:tc>
          <w:tcPr>
            <w:tcW w:w="1938" w:type="dxa"/>
          </w:tcPr>
          <w:p w14:paraId="5EC50BC1" w14:textId="31A794D3"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0</w:t>
            </w:r>
          </w:p>
        </w:tc>
        <w:tc>
          <w:tcPr>
            <w:tcW w:w="1559" w:type="dxa"/>
          </w:tcPr>
          <w:p w14:paraId="4860C76D" w14:textId="294278E7" w:rsidR="002B5899" w:rsidRPr="00DC5E73" w:rsidRDefault="002D7D6C"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0.5</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B373B80" w:rsidR="002B5899" w:rsidRPr="00DC5E73" w:rsidRDefault="00290F3A"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2</w:t>
            </w:r>
          </w:p>
        </w:tc>
        <w:tc>
          <w:tcPr>
            <w:tcW w:w="1937" w:type="dxa"/>
          </w:tcPr>
          <w:p w14:paraId="79CF0913" w14:textId="5B5B7584" w:rsidR="002B5899" w:rsidRPr="00DC5E73" w:rsidRDefault="00290F3A"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2</w:t>
            </w:r>
          </w:p>
        </w:tc>
        <w:tc>
          <w:tcPr>
            <w:tcW w:w="1938" w:type="dxa"/>
          </w:tcPr>
          <w:p w14:paraId="169C1AD0" w14:textId="05053993"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0</w:t>
            </w:r>
          </w:p>
        </w:tc>
        <w:tc>
          <w:tcPr>
            <w:tcW w:w="1559" w:type="dxa"/>
          </w:tcPr>
          <w:p w14:paraId="7DBD493E" w14:textId="76250364" w:rsidR="002B5899" w:rsidRPr="00DC5E73" w:rsidRDefault="002D7D6C"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1</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41FFADB8" w:rsidR="002B5899" w:rsidRPr="00DC5E73" w:rsidRDefault="004F067A"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43</w:t>
            </w:r>
          </w:p>
        </w:tc>
        <w:tc>
          <w:tcPr>
            <w:tcW w:w="1937" w:type="dxa"/>
          </w:tcPr>
          <w:p w14:paraId="34F3D345" w14:textId="6FB42C2C"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11</w:t>
            </w:r>
          </w:p>
        </w:tc>
        <w:tc>
          <w:tcPr>
            <w:tcW w:w="1938" w:type="dxa"/>
          </w:tcPr>
          <w:p w14:paraId="08FCC567" w14:textId="61F1FE04"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32</w:t>
            </w:r>
          </w:p>
        </w:tc>
        <w:tc>
          <w:tcPr>
            <w:tcW w:w="1559" w:type="dxa"/>
          </w:tcPr>
          <w:p w14:paraId="642DB0E5" w14:textId="5D281942"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33.1</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9518DF8" w:rsidR="002B5899" w:rsidRPr="00DC5E73" w:rsidRDefault="004F067A"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33</w:t>
            </w:r>
          </w:p>
        </w:tc>
        <w:tc>
          <w:tcPr>
            <w:tcW w:w="1937" w:type="dxa"/>
          </w:tcPr>
          <w:p w14:paraId="467337D3" w14:textId="347E647D"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9</w:t>
            </w:r>
          </w:p>
        </w:tc>
        <w:tc>
          <w:tcPr>
            <w:tcW w:w="1938" w:type="dxa"/>
          </w:tcPr>
          <w:p w14:paraId="4D31834D" w14:textId="49C3A227"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24</w:t>
            </w:r>
          </w:p>
        </w:tc>
        <w:tc>
          <w:tcPr>
            <w:tcW w:w="1559" w:type="dxa"/>
          </w:tcPr>
          <w:p w14:paraId="7F86FF27" w14:textId="3BC9BCAF"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25.9</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4E239BB4" w:rsidR="002B5899" w:rsidRPr="00DC5E73" w:rsidRDefault="004F067A"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10</w:t>
            </w:r>
          </w:p>
        </w:tc>
        <w:tc>
          <w:tcPr>
            <w:tcW w:w="1937" w:type="dxa"/>
          </w:tcPr>
          <w:p w14:paraId="2C547A09" w14:textId="21B20423" w:rsidR="002B5899" w:rsidRPr="00DC5E73" w:rsidRDefault="00D551E4"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2</w:t>
            </w:r>
          </w:p>
        </w:tc>
        <w:tc>
          <w:tcPr>
            <w:tcW w:w="1938" w:type="dxa"/>
          </w:tcPr>
          <w:p w14:paraId="3FDA6B2F" w14:textId="788BD3FA" w:rsidR="002B5899" w:rsidRPr="00DC5E73" w:rsidRDefault="00D551E4"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8</w:t>
            </w:r>
          </w:p>
        </w:tc>
        <w:tc>
          <w:tcPr>
            <w:tcW w:w="1559" w:type="dxa"/>
          </w:tcPr>
          <w:p w14:paraId="394EC197" w14:textId="40C12AAA" w:rsidR="002B5899" w:rsidRPr="00DC5E73" w:rsidRDefault="00D551E4"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7.2</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34246771" w:rsidR="002B5899" w:rsidRPr="00DC5E73" w:rsidRDefault="00C53D71"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1</w:t>
            </w:r>
          </w:p>
        </w:tc>
        <w:tc>
          <w:tcPr>
            <w:tcW w:w="1937" w:type="dxa"/>
          </w:tcPr>
          <w:p w14:paraId="2F3B524D" w14:textId="77777777" w:rsidR="002B5899" w:rsidRPr="00DC5E73" w:rsidRDefault="002B5899" w:rsidP="00483BA9">
            <w:pPr>
              <w:rPr>
                <w:rFonts w:ascii="ＭＳ 明朝" w:cs="Times New Roman"/>
                <w:color w:val="000000" w:themeColor="text1"/>
                <w:szCs w:val="21"/>
                <w:highlight w:val="cyan"/>
              </w:rPr>
            </w:pPr>
          </w:p>
        </w:tc>
        <w:tc>
          <w:tcPr>
            <w:tcW w:w="1938" w:type="dxa"/>
          </w:tcPr>
          <w:p w14:paraId="11D1128A" w14:textId="05000C7E" w:rsidR="002B5899" w:rsidRPr="00DC5E73" w:rsidRDefault="002D7D6C"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1</w:t>
            </w:r>
          </w:p>
        </w:tc>
        <w:tc>
          <w:tcPr>
            <w:tcW w:w="1559" w:type="dxa"/>
          </w:tcPr>
          <w:p w14:paraId="1CC10550" w14:textId="2FC8D417" w:rsidR="002B5899" w:rsidRPr="00DC5E73" w:rsidRDefault="002D7D6C"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0.1</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3A139CE" w:rsidR="002B5899" w:rsidRPr="00DC5E73" w:rsidRDefault="00C53D71"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1</w:t>
            </w:r>
          </w:p>
        </w:tc>
        <w:tc>
          <w:tcPr>
            <w:tcW w:w="1937" w:type="dxa"/>
          </w:tcPr>
          <w:p w14:paraId="7BA0FCB2" w14:textId="404C00F2" w:rsidR="002B5899" w:rsidRPr="00DC5E73" w:rsidRDefault="002D7D6C"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1</w:t>
            </w:r>
          </w:p>
        </w:tc>
        <w:tc>
          <w:tcPr>
            <w:tcW w:w="1938" w:type="dxa"/>
          </w:tcPr>
          <w:p w14:paraId="6A0B2934" w14:textId="77777777" w:rsidR="002B5899" w:rsidRPr="00DC5E73" w:rsidRDefault="002B5899" w:rsidP="00483BA9">
            <w:pPr>
              <w:rPr>
                <w:rFonts w:ascii="ＭＳ 明朝" w:cs="Times New Roman"/>
                <w:color w:val="000000" w:themeColor="text1"/>
                <w:szCs w:val="21"/>
                <w:highlight w:val="cyan"/>
              </w:rPr>
            </w:pPr>
          </w:p>
        </w:tc>
        <w:tc>
          <w:tcPr>
            <w:tcW w:w="1559" w:type="dxa"/>
          </w:tcPr>
          <w:p w14:paraId="4938A980" w14:textId="552324EA" w:rsidR="002B5899" w:rsidRPr="00DC5E73" w:rsidRDefault="002D7D6C"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0.5</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39705A49" w:rsidR="002B5899" w:rsidRPr="00DC5E73" w:rsidRDefault="002B5899" w:rsidP="00483BA9">
            <w:pPr>
              <w:rPr>
                <w:rFonts w:ascii="ＭＳ 明朝" w:cs="Times New Roman"/>
                <w:color w:val="000000" w:themeColor="text1"/>
                <w:szCs w:val="21"/>
                <w:highlight w:val="cyan"/>
              </w:rPr>
            </w:pPr>
          </w:p>
        </w:tc>
        <w:tc>
          <w:tcPr>
            <w:tcW w:w="1937" w:type="dxa"/>
          </w:tcPr>
          <w:p w14:paraId="3E2BB1D2" w14:textId="77777777" w:rsidR="002B5899" w:rsidRPr="00DC5E73" w:rsidRDefault="002B5899" w:rsidP="00483BA9">
            <w:pPr>
              <w:rPr>
                <w:rFonts w:ascii="ＭＳ 明朝" w:cs="Times New Roman"/>
                <w:color w:val="000000" w:themeColor="text1"/>
                <w:szCs w:val="21"/>
                <w:highlight w:val="cyan"/>
              </w:rPr>
            </w:pPr>
          </w:p>
        </w:tc>
        <w:tc>
          <w:tcPr>
            <w:tcW w:w="1938" w:type="dxa"/>
          </w:tcPr>
          <w:p w14:paraId="2D519B75" w14:textId="77777777" w:rsidR="002B5899" w:rsidRPr="00DC5E73" w:rsidRDefault="002B5899" w:rsidP="00483BA9">
            <w:pPr>
              <w:rPr>
                <w:rFonts w:ascii="ＭＳ 明朝" w:cs="Times New Roman"/>
                <w:color w:val="000000" w:themeColor="text1"/>
                <w:szCs w:val="21"/>
                <w:highlight w:val="cyan"/>
              </w:rPr>
            </w:pPr>
          </w:p>
        </w:tc>
        <w:tc>
          <w:tcPr>
            <w:tcW w:w="1559" w:type="dxa"/>
          </w:tcPr>
          <w:p w14:paraId="2EC5AD00" w14:textId="5ABDF750" w:rsidR="002B5899" w:rsidRPr="00DC5E73" w:rsidRDefault="00CC5D3F"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外部委託</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D01A8C5" w:rsidR="002B5899" w:rsidRPr="00DC5E73" w:rsidRDefault="002B5899" w:rsidP="00483BA9">
            <w:pPr>
              <w:rPr>
                <w:rFonts w:ascii="ＭＳ 明朝" w:cs="Times New Roman"/>
                <w:color w:val="000000" w:themeColor="text1"/>
                <w:szCs w:val="21"/>
                <w:highlight w:val="cyan"/>
              </w:rPr>
            </w:pPr>
          </w:p>
        </w:tc>
        <w:tc>
          <w:tcPr>
            <w:tcW w:w="1937" w:type="dxa"/>
          </w:tcPr>
          <w:p w14:paraId="70A69402" w14:textId="77777777" w:rsidR="002B5899" w:rsidRPr="00DC5E73" w:rsidRDefault="002B5899" w:rsidP="00483BA9">
            <w:pPr>
              <w:rPr>
                <w:rFonts w:ascii="ＭＳ 明朝" w:cs="Times New Roman"/>
                <w:color w:val="000000" w:themeColor="text1"/>
                <w:szCs w:val="21"/>
                <w:highlight w:val="cyan"/>
              </w:rPr>
            </w:pPr>
          </w:p>
        </w:tc>
        <w:tc>
          <w:tcPr>
            <w:tcW w:w="1938" w:type="dxa"/>
          </w:tcPr>
          <w:p w14:paraId="418904CA" w14:textId="77777777" w:rsidR="002B5899" w:rsidRPr="00DC5E73" w:rsidRDefault="002B5899" w:rsidP="00483BA9">
            <w:pPr>
              <w:rPr>
                <w:rFonts w:ascii="ＭＳ 明朝" w:cs="Times New Roman"/>
                <w:color w:val="000000" w:themeColor="text1"/>
                <w:szCs w:val="21"/>
                <w:highlight w:val="cyan"/>
              </w:rPr>
            </w:pPr>
          </w:p>
        </w:tc>
        <w:tc>
          <w:tcPr>
            <w:tcW w:w="1559" w:type="dxa"/>
          </w:tcPr>
          <w:p w14:paraId="4089A129" w14:textId="273A9BC3" w:rsidR="002B5899" w:rsidRPr="00DC5E73" w:rsidRDefault="00CC5D3F"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外部委託</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13B44B03" w:rsidR="002B5899" w:rsidRPr="00DC5E73" w:rsidRDefault="00290F3A"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0</w:t>
            </w:r>
          </w:p>
        </w:tc>
        <w:tc>
          <w:tcPr>
            <w:tcW w:w="1937" w:type="dxa"/>
          </w:tcPr>
          <w:p w14:paraId="5760C9BC" w14:textId="665DEA31"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0</w:t>
            </w:r>
          </w:p>
        </w:tc>
        <w:tc>
          <w:tcPr>
            <w:tcW w:w="1938" w:type="dxa"/>
          </w:tcPr>
          <w:p w14:paraId="3728236A" w14:textId="3BEE4540"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0</w:t>
            </w:r>
          </w:p>
        </w:tc>
        <w:tc>
          <w:tcPr>
            <w:tcW w:w="1559" w:type="dxa"/>
          </w:tcPr>
          <w:p w14:paraId="19E3657D" w14:textId="77777777" w:rsidR="002B5899" w:rsidRPr="00DC5E73" w:rsidRDefault="002B5899" w:rsidP="00483BA9">
            <w:pPr>
              <w:rPr>
                <w:rFonts w:ascii="ＭＳ 明朝" w:cs="Times New Roman"/>
                <w:color w:val="000000" w:themeColor="text1"/>
                <w:szCs w:val="21"/>
                <w:highlight w:val="cyan"/>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06AE6379" w:rsidR="002B5899" w:rsidRPr="00DC5E73" w:rsidRDefault="00290F3A"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0</w:t>
            </w:r>
          </w:p>
        </w:tc>
        <w:tc>
          <w:tcPr>
            <w:tcW w:w="1937" w:type="dxa"/>
          </w:tcPr>
          <w:p w14:paraId="6BD2A617" w14:textId="3EE36DDC"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0</w:t>
            </w:r>
          </w:p>
        </w:tc>
        <w:tc>
          <w:tcPr>
            <w:tcW w:w="1938" w:type="dxa"/>
          </w:tcPr>
          <w:p w14:paraId="0B3AC0B6" w14:textId="35FA60F2" w:rsidR="002B5899" w:rsidRPr="00DC5E73" w:rsidRDefault="00DC5E73" w:rsidP="00483BA9">
            <w:pPr>
              <w:rPr>
                <w:rFonts w:ascii="ＭＳ 明朝" w:cs="Times New Roman"/>
                <w:color w:val="000000" w:themeColor="text1"/>
                <w:szCs w:val="21"/>
                <w:highlight w:val="cyan"/>
              </w:rPr>
            </w:pPr>
            <w:r w:rsidRPr="00DC5E73">
              <w:rPr>
                <w:rFonts w:ascii="ＭＳ 明朝" w:cs="Times New Roman" w:hint="eastAsia"/>
                <w:color w:val="000000" w:themeColor="text1"/>
                <w:szCs w:val="21"/>
                <w:highlight w:val="cyan"/>
              </w:rPr>
              <w:t>0</w:t>
            </w:r>
          </w:p>
        </w:tc>
        <w:tc>
          <w:tcPr>
            <w:tcW w:w="1559" w:type="dxa"/>
          </w:tcPr>
          <w:p w14:paraId="67FFBF6F" w14:textId="77777777" w:rsidR="002B5899" w:rsidRPr="00DC5E73" w:rsidRDefault="002B5899" w:rsidP="00483BA9">
            <w:pPr>
              <w:rPr>
                <w:rFonts w:ascii="ＭＳ 明朝" w:cs="Times New Roman"/>
                <w:color w:val="000000" w:themeColor="text1"/>
                <w:szCs w:val="21"/>
                <w:highlight w:val="cyan"/>
              </w:rPr>
            </w:pPr>
          </w:p>
        </w:tc>
      </w:tr>
      <w:tr w:rsidR="00483BA9" w:rsidRPr="00564438" w14:paraId="2FC89A93" w14:textId="77777777" w:rsidTr="009350CB">
        <w:trPr>
          <w:trHeight w:val="257"/>
        </w:trPr>
        <w:tc>
          <w:tcPr>
            <w:tcW w:w="8080" w:type="dxa"/>
            <w:gridSpan w:val="5"/>
            <w:vAlign w:val="center"/>
          </w:tcPr>
          <w:p w14:paraId="537EC0B0" w14:textId="77777777" w:rsidR="002B5899" w:rsidRPr="00DC5E73" w:rsidRDefault="002B5899" w:rsidP="00483BA9">
            <w:pPr>
              <w:ind w:left="227" w:hangingChars="108" w:hanging="227"/>
              <w:rPr>
                <w:color w:val="000000" w:themeColor="text1"/>
                <w:highlight w:val="cyan"/>
              </w:rPr>
            </w:pPr>
            <w:r w:rsidRPr="00DC5E73">
              <w:rPr>
                <w:rFonts w:hint="eastAsia"/>
                <w:color w:val="000000" w:themeColor="text1"/>
                <w:highlight w:val="cyan"/>
              </w:rPr>
              <w:t>１週間のうち、常勤の従業者が勤務すべき時間数</w:t>
            </w:r>
            <w:r w:rsidRPr="00DC5E73">
              <w:rPr>
                <w:rFonts w:ascii="ＭＳ 明朝" w:cs="Times New Roman" w:hint="eastAsia"/>
                <w:color w:val="000000" w:themeColor="text1"/>
                <w:szCs w:val="21"/>
                <w:highlight w:val="cyan"/>
                <w:vertAlign w:val="superscript"/>
              </w:rPr>
              <w:t>※２</w:t>
            </w:r>
          </w:p>
        </w:tc>
        <w:tc>
          <w:tcPr>
            <w:tcW w:w="1559" w:type="dxa"/>
            <w:vAlign w:val="center"/>
          </w:tcPr>
          <w:p w14:paraId="40B30B63" w14:textId="4B6829D8" w:rsidR="002B5899" w:rsidRPr="00DC5E73" w:rsidRDefault="004F067A" w:rsidP="00483BA9">
            <w:pPr>
              <w:ind w:left="227" w:hangingChars="108" w:hanging="227"/>
              <w:rPr>
                <w:color w:val="000000" w:themeColor="text1"/>
                <w:highlight w:val="cyan"/>
              </w:rPr>
            </w:pPr>
            <w:r w:rsidRPr="00DC5E73">
              <w:rPr>
                <w:rFonts w:hint="eastAsia"/>
                <w:color w:val="000000" w:themeColor="text1"/>
                <w:highlight w:val="cyan"/>
              </w:rPr>
              <w:t>40</w:t>
            </w:r>
            <w:r w:rsidRPr="00DC5E73">
              <w:rPr>
                <w:rFonts w:hint="eastAsia"/>
                <w:color w:val="000000" w:themeColor="text1"/>
                <w:highlight w:val="cyan"/>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Default="002B5899" w:rsidP="002B5899">
      <w:pPr>
        <w:rPr>
          <w:rFonts w:ascii="ＭＳ 明朝" w:eastAsia="ＭＳ ゴシック" w:cs="ＭＳ ゴシック"/>
          <w:b/>
          <w:bCs/>
          <w:color w:val="000000" w:themeColor="text1"/>
        </w:rPr>
      </w:pPr>
    </w:p>
    <w:p w14:paraId="77CB9683" w14:textId="77777777" w:rsidR="00076A38" w:rsidRPr="00564438" w:rsidRDefault="00076A38"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076A38">
        <w:rPr>
          <w:rFonts w:ascii="ＭＳ 明朝" w:eastAsia="ＭＳ ゴシック" w:cs="ＭＳ ゴシック" w:hint="eastAsia"/>
          <w:b/>
          <w:bCs/>
          <w:color w:val="000000" w:themeColor="text1"/>
        </w:rPr>
        <w:t>（</w:t>
      </w:r>
      <w:r w:rsidRPr="00836005">
        <w:rPr>
          <w:rFonts w:ascii="ＭＳ 明朝" w:eastAsia="ＭＳ ゴシック" w:cs="ＭＳ ゴシック" w:hint="eastAsia"/>
          <w:b/>
          <w:bCs/>
          <w:color w:val="000000" w:themeColor="text1"/>
          <w:highlight w:val="yellow"/>
        </w:rPr>
        <w:t>資格を有している介護職員の人数</w:t>
      </w:r>
      <w:r w:rsidRPr="00076A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6DDDD98B" w:rsidR="002B5899" w:rsidRPr="00270832" w:rsidRDefault="00DC5E73"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0</w:t>
            </w:r>
          </w:p>
        </w:tc>
        <w:tc>
          <w:tcPr>
            <w:tcW w:w="2239" w:type="dxa"/>
          </w:tcPr>
          <w:p w14:paraId="15F6F814" w14:textId="72EF9B9C" w:rsidR="002B5899" w:rsidRPr="00270832" w:rsidRDefault="00DC5E73"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0</w:t>
            </w:r>
          </w:p>
        </w:tc>
        <w:tc>
          <w:tcPr>
            <w:tcW w:w="2382" w:type="dxa"/>
          </w:tcPr>
          <w:p w14:paraId="3E97DCB9" w14:textId="6D31A216" w:rsidR="002B5899" w:rsidRPr="00270832" w:rsidRDefault="00DC5E73"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189CD724" w:rsidR="002B5899" w:rsidRPr="00270832" w:rsidRDefault="00270832"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9</w:t>
            </w:r>
          </w:p>
        </w:tc>
        <w:tc>
          <w:tcPr>
            <w:tcW w:w="2239" w:type="dxa"/>
          </w:tcPr>
          <w:p w14:paraId="0A5D2E61" w14:textId="53F63B90" w:rsidR="002B5899" w:rsidRPr="00270832" w:rsidRDefault="00270832"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5</w:t>
            </w:r>
          </w:p>
        </w:tc>
        <w:tc>
          <w:tcPr>
            <w:tcW w:w="2382" w:type="dxa"/>
          </w:tcPr>
          <w:p w14:paraId="33C8E873" w14:textId="2857D672" w:rsidR="002B5899" w:rsidRPr="00270832" w:rsidRDefault="00270832"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4</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43CDC2CA" w:rsidR="002B5899" w:rsidRPr="00270832" w:rsidRDefault="00DC5E73"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0</w:t>
            </w:r>
          </w:p>
        </w:tc>
        <w:tc>
          <w:tcPr>
            <w:tcW w:w="2239" w:type="dxa"/>
          </w:tcPr>
          <w:p w14:paraId="0F56D5A0" w14:textId="47B6910E" w:rsidR="002B5899" w:rsidRPr="00270832" w:rsidRDefault="00DC5E73"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0</w:t>
            </w:r>
          </w:p>
        </w:tc>
        <w:tc>
          <w:tcPr>
            <w:tcW w:w="2382" w:type="dxa"/>
          </w:tcPr>
          <w:p w14:paraId="114E1E1D" w14:textId="41E79F7A" w:rsidR="002B5899" w:rsidRPr="00270832" w:rsidRDefault="00DC5E73"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16908659" w:rsidR="002B5899" w:rsidRPr="00270832" w:rsidRDefault="00270832"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19</w:t>
            </w:r>
          </w:p>
        </w:tc>
        <w:tc>
          <w:tcPr>
            <w:tcW w:w="2239" w:type="dxa"/>
          </w:tcPr>
          <w:p w14:paraId="153C55CF" w14:textId="417EC645" w:rsidR="002B5899" w:rsidRPr="00270832" w:rsidRDefault="00270832"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8</w:t>
            </w:r>
          </w:p>
        </w:tc>
        <w:tc>
          <w:tcPr>
            <w:tcW w:w="2382" w:type="dxa"/>
          </w:tcPr>
          <w:p w14:paraId="46B4AB35" w14:textId="218D864D" w:rsidR="002B5899" w:rsidRPr="00270832" w:rsidRDefault="00270832"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11</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4D6601C7" w:rsidR="002B5899" w:rsidRPr="00270832" w:rsidRDefault="00270832"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0</w:t>
            </w:r>
          </w:p>
        </w:tc>
        <w:tc>
          <w:tcPr>
            <w:tcW w:w="2239" w:type="dxa"/>
          </w:tcPr>
          <w:p w14:paraId="56BF3C48" w14:textId="5D5F05E9" w:rsidR="002B5899" w:rsidRPr="00270832" w:rsidRDefault="00270832"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0</w:t>
            </w:r>
          </w:p>
        </w:tc>
        <w:tc>
          <w:tcPr>
            <w:tcW w:w="2382" w:type="dxa"/>
          </w:tcPr>
          <w:p w14:paraId="01786E47" w14:textId="21729496" w:rsidR="002B5899" w:rsidRPr="00270832" w:rsidRDefault="00270832" w:rsidP="00483BA9">
            <w:pPr>
              <w:rPr>
                <w:rFonts w:ascii="ＭＳ 明朝" w:cs="Times New Roman"/>
                <w:color w:val="000000" w:themeColor="text1"/>
                <w:szCs w:val="21"/>
                <w:highlight w:val="cyan"/>
              </w:rPr>
            </w:pPr>
            <w:r w:rsidRPr="00270832">
              <w:rPr>
                <w:rFonts w:ascii="ＭＳ 明朝" w:cs="Times New Roman" w:hint="eastAsia"/>
                <w:color w:val="000000" w:themeColor="text1"/>
                <w:szCs w:val="21"/>
                <w:highlight w:val="cyan"/>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836005">
        <w:rPr>
          <w:rFonts w:ascii="ＭＳ 明朝" w:eastAsia="ＭＳ ゴシック" w:cs="ＭＳ ゴシック" w:hint="eastAsia"/>
          <w:b/>
          <w:bCs/>
          <w:color w:val="000000" w:themeColor="text1"/>
          <w:highlight w:val="yellow"/>
        </w:rPr>
        <w:t>資格を有している機能訓練指導員の人数</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3C263B1A"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c>
          <w:tcPr>
            <w:tcW w:w="2239" w:type="dxa"/>
          </w:tcPr>
          <w:p w14:paraId="4F9EF0F8" w14:textId="7D180863"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c>
          <w:tcPr>
            <w:tcW w:w="2382" w:type="dxa"/>
          </w:tcPr>
          <w:p w14:paraId="1F8F48C4" w14:textId="1E06C8CF"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21B62778"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c>
          <w:tcPr>
            <w:tcW w:w="2239" w:type="dxa"/>
          </w:tcPr>
          <w:p w14:paraId="122CBE67" w14:textId="05527702"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c>
          <w:tcPr>
            <w:tcW w:w="2382" w:type="dxa"/>
          </w:tcPr>
          <w:p w14:paraId="599140DF" w14:textId="47AC37FB"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6414E3F5"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c>
          <w:tcPr>
            <w:tcW w:w="2239" w:type="dxa"/>
          </w:tcPr>
          <w:p w14:paraId="77780ABB" w14:textId="34EC7120"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c>
          <w:tcPr>
            <w:tcW w:w="2382" w:type="dxa"/>
          </w:tcPr>
          <w:p w14:paraId="53409F12" w14:textId="6DBCA367"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107A2525"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c>
          <w:tcPr>
            <w:tcW w:w="2239" w:type="dxa"/>
          </w:tcPr>
          <w:p w14:paraId="5E3C3CD8" w14:textId="78D58AE5"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c>
          <w:tcPr>
            <w:tcW w:w="2382" w:type="dxa"/>
          </w:tcPr>
          <w:p w14:paraId="47F7141E" w14:textId="333E635C"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38EFA893"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c>
          <w:tcPr>
            <w:tcW w:w="2239" w:type="dxa"/>
          </w:tcPr>
          <w:p w14:paraId="4CE845FC" w14:textId="7B76971C"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c>
          <w:tcPr>
            <w:tcW w:w="2382" w:type="dxa"/>
          </w:tcPr>
          <w:p w14:paraId="05D1A240" w14:textId="0F901372"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5D22E8B7"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1</w:t>
            </w:r>
          </w:p>
        </w:tc>
        <w:tc>
          <w:tcPr>
            <w:tcW w:w="2239" w:type="dxa"/>
          </w:tcPr>
          <w:p w14:paraId="51C538E5" w14:textId="2546C313" w:rsidR="002B5899" w:rsidRPr="004F067A" w:rsidRDefault="00290F3A"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0</w:t>
            </w:r>
          </w:p>
        </w:tc>
        <w:tc>
          <w:tcPr>
            <w:tcW w:w="2382" w:type="dxa"/>
          </w:tcPr>
          <w:p w14:paraId="1624838F" w14:textId="0B339949" w:rsidR="002B5899" w:rsidRPr="004F067A" w:rsidRDefault="00C53D71" w:rsidP="00483BA9">
            <w:pPr>
              <w:rPr>
                <w:rFonts w:ascii="ＭＳ 明朝" w:cs="Times New Roman"/>
                <w:color w:val="000000" w:themeColor="text1"/>
                <w:szCs w:val="21"/>
                <w:highlight w:val="cyan"/>
              </w:rPr>
            </w:pPr>
            <w:r w:rsidRPr="004F067A">
              <w:rPr>
                <w:rFonts w:ascii="ＭＳ 明朝" w:cs="Times New Roman" w:hint="eastAsia"/>
                <w:color w:val="000000" w:themeColor="text1"/>
                <w:szCs w:val="21"/>
                <w:highlight w:val="cyan"/>
              </w:rPr>
              <w:t>1</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836005">
        <w:rPr>
          <w:rFonts w:ascii="ＭＳ 明朝" w:eastAsia="ＭＳ ゴシック" w:cs="ＭＳ ゴシック" w:hint="eastAsia"/>
          <w:b/>
          <w:bCs/>
          <w:color w:val="000000" w:themeColor="text1"/>
          <w:highlight w:val="yellow"/>
        </w:rPr>
        <w:t>夜勤を行う看護・介護職員の人数</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040126F" w:rsidR="002B5899" w:rsidRPr="0072515D" w:rsidRDefault="006327B4" w:rsidP="00483BA9">
            <w:pPr>
              <w:rPr>
                <w:rFonts w:ascii="ＭＳ 明朝" w:cs="Times New Roman"/>
                <w:color w:val="000000" w:themeColor="text1"/>
                <w:szCs w:val="21"/>
                <w:highlight w:val="cyan"/>
              </w:rPr>
            </w:pPr>
            <w:r w:rsidRPr="0072515D">
              <w:rPr>
                <w:rFonts w:ascii="ＭＳ 明朝" w:cs="Times New Roman" w:hint="eastAsia"/>
                <w:color w:val="000000" w:themeColor="text1"/>
                <w:szCs w:val="21"/>
                <w:highlight w:val="cyan"/>
              </w:rPr>
              <w:t>夜勤帯の設定時間（1</w:t>
            </w:r>
            <w:r w:rsidR="0072515D" w:rsidRPr="0072515D">
              <w:rPr>
                <w:rFonts w:ascii="ＭＳ 明朝" w:cs="Times New Roman" w:hint="eastAsia"/>
                <w:color w:val="000000" w:themeColor="text1"/>
                <w:szCs w:val="21"/>
                <w:highlight w:val="cyan"/>
              </w:rPr>
              <w:t>7</w:t>
            </w:r>
            <w:r w:rsidR="002B5899" w:rsidRPr="0072515D">
              <w:rPr>
                <w:rFonts w:ascii="ＭＳ 明朝" w:cs="Times New Roman" w:hint="eastAsia"/>
                <w:color w:val="000000" w:themeColor="text1"/>
                <w:szCs w:val="21"/>
                <w:highlight w:val="cyan"/>
              </w:rPr>
              <w:t>時</w:t>
            </w:r>
            <w:r w:rsidRPr="0072515D">
              <w:rPr>
                <w:rFonts w:ascii="ＭＳ 明朝" w:cs="Times New Roman" w:hint="eastAsia"/>
                <w:color w:val="000000" w:themeColor="text1"/>
                <w:szCs w:val="21"/>
                <w:highlight w:val="cyan"/>
              </w:rPr>
              <w:t>30分</w:t>
            </w:r>
            <w:r w:rsidR="002B5899" w:rsidRPr="0072515D">
              <w:rPr>
                <w:rFonts w:ascii="ＭＳ 明朝" w:cs="Times New Roman" w:hint="eastAsia"/>
                <w:color w:val="000000" w:themeColor="text1"/>
                <w:szCs w:val="21"/>
                <w:highlight w:val="cyan"/>
              </w:rPr>
              <w:t>～</w:t>
            </w:r>
            <w:r w:rsidR="0072515D" w:rsidRPr="0072515D">
              <w:rPr>
                <w:rFonts w:ascii="ＭＳ 明朝" w:cs="Times New Roman" w:hint="eastAsia"/>
                <w:color w:val="000000" w:themeColor="text1"/>
                <w:szCs w:val="21"/>
                <w:highlight w:val="cyan"/>
              </w:rPr>
              <w:t>翌10</w:t>
            </w:r>
            <w:r w:rsidR="002B5899" w:rsidRPr="0072515D">
              <w:rPr>
                <w:rFonts w:ascii="ＭＳ 明朝" w:cs="Times New Roman" w:hint="eastAsia"/>
                <w:color w:val="000000" w:themeColor="text1"/>
                <w:szCs w:val="21"/>
                <w:highlight w:val="cyan"/>
              </w:rPr>
              <w:t>時</w:t>
            </w:r>
            <w:r w:rsidRPr="0072515D">
              <w:rPr>
                <w:rFonts w:ascii="ＭＳ 明朝" w:cs="Times New Roman" w:hint="eastAsia"/>
                <w:color w:val="000000" w:themeColor="text1"/>
                <w:szCs w:val="21"/>
                <w:highlight w:val="cyan"/>
              </w:rPr>
              <w:t>30分</w:t>
            </w:r>
            <w:r w:rsidR="002B5899" w:rsidRPr="0072515D">
              <w:rPr>
                <w:rFonts w:ascii="ＭＳ 明朝" w:cs="Times New Roman" w:hint="eastAsia"/>
                <w:color w:val="000000" w:themeColor="text1"/>
                <w:szCs w:val="21"/>
                <w:highlight w:val="cyan"/>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72515D" w:rsidRDefault="002B5899" w:rsidP="00483BA9">
            <w:pPr>
              <w:rPr>
                <w:rFonts w:ascii="ＭＳ 明朝" w:cs="Times New Roman"/>
                <w:color w:val="000000" w:themeColor="text1"/>
                <w:szCs w:val="21"/>
                <w:highlight w:val="cyan"/>
              </w:rPr>
            </w:pPr>
          </w:p>
        </w:tc>
        <w:tc>
          <w:tcPr>
            <w:tcW w:w="3402" w:type="dxa"/>
            <w:vAlign w:val="center"/>
          </w:tcPr>
          <w:p w14:paraId="48CC1F86" w14:textId="77777777" w:rsidR="002B5899" w:rsidRPr="0072515D" w:rsidRDefault="002B5899" w:rsidP="00483BA9">
            <w:pPr>
              <w:jc w:val="center"/>
              <w:rPr>
                <w:rFonts w:ascii="ＭＳ 明朝" w:cs="Times New Roman"/>
                <w:color w:val="000000" w:themeColor="text1"/>
                <w:szCs w:val="21"/>
                <w:highlight w:val="cyan"/>
              </w:rPr>
            </w:pPr>
            <w:r w:rsidRPr="0072515D">
              <w:rPr>
                <w:rFonts w:ascii="ＭＳ 明朝" w:cs="Times New Roman" w:hint="eastAsia"/>
                <w:color w:val="000000" w:themeColor="text1"/>
                <w:szCs w:val="21"/>
                <w:highlight w:val="cyan"/>
              </w:rPr>
              <w:t>平均人数</w:t>
            </w:r>
          </w:p>
        </w:tc>
        <w:tc>
          <w:tcPr>
            <w:tcW w:w="3544" w:type="dxa"/>
            <w:vAlign w:val="center"/>
          </w:tcPr>
          <w:p w14:paraId="59E2350A" w14:textId="77777777" w:rsidR="002B5899" w:rsidRPr="0072515D" w:rsidRDefault="002B5899" w:rsidP="00483BA9">
            <w:pPr>
              <w:jc w:val="center"/>
              <w:rPr>
                <w:rFonts w:ascii="ＭＳ 明朝" w:cs="Times New Roman"/>
                <w:color w:val="000000" w:themeColor="text1"/>
                <w:szCs w:val="21"/>
                <w:highlight w:val="cyan"/>
              </w:rPr>
            </w:pPr>
            <w:r w:rsidRPr="0072515D">
              <w:rPr>
                <w:rFonts w:ascii="ＭＳ 明朝" w:cs="Times New Roman" w:hint="eastAsia"/>
                <w:color w:val="000000" w:themeColor="text1"/>
                <w:szCs w:val="21"/>
                <w:highlight w:val="cyan"/>
              </w:rPr>
              <w:t>最少時人数（</w:t>
            </w:r>
            <w:r w:rsidRPr="0072515D">
              <w:rPr>
                <w:rFonts w:hint="eastAsia"/>
                <w:color w:val="000000" w:themeColor="text1"/>
                <w:highlight w:val="cyan"/>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72515D" w:rsidRDefault="002B5899" w:rsidP="00483BA9">
            <w:pPr>
              <w:tabs>
                <w:tab w:val="left" w:pos="1360"/>
              </w:tabs>
              <w:suppressAutoHyphens/>
              <w:kinsoku w:val="0"/>
              <w:wordWrap w:val="0"/>
              <w:autoSpaceDE w:val="0"/>
              <w:autoSpaceDN w:val="0"/>
              <w:spacing w:line="304" w:lineRule="atLeast"/>
              <w:jc w:val="left"/>
              <w:rPr>
                <w:color w:val="000000" w:themeColor="text1"/>
                <w:highlight w:val="cyan"/>
              </w:rPr>
            </w:pPr>
            <w:r w:rsidRPr="0072515D">
              <w:rPr>
                <w:rFonts w:ascii="ＭＳ 明朝" w:cs="Times New Roman" w:hint="eastAsia"/>
                <w:color w:val="000000" w:themeColor="text1"/>
                <w:szCs w:val="21"/>
                <w:highlight w:val="cyan"/>
              </w:rPr>
              <w:t>看護職員</w:t>
            </w:r>
          </w:p>
        </w:tc>
        <w:tc>
          <w:tcPr>
            <w:tcW w:w="3402" w:type="dxa"/>
            <w:vAlign w:val="center"/>
          </w:tcPr>
          <w:p w14:paraId="75E9D4BA" w14:textId="6F26024C" w:rsidR="002B5899" w:rsidRPr="0072515D" w:rsidRDefault="00290F3A" w:rsidP="00483BA9">
            <w:pPr>
              <w:jc w:val="right"/>
              <w:rPr>
                <w:rFonts w:ascii="ＭＳ 明朝" w:cs="Times New Roman"/>
                <w:szCs w:val="21"/>
                <w:highlight w:val="cyan"/>
              </w:rPr>
            </w:pPr>
            <w:r w:rsidRPr="0072515D">
              <w:rPr>
                <w:rFonts w:ascii="ＭＳ 明朝" w:cs="Times New Roman" w:hint="eastAsia"/>
                <w:szCs w:val="21"/>
                <w:highlight w:val="cyan"/>
              </w:rPr>
              <w:t>1</w:t>
            </w:r>
            <w:r w:rsidR="002B5899" w:rsidRPr="0072515D">
              <w:rPr>
                <w:rFonts w:ascii="ＭＳ 明朝" w:cs="Times New Roman" w:hint="eastAsia"/>
                <w:szCs w:val="21"/>
                <w:highlight w:val="cyan"/>
              </w:rPr>
              <w:t>人</w:t>
            </w:r>
          </w:p>
        </w:tc>
        <w:tc>
          <w:tcPr>
            <w:tcW w:w="3544" w:type="dxa"/>
            <w:vAlign w:val="center"/>
          </w:tcPr>
          <w:p w14:paraId="2692C9A0" w14:textId="795F808B" w:rsidR="002B5899" w:rsidRPr="0072515D" w:rsidRDefault="00270832" w:rsidP="00483BA9">
            <w:pPr>
              <w:jc w:val="right"/>
              <w:rPr>
                <w:rFonts w:ascii="ＭＳ 明朝" w:cs="Times New Roman"/>
                <w:szCs w:val="21"/>
                <w:highlight w:val="cyan"/>
              </w:rPr>
            </w:pPr>
            <w:r w:rsidRPr="0072515D">
              <w:rPr>
                <w:rFonts w:ascii="ＭＳ 明朝" w:cs="Times New Roman" w:hint="eastAsia"/>
                <w:szCs w:val="21"/>
                <w:highlight w:val="cyan"/>
              </w:rPr>
              <w:t>1</w:t>
            </w:r>
            <w:r w:rsidR="002B5899" w:rsidRPr="0072515D">
              <w:rPr>
                <w:rFonts w:ascii="ＭＳ 明朝" w:cs="Times New Roman" w:hint="eastAsia"/>
                <w:szCs w:val="21"/>
                <w:highlight w:val="cyan"/>
              </w:rPr>
              <w:t>人</w:t>
            </w:r>
          </w:p>
        </w:tc>
      </w:tr>
      <w:tr w:rsidR="00483BA9" w:rsidRPr="00564438" w14:paraId="630AB3B3" w14:textId="77777777" w:rsidTr="009350CB">
        <w:trPr>
          <w:trHeight w:val="253"/>
        </w:trPr>
        <w:tc>
          <w:tcPr>
            <w:tcW w:w="2693" w:type="dxa"/>
          </w:tcPr>
          <w:p w14:paraId="0A13F53D" w14:textId="77777777" w:rsidR="002B5899" w:rsidRPr="0072515D" w:rsidRDefault="002B5899" w:rsidP="00483BA9">
            <w:pPr>
              <w:rPr>
                <w:rFonts w:ascii="ＭＳ 明朝" w:cs="Times New Roman"/>
                <w:color w:val="000000" w:themeColor="text1"/>
                <w:szCs w:val="21"/>
                <w:highlight w:val="cyan"/>
              </w:rPr>
            </w:pPr>
            <w:r w:rsidRPr="0072515D">
              <w:rPr>
                <w:rFonts w:ascii="ＭＳ 明朝" w:cs="Times New Roman" w:hint="eastAsia"/>
                <w:color w:val="000000" w:themeColor="text1"/>
                <w:szCs w:val="21"/>
                <w:highlight w:val="cyan"/>
              </w:rPr>
              <w:t>介護職員</w:t>
            </w:r>
          </w:p>
        </w:tc>
        <w:tc>
          <w:tcPr>
            <w:tcW w:w="3402" w:type="dxa"/>
            <w:vAlign w:val="center"/>
          </w:tcPr>
          <w:p w14:paraId="3AB3DB7C" w14:textId="3159405D" w:rsidR="002B5899" w:rsidRPr="0072515D" w:rsidRDefault="00C53D71" w:rsidP="00483BA9">
            <w:pPr>
              <w:jc w:val="right"/>
              <w:rPr>
                <w:rFonts w:ascii="ＭＳ 明朝" w:cs="Times New Roman"/>
                <w:szCs w:val="21"/>
                <w:highlight w:val="cyan"/>
              </w:rPr>
            </w:pPr>
            <w:r w:rsidRPr="0072515D">
              <w:rPr>
                <w:rFonts w:ascii="ＭＳ 明朝" w:cs="Times New Roman" w:hint="eastAsia"/>
                <w:szCs w:val="21"/>
                <w:highlight w:val="cyan"/>
              </w:rPr>
              <w:t>2</w:t>
            </w:r>
            <w:r w:rsidR="00B3220C" w:rsidRPr="0072515D">
              <w:rPr>
                <w:rFonts w:ascii="ＭＳ 明朝" w:cs="Times New Roman" w:hint="eastAsia"/>
                <w:szCs w:val="21"/>
                <w:highlight w:val="cyan"/>
              </w:rPr>
              <w:t>.3</w:t>
            </w:r>
            <w:r w:rsidR="002B5899" w:rsidRPr="0072515D">
              <w:rPr>
                <w:rFonts w:ascii="ＭＳ 明朝" w:cs="Times New Roman" w:hint="eastAsia"/>
                <w:szCs w:val="21"/>
                <w:highlight w:val="cyan"/>
              </w:rPr>
              <w:t>人</w:t>
            </w:r>
          </w:p>
        </w:tc>
        <w:tc>
          <w:tcPr>
            <w:tcW w:w="3544" w:type="dxa"/>
            <w:vAlign w:val="center"/>
          </w:tcPr>
          <w:p w14:paraId="20F7F1F9" w14:textId="46FB2481" w:rsidR="002B5899" w:rsidRPr="0072515D" w:rsidRDefault="00270832" w:rsidP="00483BA9">
            <w:pPr>
              <w:jc w:val="right"/>
              <w:rPr>
                <w:rFonts w:ascii="ＭＳ 明朝" w:cs="Times New Roman"/>
                <w:szCs w:val="21"/>
                <w:highlight w:val="cyan"/>
              </w:rPr>
            </w:pPr>
            <w:r w:rsidRPr="0072515D">
              <w:rPr>
                <w:rFonts w:ascii="ＭＳ 明朝" w:cs="Times New Roman" w:hint="eastAsia"/>
                <w:szCs w:val="21"/>
                <w:highlight w:val="cyan"/>
              </w:rPr>
              <w:t>2</w:t>
            </w:r>
            <w:r w:rsidR="002B5899" w:rsidRPr="0072515D">
              <w:rPr>
                <w:rFonts w:ascii="ＭＳ 明朝" w:cs="Times New Roman" w:hint="eastAsia"/>
                <w:szCs w:val="21"/>
                <w:highlight w:val="cyan"/>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18369417"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w:t>
            </w:r>
            <w:r w:rsidRPr="00564438">
              <w:rPr>
                <w:rFonts w:ascii="ＭＳ 明朝" w:cs="Times New Roman" w:hint="eastAsia"/>
                <w:color w:val="000000" w:themeColor="text1"/>
                <w:szCs w:val="21"/>
              </w:rPr>
              <w:lastRenderedPageBreak/>
              <w:t>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color w:val="000000" w:themeColor="text1"/>
          <w:spacing w:val="16"/>
        </w:rPr>
      </w:pPr>
    </w:p>
    <w:p w14:paraId="30F3ADFF" w14:textId="77777777" w:rsidR="00E37D9C" w:rsidRPr="00564438" w:rsidRDefault="00E37D9C"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076A38">
        <w:rPr>
          <w:rFonts w:ascii="ＭＳ 明朝" w:eastAsia="ＭＳ ゴシック" w:cs="ＭＳ ゴシック" w:hint="eastAsia"/>
          <w:b/>
          <w:bCs/>
          <w:color w:val="000000" w:themeColor="text1"/>
        </w:rPr>
        <w:t>（</w:t>
      </w:r>
      <w:r w:rsidRPr="00836005">
        <w:rPr>
          <w:rFonts w:ascii="ＭＳ 明朝" w:eastAsia="ＭＳ ゴシック" w:cs="ＭＳ ゴシック" w:hint="eastAsia"/>
          <w:b/>
          <w:bCs/>
          <w:color w:val="000000" w:themeColor="text1"/>
          <w:highlight w:val="yellow"/>
        </w:rPr>
        <w:t>職員の状況</w:t>
      </w:r>
      <w:r w:rsidRPr="00076A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F6ED096" w:rsidR="002B5899" w:rsidRPr="00564438" w:rsidRDefault="002D403B"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0793DF3B" w:rsidR="002B5899" w:rsidRPr="00564438" w:rsidRDefault="002D403B" w:rsidP="002D403B">
            <w:pPr>
              <w:rPr>
                <w:rFonts w:ascii="ＭＳ 明朝" w:cs="Times New Roman"/>
                <w:color w:val="000000" w:themeColor="text1"/>
                <w:szCs w:val="21"/>
              </w:rPr>
            </w:pPr>
            <w:r>
              <w:rPr>
                <w:rFonts w:ascii="ＭＳ 明朝" w:cs="Times New Roman" w:hint="eastAsia"/>
                <w:color w:val="000000" w:themeColor="text1"/>
                <w:szCs w:val="21"/>
              </w:rPr>
              <w:t>看護師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2CF7492C" w:rsidR="002B5899" w:rsidRPr="00564438" w:rsidRDefault="002D403B"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622E80" w:rsidRDefault="002B5899" w:rsidP="00567758">
            <w:pPr>
              <w:suppressAutoHyphens/>
              <w:kinsoku w:val="0"/>
              <w:autoSpaceDE w:val="0"/>
              <w:autoSpaceDN w:val="0"/>
              <w:spacing w:line="304" w:lineRule="atLeast"/>
              <w:jc w:val="left"/>
              <w:rPr>
                <w:color w:val="000000" w:themeColor="text1"/>
                <w:highlight w:val="cyan"/>
              </w:rPr>
            </w:pPr>
            <w:r w:rsidRPr="00622E80">
              <w:rPr>
                <w:rFonts w:hint="eastAsia"/>
                <w:color w:val="000000" w:themeColor="text1"/>
                <w:highlight w:val="cyan"/>
              </w:rPr>
              <w:t>前年度１年間の採用者数</w:t>
            </w:r>
          </w:p>
        </w:tc>
        <w:tc>
          <w:tcPr>
            <w:tcW w:w="779" w:type="dxa"/>
          </w:tcPr>
          <w:p w14:paraId="6B252E59" w14:textId="32041724" w:rsidR="002B5899" w:rsidRPr="00622E80" w:rsidRDefault="0072515D"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2</w:t>
            </w:r>
          </w:p>
        </w:tc>
        <w:tc>
          <w:tcPr>
            <w:tcW w:w="781" w:type="dxa"/>
          </w:tcPr>
          <w:p w14:paraId="0C6FF276" w14:textId="4241932B" w:rsidR="002B5899" w:rsidRPr="00622E80" w:rsidRDefault="00916AE2"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11</w:t>
            </w:r>
          </w:p>
        </w:tc>
        <w:tc>
          <w:tcPr>
            <w:tcW w:w="781" w:type="dxa"/>
            <w:gridSpan w:val="2"/>
          </w:tcPr>
          <w:p w14:paraId="3DB56286" w14:textId="2ED63982" w:rsidR="002B5899" w:rsidRPr="00622E80" w:rsidRDefault="00622E80"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2</w:t>
            </w:r>
          </w:p>
        </w:tc>
        <w:tc>
          <w:tcPr>
            <w:tcW w:w="780" w:type="dxa"/>
            <w:gridSpan w:val="2"/>
          </w:tcPr>
          <w:p w14:paraId="7291775B" w14:textId="382F9A4A" w:rsidR="002B5899" w:rsidRPr="00622E80" w:rsidRDefault="00622E80"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13</w:t>
            </w:r>
          </w:p>
        </w:tc>
        <w:tc>
          <w:tcPr>
            <w:tcW w:w="781" w:type="dxa"/>
          </w:tcPr>
          <w:p w14:paraId="519CE59A" w14:textId="2A7A4210" w:rsidR="002B5899" w:rsidRPr="00622E80" w:rsidRDefault="00567758"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1</w:t>
            </w:r>
          </w:p>
        </w:tc>
        <w:tc>
          <w:tcPr>
            <w:tcW w:w="781" w:type="dxa"/>
            <w:gridSpan w:val="3"/>
          </w:tcPr>
          <w:p w14:paraId="0B21356B" w14:textId="2F45341C" w:rsidR="002B5899" w:rsidRPr="00622E80" w:rsidRDefault="00567758"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0</w:t>
            </w:r>
          </w:p>
        </w:tc>
        <w:tc>
          <w:tcPr>
            <w:tcW w:w="780" w:type="dxa"/>
          </w:tcPr>
          <w:p w14:paraId="140AEFA3" w14:textId="3A6C3E14" w:rsidR="002B5899" w:rsidRPr="00622E80" w:rsidRDefault="00567758"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0</w:t>
            </w:r>
          </w:p>
        </w:tc>
        <w:tc>
          <w:tcPr>
            <w:tcW w:w="781" w:type="dxa"/>
          </w:tcPr>
          <w:p w14:paraId="029808AD" w14:textId="70A0DFE5" w:rsidR="002B5899" w:rsidRPr="00622E80" w:rsidRDefault="00567758"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1</w:t>
            </w:r>
          </w:p>
        </w:tc>
        <w:tc>
          <w:tcPr>
            <w:tcW w:w="781" w:type="dxa"/>
          </w:tcPr>
          <w:p w14:paraId="1D917AC4" w14:textId="0CECD6EA" w:rsidR="002B5899" w:rsidRPr="00622E80" w:rsidRDefault="00567758"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1</w:t>
            </w:r>
          </w:p>
        </w:tc>
        <w:tc>
          <w:tcPr>
            <w:tcW w:w="785" w:type="dxa"/>
          </w:tcPr>
          <w:p w14:paraId="711F613B" w14:textId="1FC16147" w:rsidR="002B5899" w:rsidRPr="00622E80" w:rsidRDefault="00567758"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0</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622E80" w:rsidRDefault="002B5899" w:rsidP="00483BA9">
            <w:pPr>
              <w:suppressAutoHyphens/>
              <w:kinsoku w:val="0"/>
              <w:wordWrap w:val="0"/>
              <w:autoSpaceDE w:val="0"/>
              <w:autoSpaceDN w:val="0"/>
              <w:spacing w:line="304" w:lineRule="atLeast"/>
              <w:jc w:val="left"/>
              <w:rPr>
                <w:color w:val="000000" w:themeColor="text1"/>
                <w:highlight w:val="cyan"/>
              </w:rPr>
            </w:pPr>
            <w:r w:rsidRPr="00622E80">
              <w:rPr>
                <w:rFonts w:hint="eastAsia"/>
                <w:color w:val="000000" w:themeColor="text1"/>
                <w:highlight w:val="cyan"/>
              </w:rPr>
              <w:t>前年度１年間の退職者数</w:t>
            </w:r>
          </w:p>
        </w:tc>
        <w:tc>
          <w:tcPr>
            <w:tcW w:w="779" w:type="dxa"/>
          </w:tcPr>
          <w:p w14:paraId="5C9995F9" w14:textId="61F8A142" w:rsidR="002B5899" w:rsidRPr="00622E80" w:rsidRDefault="0072515D"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1</w:t>
            </w:r>
          </w:p>
        </w:tc>
        <w:tc>
          <w:tcPr>
            <w:tcW w:w="781" w:type="dxa"/>
          </w:tcPr>
          <w:p w14:paraId="0B1B67EC" w14:textId="245A5CB2" w:rsidR="002B5899" w:rsidRPr="00622E80" w:rsidRDefault="00916AE2"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8</w:t>
            </w:r>
          </w:p>
        </w:tc>
        <w:tc>
          <w:tcPr>
            <w:tcW w:w="781" w:type="dxa"/>
            <w:gridSpan w:val="2"/>
          </w:tcPr>
          <w:p w14:paraId="356E82E1" w14:textId="3E4E1ED8" w:rsidR="002B5899" w:rsidRPr="00622E80" w:rsidRDefault="000A4DEA"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2</w:t>
            </w:r>
          </w:p>
        </w:tc>
        <w:tc>
          <w:tcPr>
            <w:tcW w:w="780" w:type="dxa"/>
            <w:gridSpan w:val="2"/>
          </w:tcPr>
          <w:p w14:paraId="6B9FC9C7" w14:textId="39DC3074" w:rsidR="002B5899" w:rsidRPr="00622E80" w:rsidRDefault="000A4DEA"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12</w:t>
            </w:r>
          </w:p>
        </w:tc>
        <w:tc>
          <w:tcPr>
            <w:tcW w:w="781" w:type="dxa"/>
          </w:tcPr>
          <w:p w14:paraId="6C0CC18A" w14:textId="5BD6355D" w:rsidR="002B5899" w:rsidRPr="00622E80" w:rsidRDefault="00043284"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1</w:t>
            </w:r>
          </w:p>
        </w:tc>
        <w:tc>
          <w:tcPr>
            <w:tcW w:w="781" w:type="dxa"/>
            <w:gridSpan w:val="3"/>
          </w:tcPr>
          <w:p w14:paraId="4069BADA" w14:textId="43CA23A6" w:rsidR="002B5899" w:rsidRPr="00622E80" w:rsidRDefault="00043284"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0</w:t>
            </w:r>
          </w:p>
        </w:tc>
        <w:tc>
          <w:tcPr>
            <w:tcW w:w="780" w:type="dxa"/>
          </w:tcPr>
          <w:p w14:paraId="33321071" w14:textId="5310B465" w:rsidR="002B5899" w:rsidRPr="00622E80" w:rsidRDefault="00567758"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0</w:t>
            </w:r>
          </w:p>
        </w:tc>
        <w:tc>
          <w:tcPr>
            <w:tcW w:w="781" w:type="dxa"/>
          </w:tcPr>
          <w:p w14:paraId="22AD9153" w14:textId="66BA3F0A" w:rsidR="002B5899" w:rsidRPr="00622E80" w:rsidRDefault="00567758"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1</w:t>
            </w:r>
          </w:p>
        </w:tc>
        <w:tc>
          <w:tcPr>
            <w:tcW w:w="781" w:type="dxa"/>
          </w:tcPr>
          <w:p w14:paraId="77ACE18F" w14:textId="57EC4FE1" w:rsidR="002B5899" w:rsidRPr="00622E80" w:rsidRDefault="00567758"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0</w:t>
            </w:r>
          </w:p>
        </w:tc>
        <w:tc>
          <w:tcPr>
            <w:tcW w:w="785" w:type="dxa"/>
          </w:tcPr>
          <w:p w14:paraId="3E5624EF" w14:textId="58BDA1E8" w:rsidR="002B5899" w:rsidRPr="00622E80" w:rsidRDefault="00567758" w:rsidP="00567758">
            <w:pPr>
              <w:jc w:val="center"/>
              <w:rPr>
                <w:rFonts w:ascii="ＭＳ 明朝" w:cs="Times New Roman"/>
                <w:color w:val="000000" w:themeColor="text1"/>
                <w:szCs w:val="21"/>
                <w:highlight w:val="cyan"/>
              </w:rPr>
            </w:pPr>
            <w:r w:rsidRPr="00622E80">
              <w:rPr>
                <w:rFonts w:ascii="ＭＳ 明朝" w:cs="Times New Roman" w:hint="eastAsia"/>
                <w:color w:val="000000" w:themeColor="text1"/>
                <w:szCs w:val="21"/>
                <w:highlight w:val="cyan"/>
              </w:rPr>
              <w:t>0</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401822" w:rsidRDefault="002B5899" w:rsidP="00483BA9">
            <w:pPr>
              <w:suppressAutoHyphens/>
              <w:kinsoku w:val="0"/>
              <w:wordWrap w:val="0"/>
              <w:autoSpaceDE w:val="0"/>
              <w:autoSpaceDN w:val="0"/>
              <w:spacing w:line="304" w:lineRule="atLeast"/>
              <w:jc w:val="left"/>
              <w:rPr>
                <w:highlight w:val="cyan"/>
              </w:rPr>
            </w:pPr>
            <w:r w:rsidRPr="00401822">
              <w:rPr>
                <w:rFonts w:hint="eastAsia"/>
                <w:highlight w:val="cyan"/>
              </w:rPr>
              <w:t>１年未満</w:t>
            </w:r>
          </w:p>
        </w:tc>
        <w:tc>
          <w:tcPr>
            <w:tcW w:w="779" w:type="dxa"/>
          </w:tcPr>
          <w:p w14:paraId="1D2CDAE1" w14:textId="67BF22C5"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1</w:t>
            </w:r>
          </w:p>
        </w:tc>
        <w:tc>
          <w:tcPr>
            <w:tcW w:w="781" w:type="dxa"/>
          </w:tcPr>
          <w:p w14:paraId="5CD5A23C" w14:textId="262552CE"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3</w:t>
            </w:r>
          </w:p>
        </w:tc>
        <w:tc>
          <w:tcPr>
            <w:tcW w:w="781" w:type="dxa"/>
            <w:gridSpan w:val="2"/>
          </w:tcPr>
          <w:p w14:paraId="0ABDAFFE" w14:textId="42A97671" w:rsidR="002B5899" w:rsidRPr="00401822" w:rsidRDefault="00D86F55"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0" w:type="dxa"/>
            <w:gridSpan w:val="2"/>
          </w:tcPr>
          <w:p w14:paraId="2A154EBC" w14:textId="0203F960" w:rsidR="002B5899" w:rsidRPr="00401822" w:rsidRDefault="00D86F55" w:rsidP="00567758">
            <w:pPr>
              <w:jc w:val="center"/>
              <w:rPr>
                <w:rFonts w:ascii="ＭＳ 明朝" w:cs="Times New Roman"/>
                <w:szCs w:val="21"/>
                <w:highlight w:val="cyan"/>
              </w:rPr>
            </w:pPr>
            <w:r w:rsidRPr="00401822">
              <w:rPr>
                <w:rFonts w:ascii="ＭＳ 明朝" w:cs="Times New Roman" w:hint="eastAsia"/>
                <w:szCs w:val="21"/>
                <w:highlight w:val="cyan"/>
              </w:rPr>
              <w:t>10</w:t>
            </w:r>
          </w:p>
        </w:tc>
        <w:tc>
          <w:tcPr>
            <w:tcW w:w="781" w:type="dxa"/>
          </w:tcPr>
          <w:p w14:paraId="0E7A4343" w14:textId="7F5B2B9A"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gridSpan w:val="3"/>
          </w:tcPr>
          <w:p w14:paraId="03732754" w14:textId="0FF6AADE"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0" w:type="dxa"/>
          </w:tcPr>
          <w:p w14:paraId="73B867A7" w14:textId="50544065"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046D5CF8" w14:textId="3CA4C10B"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72944DC3" w14:textId="178E8C21"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5" w:type="dxa"/>
          </w:tcPr>
          <w:p w14:paraId="3E783078" w14:textId="231ADB27"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401822" w:rsidRDefault="002B5899" w:rsidP="00483BA9">
            <w:pPr>
              <w:suppressAutoHyphens/>
              <w:kinsoku w:val="0"/>
              <w:wordWrap w:val="0"/>
              <w:autoSpaceDE w:val="0"/>
              <w:autoSpaceDN w:val="0"/>
              <w:spacing w:line="304" w:lineRule="atLeast"/>
              <w:jc w:val="left"/>
              <w:rPr>
                <w:highlight w:val="cyan"/>
              </w:rPr>
            </w:pPr>
            <w:r w:rsidRPr="00401822">
              <w:rPr>
                <w:rFonts w:hint="eastAsia"/>
                <w:highlight w:val="cyan"/>
              </w:rPr>
              <w:t>１年以上３年未満</w:t>
            </w:r>
          </w:p>
        </w:tc>
        <w:tc>
          <w:tcPr>
            <w:tcW w:w="779" w:type="dxa"/>
          </w:tcPr>
          <w:p w14:paraId="46DE8C56" w14:textId="2AA5D236"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62BA8EE4" w14:textId="00E67FE8"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2</w:t>
            </w:r>
          </w:p>
        </w:tc>
        <w:tc>
          <w:tcPr>
            <w:tcW w:w="781" w:type="dxa"/>
            <w:gridSpan w:val="2"/>
          </w:tcPr>
          <w:p w14:paraId="2A089DE4" w14:textId="54906618" w:rsidR="002B5899" w:rsidRPr="00401822" w:rsidRDefault="00D86F55" w:rsidP="00567758">
            <w:pPr>
              <w:jc w:val="center"/>
              <w:rPr>
                <w:rFonts w:ascii="ＭＳ 明朝" w:cs="Times New Roman"/>
                <w:szCs w:val="21"/>
                <w:highlight w:val="cyan"/>
              </w:rPr>
            </w:pPr>
            <w:r w:rsidRPr="00401822">
              <w:rPr>
                <w:rFonts w:ascii="ＭＳ 明朝" w:cs="Times New Roman" w:hint="eastAsia"/>
                <w:szCs w:val="21"/>
                <w:highlight w:val="cyan"/>
              </w:rPr>
              <w:t>2</w:t>
            </w:r>
          </w:p>
        </w:tc>
        <w:tc>
          <w:tcPr>
            <w:tcW w:w="780" w:type="dxa"/>
            <w:gridSpan w:val="2"/>
          </w:tcPr>
          <w:p w14:paraId="279DFE3C" w14:textId="43CCD182" w:rsidR="002B5899" w:rsidRPr="00401822" w:rsidRDefault="00D86F55" w:rsidP="00567758">
            <w:pPr>
              <w:jc w:val="center"/>
              <w:rPr>
                <w:rFonts w:ascii="ＭＳ 明朝" w:cs="Times New Roman"/>
                <w:szCs w:val="21"/>
                <w:highlight w:val="cyan"/>
              </w:rPr>
            </w:pPr>
            <w:r w:rsidRPr="00401822">
              <w:rPr>
                <w:rFonts w:ascii="ＭＳ 明朝" w:cs="Times New Roman" w:hint="eastAsia"/>
                <w:szCs w:val="21"/>
                <w:highlight w:val="cyan"/>
              </w:rPr>
              <w:t>6</w:t>
            </w:r>
          </w:p>
        </w:tc>
        <w:tc>
          <w:tcPr>
            <w:tcW w:w="781" w:type="dxa"/>
          </w:tcPr>
          <w:p w14:paraId="732F056E" w14:textId="7B0F7646"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1</w:t>
            </w:r>
          </w:p>
        </w:tc>
        <w:tc>
          <w:tcPr>
            <w:tcW w:w="781" w:type="dxa"/>
            <w:gridSpan w:val="3"/>
          </w:tcPr>
          <w:p w14:paraId="6DF051A8" w14:textId="0505D062"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0" w:type="dxa"/>
          </w:tcPr>
          <w:p w14:paraId="37798E3F" w14:textId="2233B268"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4D52D63C" w14:textId="30FEDE59"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1</w:t>
            </w:r>
          </w:p>
        </w:tc>
        <w:tc>
          <w:tcPr>
            <w:tcW w:w="781" w:type="dxa"/>
          </w:tcPr>
          <w:p w14:paraId="7DF1A358" w14:textId="52A28C41"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1</w:t>
            </w:r>
          </w:p>
        </w:tc>
        <w:tc>
          <w:tcPr>
            <w:tcW w:w="785" w:type="dxa"/>
          </w:tcPr>
          <w:p w14:paraId="3A146839" w14:textId="4A89CA18"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401822" w:rsidRDefault="002B5899" w:rsidP="00483BA9">
            <w:pPr>
              <w:suppressAutoHyphens/>
              <w:kinsoku w:val="0"/>
              <w:wordWrap w:val="0"/>
              <w:autoSpaceDE w:val="0"/>
              <w:autoSpaceDN w:val="0"/>
              <w:spacing w:line="304" w:lineRule="atLeast"/>
              <w:jc w:val="left"/>
              <w:rPr>
                <w:highlight w:val="cyan"/>
              </w:rPr>
            </w:pPr>
            <w:r w:rsidRPr="00401822">
              <w:rPr>
                <w:rFonts w:hint="eastAsia"/>
                <w:highlight w:val="cyan"/>
              </w:rPr>
              <w:t>３年以上５年未満</w:t>
            </w:r>
          </w:p>
        </w:tc>
        <w:tc>
          <w:tcPr>
            <w:tcW w:w="779" w:type="dxa"/>
          </w:tcPr>
          <w:p w14:paraId="3C1754FD" w14:textId="02D95C86"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1</w:t>
            </w:r>
          </w:p>
        </w:tc>
        <w:tc>
          <w:tcPr>
            <w:tcW w:w="781" w:type="dxa"/>
          </w:tcPr>
          <w:p w14:paraId="662448CC" w14:textId="08BBC29A"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1</w:t>
            </w:r>
          </w:p>
        </w:tc>
        <w:tc>
          <w:tcPr>
            <w:tcW w:w="781" w:type="dxa"/>
            <w:gridSpan w:val="2"/>
          </w:tcPr>
          <w:p w14:paraId="1909A09D" w14:textId="60D7DEEF" w:rsidR="002B5899" w:rsidRPr="00401822" w:rsidRDefault="00D86F55" w:rsidP="00567758">
            <w:pPr>
              <w:jc w:val="center"/>
              <w:rPr>
                <w:rFonts w:ascii="ＭＳ 明朝" w:cs="Times New Roman"/>
                <w:szCs w:val="21"/>
                <w:highlight w:val="cyan"/>
              </w:rPr>
            </w:pPr>
            <w:r w:rsidRPr="00401822">
              <w:rPr>
                <w:rFonts w:ascii="ＭＳ 明朝" w:cs="Times New Roman" w:hint="eastAsia"/>
                <w:szCs w:val="21"/>
                <w:highlight w:val="cyan"/>
              </w:rPr>
              <w:t>2</w:t>
            </w:r>
          </w:p>
        </w:tc>
        <w:tc>
          <w:tcPr>
            <w:tcW w:w="780" w:type="dxa"/>
            <w:gridSpan w:val="2"/>
          </w:tcPr>
          <w:p w14:paraId="21636D18" w14:textId="6D8288F3" w:rsidR="002B5899" w:rsidRPr="00401822" w:rsidRDefault="00D86F55" w:rsidP="00567758">
            <w:pPr>
              <w:jc w:val="center"/>
              <w:rPr>
                <w:rFonts w:ascii="ＭＳ 明朝" w:cs="Times New Roman"/>
                <w:szCs w:val="21"/>
                <w:highlight w:val="cyan"/>
              </w:rPr>
            </w:pPr>
            <w:r w:rsidRPr="00401822">
              <w:rPr>
                <w:rFonts w:ascii="ＭＳ 明朝" w:cs="Times New Roman" w:hint="eastAsia"/>
                <w:szCs w:val="21"/>
                <w:highlight w:val="cyan"/>
              </w:rPr>
              <w:t>5</w:t>
            </w:r>
          </w:p>
        </w:tc>
        <w:tc>
          <w:tcPr>
            <w:tcW w:w="781" w:type="dxa"/>
          </w:tcPr>
          <w:p w14:paraId="7E5D052F" w14:textId="67A4B192"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gridSpan w:val="3"/>
          </w:tcPr>
          <w:p w14:paraId="519CE99D" w14:textId="4B17E8E3"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0" w:type="dxa"/>
          </w:tcPr>
          <w:p w14:paraId="0BBB0A86" w14:textId="345004F1"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218F6C08" w14:textId="476CB8EB"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16302EF9" w14:textId="40EB7148"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5" w:type="dxa"/>
          </w:tcPr>
          <w:p w14:paraId="5186C58C" w14:textId="1961731C"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401822" w:rsidRDefault="002B5899" w:rsidP="00483BA9">
            <w:pPr>
              <w:suppressAutoHyphens/>
              <w:kinsoku w:val="0"/>
              <w:wordWrap w:val="0"/>
              <w:autoSpaceDE w:val="0"/>
              <w:autoSpaceDN w:val="0"/>
              <w:spacing w:line="304" w:lineRule="atLeast"/>
              <w:jc w:val="left"/>
              <w:rPr>
                <w:highlight w:val="cyan"/>
              </w:rPr>
            </w:pPr>
            <w:r w:rsidRPr="00401822">
              <w:rPr>
                <w:rFonts w:hint="eastAsia"/>
                <w:highlight w:val="cyan"/>
              </w:rPr>
              <w:t>５年以上</w:t>
            </w:r>
            <w:r w:rsidRPr="00401822">
              <w:rPr>
                <w:rFonts w:hint="eastAsia"/>
                <w:highlight w:val="cyan"/>
              </w:rPr>
              <w:t>10</w:t>
            </w:r>
            <w:r w:rsidRPr="00401822">
              <w:rPr>
                <w:rFonts w:hint="eastAsia"/>
                <w:highlight w:val="cyan"/>
              </w:rPr>
              <w:t>年未満</w:t>
            </w:r>
          </w:p>
        </w:tc>
        <w:tc>
          <w:tcPr>
            <w:tcW w:w="779" w:type="dxa"/>
          </w:tcPr>
          <w:p w14:paraId="04E3AA18" w14:textId="367E28A6"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2D00FDA3" w14:textId="46B429FE"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2</w:t>
            </w:r>
          </w:p>
        </w:tc>
        <w:tc>
          <w:tcPr>
            <w:tcW w:w="781" w:type="dxa"/>
            <w:gridSpan w:val="2"/>
          </w:tcPr>
          <w:p w14:paraId="1A0F226B" w14:textId="293091C1"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3</w:t>
            </w:r>
          </w:p>
        </w:tc>
        <w:tc>
          <w:tcPr>
            <w:tcW w:w="780" w:type="dxa"/>
            <w:gridSpan w:val="2"/>
          </w:tcPr>
          <w:p w14:paraId="51A8324B" w14:textId="5F6338E9" w:rsidR="002B5899" w:rsidRPr="00401822" w:rsidRDefault="00D86F55" w:rsidP="00567758">
            <w:pPr>
              <w:jc w:val="center"/>
              <w:rPr>
                <w:rFonts w:ascii="ＭＳ 明朝" w:cs="Times New Roman"/>
                <w:szCs w:val="21"/>
                <w:highlight w:val="cyan"/>
              </w:rPr>
            </w:pPr>
            <w:r w:rsidRPr="00401822">
              <w:rPr>
                <w:rFonts w:ascii="ＭＳ 明朝" w:cs="Times New Roman" w:hint="eastAsia"/>
                <w:szCs w:val="21"/>
                <w:highlight w:val="cyan"/>
              </w:rPr>
              <w:t>2</w:t>
            </w:r>
          </w:p>
        </w:tc>
        <w:tc>
          <w:tcPr>
            <w:tcW w:w="781" w:type="dxa"/>
          </w:tcPr>
          <w:p w14:paraId="3C9E55C4" w14:textId="1B3946BB"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1</w:t>
            </w:r>
          </w:p>
        </w:tc>
        <w:tc>
          <w:tcPr>
            <w:tcW w:w="781" w:type="dxa"/>
            <w:gridSpan w:val="3"/>
          </w:tcPr>
          <w:p w14:paraId="214D16F9" w14:textId="6F4E2986"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0" w:type="dxa"/>
          </w:tcPr>
          <w:p w14:paraId="25770EF9" w14:textId="7CDA5E20"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638628FE" w14:textId="5602E089"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2CDF7D81" w14:textId="23659E91"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5" w:type="dxa"/>
          </w:tcPr>
          <w:p w14:paraId="14DE808D" w14:textId="2448D6B4"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401822" w:rsidRDefault="002B5899" w:rsidP="00483BA9">
            <w:pPr>
              <w:suppressAutoHyphens/>
              <w:kinsoku w:val="0"/>
              <w:wordWrap w:val="0"/>
              <w:autoSpaceDE w:val="0"/>
              <w:autoSpaceDN w:val="0"/>
              <w:spacing w:line="304" w:lineRule="atLeast"/>
              <w:jc w:val="left"/>
              <w:rPr>
                <w:highlight w:val="cyan"/>
              </w:rPr>
            </w:pPr>
            <w:r w:rsidRPr="00401822">
              <w:rPr>
                <w:highlight w:val="cyan"/>
              </w:rPr>
              <w:t>10</w:t>
            </w:r>
            <w:r w:rsidRPr="00401822">
              <w:rPr>
                <w:rFonts w:hint="eastAsia"/>
                <w:highlight w:val="cyan"/>
              </w:rPr>
              <w:t>年以上</w:t>
            </w:r>
          </w:p>
        </w:tc>
        <w:tc>
          <w:tcPr>
            <w:tcW w:w="779" w:type="dxa"/>
          </w:tcPr>
          <w:p w14:paraId="69739FA1" w14:textId="20EA49A4"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13BFD48F" w14:textId="5717CA2E"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gridSpan w:val="2"/>
          </w:tcPr>
          <w:p w14:paraId="414A2919" w14:textId="25C59D4E" w:rsidR="002B5899" w:rsidRPr="00401822" w:rsidRDefault="00270832" w:rsidP="00567758">
            <w:pPr>
              <w:jc w:val="center"/>
              <w:rPr>
                <w:rFonts w:ascii="ＭＳ 明朝" w:cs="Times New Roman"/>
                <w:szCs w:val="21"/>
                <w:highlight w:val="cyan"/>
              </w:rPr>
            </w:pPr>
            <w:r w:rsidRPr="00401822">
              <w:rPr>
                <w:rFonts w:ascii="ＭＳ 明朝" w:cs="Times New Roman" w:hint="eastAsia"/>
                <w:szCs w:val="21"/>
                <w:highlight w:val="cyan"/>
              </w:rPr>
              <w:t>2</w:t>
            </w:r>
          </w:p>
        </w:tc>
        <w:tc>
          <w:tcPr>
            <w:tcW w:w="780" w:type="dxa"/>
            <w:gridSpan w:val="2"/>
          </w:tcPr>
          <w:p w14:paraId="551771EE" w14:textId="7A31B114" w:rsidR="002B5899" w:rsidRPr="00401822" w:rsidRDefault="00D86F55" w:rsidP="00567758">
            <w:pPr>
              <w:jc w:val="center"/>
              <w:rPr>
                <w:rFonts w:ascii="ＭＳ 明朝" w:cs="Times New Roman"/>
                <w:szCs w:val="21"/>
                <w:highlight w:val="cyan"/>
              </w:rPr>
            </w:pPr>
            <w:r w:rsidRPr="00401822">
              <w:rPr>
                <w:rFonts w:ascii="ＭＳ 明朝" w:cs="Times New Roman" w:hint="eastAsia"/>
                <w:szCs w:val="21"/>
                <w:highlight w:val="cyan"/>
              </w:rPr>
              <w:t>1</w:t>
            </w:r>
          </w:p>
        </w:tc>
        <w:tc>
          <w:tcPr>
            <w:tcW w:w="781" w:type="dxa"/>
          </w:tcPr>
          <w:p w14:paraId="7F7AAD18" w14:textId="2A0153C0" w:rsidR="00401822" w:rsidRPr="00401822" w:rsidRDefault="00401822" w:rsidP="00567758">
            <w:pPr>
              <w:jc w:val="center"/>
              <w:rPr>
                <w:rFonts w:ascii="ＭＳ 明朝" w:cs="Times New Roman" w:hint="eastAsia"/>
                <w:szCs w:val="21"/>
                <w:highlight w:val="cyan"/>
              </w:rPr>
            </w:pPr>
            <w:r w:rsidRPr="00401822">
              <w:rPr>
                <w:rFonts w:ascii="ＭＳ 明朝" w:cs="Times New Roman" w:hint="eastAsia"/>
                <w:szCs w:val="21"/>
                <w:highlight w:val="cyan"/>
              </w:rPr>
              <w:t>0</w:t>
            </w:r>
          </w:p>
        </w:tc>
        <w:tc>
          <w:tcPr>
            <w:tcW w:w="781" w:type="dxa"/>
            <w:gridSpan w:val="3"/>
          </w:tcPr>
          <w:p w14:paraId="204F78AB" w14:textId="249BEA73"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0" w:type="dxa"/>
          </w:tcPr>
          <w:p w14:paraId="23D4F0D8" w14:textId="6059E3E4"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3B285534" w14:textId="73887BD0"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1" w:type="dxa"/>
          </w:tcPr>
          <w:p w14:paraId="1559715A" w14:textId="0C80D820" w:rsidR="002B5899" w:rsidRPr="00401822" w:rsidRDefault="00401822" w:rsidP="00567758">
            <w:pPr>
              <w:jc w:val="center"/>
              <w:rPr>
                <w:rFonts w:ascii="ＭＳ 明朝" w:cs="Times New Roman"/>
                <w:szCs w:val="21"/>
                <w:highlight w:val="cyan"/>
              </w:rPr>
            </w:pPr>
            <w:r w:rsidRPr="00401822">
              <w:rPr>
                <w:rFonts w:ascii="ＭＳ 明朝" w:cs="Times New Roman" w:hint="eastAsia"/>
                <w:szCs w:val="21"/>
                <w:highlight w:val="cyan"/>
              </w:rPr>
              <w:t>0</w:t>
            </w:r>
          </w:p>
        </w:tc>
        <w:tc>
          <w:tcPr>
            <w:tcW w:w="785" w:type="dxa"/>
          </w:tcPr>
          <w:p w14:paraId="235E4BC9" w14:textId="0C7A41EB" w:rsidR="002B5899" w:rsidRPr="00401822" w:rsidRDefault="00567758" w:rsidP="00567758">
            <w:pPr>
              <w:jc w:val="center"/>
              <w:rPr>
                <w:rFonts w:ascii="ＭＳ 明朝" w:cs="Times New Roman"/>
                <w:szCs w:val="21"/>
                <w:highlight w:val="cyan"/>
              </w:rPr>
            </w:pPr>
            <w:r>
              <w:rPr>
                <w:rFonts w:ascii="ＭＳ 明朝" w:cs="Times New Roman" w:hint="eastAsia"/>
                <w:szCs w:val="21"/>
                <w:highlight w:val="cyan"/>
              </w:rPr>
              <w:t>0</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49298C91" w:rsidR="002B5899" w:rsidRPr="00564438" w:rsidRDefault="00BF7055"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F7055">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C53D71" w:rsidRDefault="002B5899" w:rsidP="00483BA9">
            <w:pPr>
              <w:jc w:val="left"/>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Default="002B5899" w:rsidP="002B5899">
      <w:pPr>
        <w:rPr>
          <w:rFonts w:ascii="ＭＳ 明朝" w:eastAsia="ＭＳ ゴシック" w:cs="ＭＳ ゴシック"/>
          <w:b/>
          <w:bCs/>
          <w:color w:val="000000" w:themeColor="text1"/>
        </w:rPr>
      </w:pPr>
    </w:p>
    <w:p w14:paraId="0F66CCEE" w14:textId="77777777" w:rsidR="00E37D9C" w:rsidRDefault="00E37D9C" w:rsidP="002B5899">
      <w:pPr>
        <w:rPr>
          <w:rFonts w:ascii="ＭＳ 明朝" w:eastAsia="ＭＳ ゴシック" w:cs="ＭＳ ゴシック"/>
          <w:b/>
          <w:bCs/>
          <w:color w:val="000000" w:themeColor="text1"/>
        </w:rPr>
      </w:pPr>
    </w:p>
    <w:p w14:paraId="75D09043" w14:textId="77777777" w:rsidR="00E37D9C" w:rsidRPr="00564438" w:rsidRDefault="00E37D9C"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D3B5752" w:rsidR="002B5899" w:rsidRPr="00564438" w:rsidRDefault="00DE1516" w:rsidP="00DE1516">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14:paraId="1908FD55" w14:textId="1A2879B7" w:rsidR="002B5899" w:rsidRPr="00564438" w:rsidRDefault="00DE1516" w:rsidP="00DE1516">
            <w:pPr>
              <w:jc w:val="right"/>
              <w:rPr>
                <w:rFonts w:ascii="ＭＳ 明朝" w:cs="Times New Roman"/>
                <w:color w:val="000000" w:themeColor="text1"/>
                <w:szCs w:val="21"/>
              </w:rPr>
            </w:pPr>
            <w:r>
              <w:rPr>
                <w:rFonts w:ascii="ＭＳ 明朝" w:cs="Times New Roman" w:hint="eastAsia"/>
                <w:color w:val="000000" w:themeColor="text1"/>
                <w:szCs w:val="21"/>
              </w:rPr>
              <w:t>円</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1DD21F99"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2112FA50"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0199EB5"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1EA892E"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32A83061"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438C1675"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954C164"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0466D87"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12FF58E" w:rsidR="002B5899" w:rsidRPr="00564438" w:rsidRDefault="007B6DEA" w:rsidP="00483BA9">
            <w:pPr>
              <w:jc w:val="right"/>
              <w:rPr>
                <w:rFonts w:ascii="ＭＳ 明朝" w:cs="Times New Roman"/>
                <w:color w:val="000000" w:themeColor="text1"/>
                <w:szCs w:val="21"/>
              </w:rPr>
            </w:pPr>
            <w:r w:rsidRPr="007B6DEA">
              <w:rPr>
                <w:rFonts w:ascii="ＭＳ 明朝" w:cs="Times New Roman"/>
                <w:color w:val="000000" w:themeColor="text1"/>
                <w:szCs w:val="21"/>
              </w:rPr>
              <w:t>201,600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E3BC2E3" w:rsidR="002B5899" w:rsidRPr="00564438" w:rsidRDefault="007B6DEA" w:rsidP="00483BA9">
            <w:pPr>
              <w:jc w:val="right"/>
              <w:rPr>
                <w:rFonts w:ascii="ＭＳ 明朝" w:cs="Times New Roman"/>
                <w:color w:val="000000" w:themeColor="text1"/>
                <w:szCs w:val="21"/>
              </w:rPr>
            </w:pPr>
            <w:r w:rsidRPr="007B6DEA">
              <w:rPr>
                <w:rFonts w:ascii="ＭＳ 明朝" w:cs="Times New Roman"/>
                <w:color w:val="000000" w:themeColor="text1"/>
                <w:szCs w:val="21"/>
              </w:rPr>
              <w:t>273,600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2277C86" w:rsidR="002B5899" w:rsidRPr="00564438" w:rsidRDefault="007B6DEA" w:rsidP="00483BA9">
            <w:pPr>
              <w:jc w:val="right"/>
              <w:rPr>
                <w:rFonts w:ascii="ＭＳ 明朝" w:cs="Times New Roman"/>
                <w:color w:val="000000" w:themeColor="text1"/>
                <w:szCs w:val="21"/>
              </w:rPr>
            </w:pPr>
            <w:r w:rsidRPr="007B6DEA">
              <w:rPr>
                <w:rFonts w:ascii="ＭＳ 明朝" w:cs="Times New Roman"/>
                <w:color w:val="000000" w:themeColor="text1"/>
                <w:szCs w:val="21"/>
              </w:rPr>
              <w:t>72,000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32EAD77" w:rsidR="002B5899" w:rsidRPr="00564438" w:rsidRDefault="007B6DEA" w:rsidP="00483BA9">
            <w:pPr>
              <w:jc w:val="right"/>
              <w:rPr>
                <w:rFonts w:ascii="ＭＳ 明朝" w:cs="Times New Roman"/>
                <w:color w:val="000000" w:themeColor="text1"/>
                <w:szCs w:val="21"/>
              </w:rPr>
            </w:pPr>
            <w:r w:rsidRPr="007B6DEA">
              <w:rPr>
                <w:rFonts w:ascii="ＭＳ 明朝" w:cs="Times New Roman"/>
                <w:color w:val="000000" w:themeColor="text1"/>
                <w:szCs w:val="21"/>
              </w:rPr>
              <w:t>72,000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3F67E1F"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525160D3"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5BA39B57" w:rsidR="002B5899" w:rsidRPr="00564438" w:rsidRDefault="007B6DEA" w:rsidP="00483BA9">
            <w:pPr>
              <w:jc w:val="right"/>
              <w:rPr>
                <w:rFonts w:ascii="ＭＳ 明朝" w:cs="Times New Roman"/>
                <w:color w:val="000000" w:themeColor="text1"/>
                <w:szCs w:val="21"/>
              </w:rPr>
            </w:pPr>
            <w:r w:rsidRPr="007B6DEA">
              <w:rPr>
                <w:rFonts w:ascii="ＭＳ 明朝" w:cs="Times New Roman"/>
                <w:color w:val="000000" w:themeColor="text1"/>
                <w:szCs w:val="21"/>
              </w:rPr>
              <w:t>64,800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D7F8E26" w:rsidR="002B5899" w:rsidRPr="00564438" w:rsidRDefault="007B6DEA" w:rsidP="00DE1516">
            <w:pPr>
              <w:jc w:val="right"/>
              <w:rPr>
                <w:rFonts w:ascii="ＭＳ 明朝" w:cs="Times New Roman"/>
                <w:color w:val="000000" w:themeColor="text1"/>
                <w:szCs w:val="21"/>
              </w:rPr>
            </w:pPr>
            <w:r w:rsidRPr="007B6DEA">
              <w:rPr>
                <w:rFonts w:ascii="ＭＳ 明朝" w:cs="Times New Roman"/>
                <w:color w:val="000000" w:themeColor="text1"/>
                <w:szCs w:val="21"/>
              </w:rPr>
              <w:t>64,800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ECEE117" w:rsidR="002B5899" w:rsidRPr="00564438" w:rsidRDefault="007B6DEA" w:rsidP="00483BA9">
            <w:pPr>
              <w:jc w:val="right"/>
              <w:rPr>
                <w:rFonts w:ascii="ＭＳ 明朝" w:cs="Times New Roman"/>
                <w:color w:val="000000" w:themeColor="text1"/>
                <w:szCs w:val="21"/>
              </w:rPr>
            </w:pPr>
            <w:r w:rsidRPr="007B6DEA">
              <w:rPr>
                <w:rFonts w:ascii="ＭＳ 明朝" w:cs="Times New Roman"/>
                <w:color w:val="000000" w:themeColor="text1"/>
                <w:szCs w:val="21"/>
              </w:rPr>
              <w:t>32,400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45CDAC3D" w:rsidR="002B5899" w:rsidRPr="00564438" w:rsidRDefault="007B6DEA" w:rsidP="00483BA9">
            <w:pPr>
              <w:jc w:val="right"/>
              <w:rPr>
                <w:rFonts w:ascii="ＭＳ 明朝" w:cs="Times New Roman"/>
                <w:color w:val="000000" w:themeColor="text1"/>
                <w:szCs w:val="21"/>
              </w:rPr>
            </w:pPr>
            <w:r w:rsidRPr="007B6DEA">
              <w:rPr>
                <w:rFonts w:ascii="ＭＳ 明朝" w:cs="Times New Roman"/>
                <w:color w:val="000000" w:themeColor="text1"/>
                <w:szCs w:val="21"/>
              </w:rPr>
              <w:t>104,400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583887B5"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03FBCBD"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DE151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DE1516" w:rsidRPr="00564438" w:rsidRDefault="00DE1516" w:rsidP="00483BA9">
            <w:pPr>
              <w:rPr>
                <w:rFonts w:ascii="ＭＳ 明朝" w:cs="Times New Roman"/>
                <w:color w:val="000000" w:themeColor="text1"/>
                <w:szCs w:val="21"/>
              </w:rPr>
            </w:pPr>
          </w:p>
        </w:tc>
        <w:tc>
          <w:tcPr>
            <w:tcW w:w="582" w:type="dxa"/>
            <w:vMerge/>
          </w:tcPr>
          <w:p w14:paraId="6625154C" w14:textId="77777777" w:rsidR="00DE1516" w:rsidRPr="00564438" w:rsidRDefault="00DE1516" w:rsidP="00483BA9">
            <w:pPr>
              <w:rPr>
                <w:rFonts w:ascii="ＭＳ 明朝" w:cs="Times New Roman"/>
                <w:color w:val="000000" w:themeColor="text1"/>
                <w:szCs w:val="21"/>
              </w:rPr>
            </w:pPr>
          </w:p>
        </w:tc>
        <w:tc>
          <w:tcPr>
            <w:tcW w:w="582" w:type="dxa"/>
            <w:gridSpan w:val="2"/>
            <w:vMerge/>
          </w:tcPr>
          <w:p w14:paraId="37AEDF80" w14:textId="77777777" w:rsidR="00DE1516" w:rsidRPr="00564438" w:rsidRDefault="00DE1516" w:rsidP="00483BA9">
            <w:pPr>
              <w:rPr>
                <w:rFonts w:ascii="ＭＳ 明朝" w:cs="Times New Roman"/>
                <w:color w:val="000000" w:themeColor="text1"/>
                <w:szCs w:val="21"/>
              </w:rPr>
            </w:pPr>
          </w:p>
        </w:tc>
        <w:tc>
          <w:tcPr>
            <w:tcW w:w="3042" w:type="dxa"/>
          </w:tcPr>
          <w:p w14:paraId="4AC0F1A3" w14:textId="77777777" w:rsidR="00DE1516" w:rsidRPr="00564438" w:rsidRDefault="00DE1516"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34930C6B" w:rsidR="00DE1516" w:rsidRPr="00DE1516" w:rsidRDefault="00DE1516" w:rsidP="00483BA9">
            <w:pPr>
              <w:jc w:val="right"/>
              <w:rPr>
                <w:rFonts w:asciiTheme="majorEastAsia" w:eastAsiaTheme="majorEastAsia" w:hAnsiTheme="majorEastAsia" w:cs="Times New Roman"/>
                <w:color w:val="000000" w:themeColor="text1"/>
                <w:szCs w:val="21"/>
              </w:rPr>
            </w:pPr>
            <w:r w:rsidRPr="00DE1516">
              <w:rPr>
                <w:rFonts w:asciiTheme="majorEastAsia" w:eastAsiaTheme="majorEastAsia" w:hAnsiTheme="majorEastAsia" w:hint="eastAsia"/>
              </w:rPr>
              <w:t>32,400円</w:t>
            </w:r>
          </w:p>
        </w:tc>
        <w:tc>
          <w:tcPr>
            <w:tcW w:w="2552" w:type="dxa"/>
            <w:tcBorders>
              <w:top w:val="single" w:sz="4" w:space="0" w:color="auto"/>
            </w:tcBorders>
          </w:tcPr>
          <w:p w14:paraId="7556CEAF" w14:textId="3729878B" w:rsidR="00DE1516" w:rsidRPr="00DE1516" w:rsidRDefault="007B6DEA" w:rsidP="00483BA9">
            <w:pPr>
              <w:jc w:val="right"/>
              <w:rPr>
                <w:rFonts w:asciiTheme="majorEastAsia" w:eastAsiaTheme="majorEastAsia" w:hAnsiTheme="majorEastAsia" w:cs="Times New Roman"/>
                <w:color w:val="000000" w:themeColor="text1"/>
                <w:szCs w:val="21"/>
              </w:rPr>
            </w:pPr>
            <w:r w:rsidRPr="00DE1516">
              <w:rPr>
                <w:rFonts w:asciiTheme="majorEastAsia" w:eastAsiaTheme="majorEastAsia" w:hAnsiTheme="majorEastAsia" w:hint="eastAsia"/>
              </w:rPr>
              <w:t>32,400</w:t>
            </w:r>
            <w:r w:rsidR="00DE1516" w:rsidRPr="00DE1516">
              <w:rPr>
                <w:rFonts w:asciiTheme="majorEastAsia" w:eastAsiaTheme="majorEastAsia" w:hAnsiTheme="majorEastAsia" w:hint="eastAsia"/>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4F41AF12" w:rsidR="002B5899" w:rsidRPr="00564438" w:rsidRDefault="007B6DE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25E61BA2" w:rsidR="002B5899" w:rsidRPr="00564438" w:rsidRDefault="007B6DE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Default="002B5899" w:rsidP="002B5899">
      <w:pPr>
        <w:rPr>
          <w:rFonts w:ascii="ＭＳ 明朝" w:cs="Times New Roman"/>
          <w:color w:val="000000" w:themeColor="text1"/>
          <w:spacing w:val="16"/>
        </w:rPr>
      </w:pPr>
    </w:p>
    <w:p w14:paraId="0044842E" w14:textId="77777777" w:rsidR="00C53D71" w:rsidRPr="00564438" w:rsidRDefault="00C53D71"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家賃</w:t>
            </w:r>
          </w:p>
        </w:tc>
        <w:tc>
          <w:tcPr>
            <w:tcW w:w="7001" w:type="dxa"/>
            <w:tcBorders>
              <w:top w:val="single" w:sz="4" w:space="0" w:color="auto"/>
            </w:tcBorders>
          </w:tcPr>
          <w:p w14:paraId="5E929F12" w14:textId="33D3FDBC"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地代家賃より算出</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01C9E094"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 w:val="20"/>
                <w:szCs w:val="21"/>
              </w:rPr>
              <w:t>事務・管理・生活サービス等に係る人件費、共用施設等の維持･管理、備品・消耗品費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6ACA76BD"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内訳：業務委託費、食材費、厨房部分の水光熱費、厨房機器リース費用</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0B8D32F8"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当社実績値より算出</w:t>
            </w:r>
          </w:p>
          <w:p w14:paraId="40C76983" w14:textId="42E903D3"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水道・電気・給湯・冷暖房等の使用料、居室にかかわる料金も含む。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4C24F9C2"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おむつ代、介護用品費、特別食（通常食との差額）、行事費（材料費等）嗜好品購入費、理・美容費、医師の往診、医療費。通院・入退院介助（提携医以外）1,620円/30分（税込）。定期以外の個人的な希望による施設外への買物代行、外出介助1,620円/30分(税込)、退去時の居室清掃料32,400円(税込)（１カ月以上入居の場合）</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5970B582"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特定施設(１割)　　　　　特定施設(２割)</w:t>
            </w:r>
          </w:p>
          <w:p w14:paraId="53F02D71" w14:textId="1E028E00"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 xml:space="preserve">要介護1　</w:t>
            </w:r>
            <w:r w:rsidR="00653820">
              <w:rPr>
                <w:rFonts w:ascii="ＭＳ 明朝" w:cs="Times New Roman" w:hint="eastAsia"/>
                <w:color w:val="000000" w:themeColor="text1"/>
                <w:szCs w:val="21"/>
              </w:rPr>
              <w:t>17,838</w:t>
            </w:r>
            <w:r w:rsidRPr="00C53D71">
              <w:rPr>
                <w:rFonts w:ascii="ＭＳ 明朝" w:cs="Times New Roman" w:hint="eastAsia"/>
                <w:color w:val="000000" w:themeColor="text1"/>
                <w:szCs w:val="21"/>
              </w:rPr>
              <w:t xml:space="preserve">円 　　　　</w:t>
            </w:r>
            <w:r w:rsidR="007D4C53">
              <w:rPr>
                <w:rFonts w:ascii="ＭＳ 明朝" w:cs="Times New Roman" w:hint="eastAsia"/>
                <w:color w:val="000000" w:themeColor="text1"/>
                <w:szCs w:val="21"/>
              </w:rPr>
              <w:t>35,676</w:t>
            </w:r>
            <w:r w:rsidRPr="00C53D71">
              <w:rPr>
                <w:rFonts w:ascii="ＭＳ 明朝" w:cs="Times New Roman" w:hint="eastAsia"/>
                <w:color w:val="000000" w:themeColor="text1"/>
                <w:szCs w:val="21"/>
              </w:rPr>
              <w:t xml:space="preserve"> 円</w:t>
            </w:r>
          </w:p>
          <w:p w14:paraId="400C3380" w14:textId="7CC6A053"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 xml:space="preserve">要介護2　</w:t>
            </w:r>
            <w:r w:rsidR="00653820">
              <w:rPr>
                <w:rFonts w:ascii="ＭＳ 明朝" w:cs="Times New Roman" w:hint="eastAsia"/>
                <w:color w:val="000000" w:themeColor="text1"/>
                <w:szCs w:val="21"/>
              </w:rPr>
              <w:t>19,930</w:t>
            </w:r>
            <w:r w:rsidRPr="00C53D71">
              <w:rPr>
                <w:rFonts w:ascii="ＭＳ 明朝" w:cs="Times New Roman" w:hint="eastAsia"/>
                <w:color w:val="000000" w:themeColor="text1"/>
                <w:szCs w:val="21"/>
              </w:rPr>
              <w:t xml:space="preserve">円　　　　</w:t>
            </w:r>
            <w:r w:rsidR="007D4C53">
              <w:rPr>
                <w:rFonts w:ascii="ＭＳ 明朝" w:cs="Times New Roman" w:hint="eastAsia"/>
                <w:color w:val="000000" w:themeColor="text1"/>
                <w:szCs w:val="21"/>
              </w:rPr>
              <w:t xml:space="preserve"> 39,860</w:t>
            </w:r>
            <w:r w:rsidRPr="00C53D71">
              <w:rPr>
                <w:rFonts w:ascii="ＭＳ 明朝" w:cs="Times New Roman" w:hint="eastAsia"/>
                <w:color w:val="000000" w:themeColor="text1"/>
                <w:szCs w:val="21"/>
              </w:rPr>
              <w:t xml:space="preserve"> 円</w:t>
            </w:r>
          </w:p>
          <w:p w14:paraId="2F207B1C" w14:textId="483FB8DF"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 xml:space="preserve">要介護3　</w:t>
            </w:r>
            <w:r w:rsidR="00653820">
              <w:rPr>
                <w:rFonts w:ascii="ＭＳ 明朝" w:cs="Times New Roman" w:hint="eastAsia"/>
                <w:color w:val="000000" w:themeColor="text1"/>
                <w:szCs w:val="21"/>
              </w:rPr>
              <w:t>22,186</w:t>
            </w:r>
            <w:r w:rsidRPr="00C53D71">
              <w:rPr>
                <w:rFonts w:ascii="ＭＳ 明朝" w:cs="Times New Roman" w:hint="eastAsia"/>
                <w:color w:val="000000" w:themeColor="text1"/>
                <w:szCs w:val="21"/>
              </w:rPr>
              <w:t xml:space="preserve"> 円　　　　</w:t>
            </w:r>
            <w:r w:rsidR="007D4C53">
              <w:rPr>
                <w:rFonts w:ascii="ＭＳ 明朝" w:cs="Times New Roman" w:hint="eastAsia"/>
                <w:color w:val="000000" w:themeColor="text1"/>
                <w:szCs w:val="21"/>
              </w:rPr>
              <w:t>44,372</w:t>
            </w:r>
            <w:r w:rsidRPr="00C53D71">
              <w:rPr>
                <w:rFonts w:ascii="ＭＳ 明朝" w:cs="Times New Roman" w:hint="eastAsia"/>
                <w:color w:val="000000" w:themeColor="text1"/>
                <w:szCs w:val="21"/>
              </w:rPr>
              <w:t>円</w:t>
            </w:r>
          </w:p>
          <w:p w14:paraId="0C1FB133" w14:textId="3B69CC90"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 xml:space="preserve">要介護4　</w:t>
            </w:r>
            <w:r w:rsidR="00653820">
              <w:rPr>
                <w:rFonts w:ascii="ＭＳ 明朝" w:cs="Times New Roman" w:hint="eastAsia"/>
                <w:color w:val="000000" w:themeColor="text1"/>
                <w:szCs w:val="21"/>
              </w:rPr>
              <w:t>24,278</w:t>
            </w:r>
            <w:r w:rsidRPr="00C53D71">
              <w:rPr>
                <w:rFonts w:ascii="ＭＳ 明朝" w:cs="Times New Roman" w:hint="eastAsia"/>
                <w:color w:val="000000" w:themeColor="text1"/>
                <w:szCs w:val="21"/>
              </w:rPr>
              <w:t xml:space="preserve">円　　　　</w:t>
            </w:r>
            <w:r w:rsidR="007D4C53">
              <w:rPr>
                <w:rFonts w:ascii="ＭＳ 明朝" w:cs="Times New Roman" w:hint="eastAsia"/>
                <w:color w:val="000000" w:themeColor="text1"/>
                <w:szCs w:val="21"/>
              </w:rPr>
              <w:t xml:space="preserve"> 48,556</w:t>
            </w:r>
            <w:r w:rsidRPr="00C53D71">
              <w:rPr>
                <w:rFonts w:ascii="ＭＳ 明朝" w:cs="Times New Roman" w:hint="eastAsia"/>
                <w:color w:val="000000" w:themeColor="text1"/>
                <w:szCs w:val="21"/>
              </w:rPr>
              <w:t>円</w:t>
            </w:r>
          </w:p>
          <w:p w14:paraId="36DDA4B4" w14:textId="76FD7DCD"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 xml:space="preserve">要介護5　</w:t>
            </w:r>
            <w:r w:rsidR="00653820">
              <w:rPr>
                <w:rFonts w:ascii="ＭＳ 明朝" w:cs="Times New Roman" w:hint="eastAsia"/>
                <w:color w:val="000000" w:themeColor="text1"/>
                <w:szCs w:val="21"/>
              </w:rPr>
              <w:t>26,501</w:t>
            </w:r>
            <w:r w:rsidRPr="00C53D71">
              <w:rPr>
                <w:rFonts w:ascii="ＭＳ 明朝" w:cs="Times New Roman" w:hint="eastAsia"/>
                <w:color w:val="000000" w:themeColor="text1"/>
                <w:szCs w:val="21"/>
              </w:rPr>
              <w:t xml:space="preserve">円　　　　 </w:t>
            </w:r>
            <w:r w:rsidR="007D4C53">
              <w:rPr>
                <w:rFonts w:ascii="ＭＳ 明朝" w:cs="Times New Roman" w:hint="eastAsia"/>
                <w:color w:val="000000" w:themeColor="text1"/>
                <w:szCs w:val="21"/>
              </w:rPr>
              <w:t>53,002円</w:t>
            </w:r>
          </w:p>
          <w:p w14:paraId="7004698D"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介護予防特定施設(１割)　 介護予防特定施設(2割)</w:t>
            </w:r>
          </w:p>
          <w:p w14:paraId="74523018" w14:textId="63685ED2"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 xml:space="preserve">要支援1　</w:t>
            </w:r>
            <w:r w:rsidR="00653820">
              <w:rPr>
                <w:rFonts w:ascii="ＭＳ 明朝" w:cs="Times New Roman" w:hint="eastAsia"/>
                <w:color w:val="000000" w:themeColor="text1"/>
                <w:szCs w:val="21"/>
              </w:rPr>
              <w:t>5,939</w:t>
            </w:r>
            <w:r w:rsidRPr="00C53D71">
              <w:rPr>
                <w:rFonts w:ascii="ＭＳ 明朝" w:cs="Times New Roman" w:hint="eastAsia"/>
                <w:color w:val="000000" w:themeColor="text1"/>
                <w:szCs w:val="21"/>
              </w:rPr>
              <w:t xml:space="preserve"> 円　　　　</w:t>
            </w:r>
            <w:r w:rsidR="007D4C53">
              <w:rPr>
                <w:rFonts w:ascii="ＭＳ 明朝" w:cs="Times New Roman" w:hint="eastAsia"/>
                <w:color w:val="000000" w:themeColor="text1"/>
                <w:szCs w:val="21"/>
              </w:rPr>
              <w:t>11,878</w:t>
            </w:r>
            <w:r w:rsidRPr="00C53D71">
              <w:rPr>
                <w:rFonts w:ascii="ＭＳ 明朝" w:cs="Times New Roman" w:hint="eastAsia"/>
                <w:color w:val="000000" w:themeColor="text1"/>
                <w:szCs w:val="21"/>
              </w:rPr>
              <w:t xml:space="preserve"> 円</w:t>
            </w:r>
          </w:p>
          <w:p w14:paraId="48B8AB2C" w14:textId="113833C2"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 xml:space="preserve">要支援2　</w:t>
            </w:r>
            <w:r w:rsidR="00653820">
              <w:rPr>
                <w:rFonts w:ascii="ＭＳ 明朝" w:cs="Times New Roman" w:hint="eastAsia"/>
                <w:color w:val="000000" w:themeColor="text1"/>
                <w:szCs w:val="21"/>
              </w:rPr>
              <w:t>10,156</w:t>
            </w:r>
            <w:r w:rsidRPr="00C53D71">
              <w:rPr>
                <w:rFonts w:ascii="ＭＳ 明朝" w:cs="Times New Roman" w:hint="eastAsia"/>
                <w:color w:val="000000" w:themeColor="text1"/>
                <w:szCs w:val="21"/>
              </w:rPr>
              <w:t xml:space="preserve">円　　　　</w:t>
            </w:r>
            <w:r w:rsidR="007D4C53">
              <w:rPr>
                <w:rFonts w:ascii="ＭＳ 明朝" w:cs="Times New Roman" w:hint="eastAsia"/>
                <w:color w:val="000000" w:themeColor="text1"/>
                <w:szCs w:val="21"/>
              </w:rPr>
              <w:t>20,312</w:t>
            </w:r>
            <w:r w:rsidRPr="00C53D71">
              <w:rPr>
                <w:rFonts w:ascii="ＭＳ 明朝" w:cs="Times New Roman" w:hint="eastAsia"/>
                <w:color w:val="000000" w:themeColor="text1"/>
                <w:szCs w:val="21"/>
              </w:rPr>
              <w:t>円</w:t>
            </w:r>
          </w:p>
        </w:tc>
      </w:tr>
      <w:tr w:rsidR="00975A56" w:rsidRPr="00564438" w14:paraId="51A10004" w14:textId="77777777" w:rsidTr="00975A56">
        <w:trPr>
          <w:trHeight w:val="40"/>
        </w:trPr>
        <w:tc>
          <w:tcPr>
            <w:tcW w:w="5245" w:type="dxa"/>
            <w:tcBorders>
              <w:top w:val="single" w:sz="4" w:space="0" w:color="auto"/>
            </w:tcBorders>
          </w:tcPr>
          <w:p w14:paraId="57D2853D" w14:textId="307E41E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076A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836005">
        <w:rPr>
          <w:rFonts w:ascii="ＭＳ 明朝" w:eastAsia="ＭＳ ゴシック" w:cs="ＭＳ ゴシック" w:hint="eastAsia"/>
          <w:b/>
          <w:bCs/>
          <w:color w:val="000000" w:themeColor="text1"/>
          <w:highlight w:val="yellow"/>
        </w:rPr>
        <w:t>入居者の人数</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男性</w:t>
            </w:r>
          </w:p>
        </w:tc>
        <w:tc>
          <w:tcPr>
            <w:tcW w:w="5670" w:type="dxa"/>
          </w:tcPr>
          <w:p w14:paraId="559FAB08" w14:textId="0D747570" w:rsidR="002B5899" w:rsidRPr="00043284" w:rsidRDefault="00401822"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12</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女性</w:t>
            </w:r>
          </w:p>
        </w:tc>
        <w:tc>
          <w:tcPr>
            <w:tcW w:w="5670" w:type="dxa"/>
          </w:tcPr>
          <w:p w14:paraId="2ADE8B25" w14:textId="2CE4F034" w:rsidR="002B5899" w:rsidRPr="00043284" w:rsidRDefault="00401822"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41</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65歳未満</w:t>
            </w:r>
          </w:p>
        </w:tc>
        <w:tc>
          <w:tcPr>
            <w:tcW w:w="5670" w:type="dxa"/>
          </w:tcPr>
          <w:p w14:paraId="2FC0FD15" w14:textId="74DEDACA" w:rsidR="002B5899" w:rsidRPr="00043284" w:rsidRDefault="00D76B4B"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1</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65歳以上75歳未満</w:t>
            </w:r>
          </w:p>
        </w:tc>
        <w:tc>
          <w:tcPr>
            <w:tcW w:w="5670" w:type="dxa"/>
          </w:tcPr>
          <w:p w14:paraId="406DD613" w14:textId="45936346" w:rsidR="002B5899" w:rsidRPr="00043284" w:rsidRDefault="00D76B4B"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3</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75歳以上85歳未満</w:t>
            </w:r>
          </w:p>
        </w:tc>
        <w:tc>
          <w:tcPr>
            <w:tcW w:w="5670" w:type="dxa"/>
          </w:tcPr>
          <w:p w14:paraId="6CA38078" w14:textId="3579D3B1" w:rsidR="002B5899" w:rsidRPr="00043284" w:rsidRDefault="00D76B4B"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20</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85歳以上</w:t>
            </w:r>
          </w:p>
        </w:tc>
        <w:tc>
          <w:tcPr>
            <w:tcW w:w="5670" w:type="dxa"/>
          </w:tcPr>
          <w:p w14:paraId="13E105C2" w14:textId="7E967685" w:rsidR="002B5899" w:rsidRPr="00043284" w:rsidRDefault="00D76B4B"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29</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自立</w:t>
            </w:r>
          </w:p>
        </w:tc>
        <w:tc>
          <w:tcPr>
            <w:tcW w:w="5670" w:type="dxa"/>
          </w:tcPr>
          <w:p w14:paraId="293988BA" w14:textId="65DFD27B" w:rsidR="002B5899" w:rsidRPr="00043284" w:rsidRDefault="00401822"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1</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要支援１</w:t>
            </w:r>
          </w:p>
        </w:tc>
        <w:tc>
          <w:tcPr>
            <w:tcW w:w="5670" w:type="dxa"/>
          </w:tcPr>
          <w:p w14:paraId="3E25AB6D" w14:textId="569A9F7C" w:rsidR="002B5899" w:rsidRPr="00043284" w:rsidRDefault="00401822"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0</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要支援２</w:t>
            </w:r>
          </w:p>
        </w:tc>
        <w:tc>
          <w:tcPr>
            <w:tcW w:w="5670" w:type="dxa"/>
          </w:tcPr>
          <w:p w14:paraId="437F4BF0" w14:textId="04E539FB" w:rsidR="002B5899" w:rsidRPr="00043284" w:rsidRDefault="00401822"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1</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要介護１</w:t>
            </w:r>
          </w:p>
        </w:tc>
        <w:tc>
          <w:tcPr>
            <w:tcW w:w="5670" w:type="dxa"/>
          </w:tcPr>
          <w:p w14:paraId="636D984E" w14:textId="68EE152B" w:rsidR="002B5899" w:rsidRPr="00043284" w:rsidRDefault="00401822"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4</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要介護２</w:t>
            </w:r>
          </w:p>
        </w:tc>
        <w:tc>
          <w:tcPr>
            <w:tcW w:w="5670" w:type="dxa"/>
          </w:tcPr>
          <w:p w14:paraId="329FFB59" w14:textId="23EB62EF" w:rsidR="002B5899" w:rsidRPr="00043284" w:rsidRDefault="00401822"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14</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要介護３</w:t>
            </w:r>
          </w:p>
        </w:tc>
        <w:tc>
          <w:tcPr>
            <w:tcW w:w="5670" w:type="dxa"/>
          </w:tcPr>
          <w:p w14:paraId="4BF60A0F" w14:textId="183F39E0" w:rsidR="002B5899" w:rsidRPr="00043284" w:rsidRDefault="00401822"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9</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要介護４</w:t>
            </w:r>
          </w:p>
        </w:tc>
        <w:tc>
          <w:tcPr>
            <w:tcW w:w="5670" w:type="dxa"/>
          </w:tcPr>
          <w:p w14:paraId="5B779E2A" w14:textId="4C9C120D" w:rsidR="002B5899" w:rsidRPr="00043284" w:rsidRDefault="00401822"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9</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要介護５</w:t>
            </w:r>
          </w:p>
        </w:tc>
        <w:tc>
          <w:tcPr>
            <w:tcW w:w="5670" w:type="dxa"/>
          </w:tcPr>
          <w:p w14:paraId="14AD19E9" w14:textId="723F45B8" w:rsidR="002B5899" w:rsidRPr="00043284" w:rsidRDefault="00401822"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15</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６ヶ月未満</w:t>
            </w:r>
          </w:p>
        </w:tc>
        <w:tc>
          <w:tcPr>
            <w:tcW w:w="5670" w:type="dxa"/>
          </w:tcPr>
          <w:p w14:paraId="7B4DF9C4" w14:textId="14FF7117" w:rsidR="002B5899" w:rsidRPr="00043284" w:rsidRDefault="00D76B4B"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3</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６ヶ月以上１年未満</w:t>
            </w:r>
          </w:p>
        </w:tc>
        <w:tc>
          <w:tcPr>
            <w:tcW w:w="5670" w:type="dxa"/>
          </w:tcPr>
          <w:p w14:paraId="03B0CAF4" w14:textId="3D15C8BD" w:rsidR="002B5899" w:rsidRPr="00043284" w:rsidRDefault="00043284"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11</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１年以上５年未満</w:t>
            </w:r>
          </w:p>
        </w:tc>
        <w:tc>
          <w:tcPr>
            <w:tcW w:w="5670" w:type="dxa"/>
          </w:tcPr>
          <w:p w14:paraId="44ABA160" w14:textId="57620F8D" w:rsidR="002B5899" w:rsidRPr="00043284" w:rsidRDefault="00043284"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30</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５年以上10年未満</w:t>
            </w:r>
          </w:p>
        </w:tc>
        <w:tc>
          <w:tcPr>
            <w:tcW w:w="5670" w:type="dxa"/>
          </w:tcPr>
          <w:p w14:paraId="503AE878" w14:textId="708A7936" w:rsidR="002B5899" w:rsidRPr="00043284" w:rsidRDefault="000B4E23"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9</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10年以上15年未満</w:t>
            </w:r>
          </w:p>
        </w:tc>
        <w:tc>
          <w:tcPr>
            <w:tcW w:w="5670" w:type="dxa"/>
          </w:tcPr>
          <w:p w14:paraId="1A29AB87" w14:textId="5C611F6D" w:rsidR="002B5899" w:rsidRPr="00043284" w:rsidRDefault="00D76B4B"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0</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15年以上</w:t>
            </w:r>
          </w:p>
        </w:tc>
        <w:tc>
          <w:tcPr>
            <w:tcW w:w="5670" w:type="dxa"/>
          </w:tcPr>
          <w:p w14:paraId="6255AE7F" w14:textId="6D4DCA91" w:rsidR="002B5899" w:rsidRPr="00043284" w:rsidRDefault="00D76B4B"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0</w:t>
            </w:r>
          </w:p>
        </w:tc>
      </w:tr>
    </w:tbl>
    <w:p w14:paraId="7BCB8DC3" w14:textId="77777777" w:rsidR="002B5899" w:rsidRDefault="002B5899" w:rsidP="002B5899">
      <w:pPr>
        <w:rPr>
          <w:rFonts w:ascii="ＭＳ 明朝" w:cs="Times New Roman"/>
          <w:color w:val="000000" w:themeColor="text1"/>
          <w:spacing w:val="16"/>
        </w:rPr>
      </w:pPr>
    </w:p>
    <w:p w14:paraId="7FF6054D" w14:textId="77777777" w:rsidR="00B85982" w:rsidRDefault="00B85982" w:rsidP="002B5899">
      <w:pPr>
        <w:rPr>
          <w:rFonts w:ascii="ＭＳ 明朝" w:cs="Times New Roman"/>
          <w:color w:val="000000" w:themeColor="text1"/>
          <w:spacing w:val="16"/>
        </w:rPr>
      </w:pPr>
    </w:p>
    <w:p w14:paraId="1C366A03" w14:textId="77777777" w:rsidR="00B85982" w:rsidRDefault="00B85982" w:rsidP="002B5899">
      <w:pPr>
        <w:rPr>
          <w:rFonts w:ascii="ＭＳ 明朝" w:cs="Times New Roman"/>
          <w:color w:val="000000" w:themeColor="text1"/>
          <w:spacing w:val="16"/>
        </w:rPr>
      </w:pPr>
    </w:p>
    <w:p w14:paraId="4FDE226D" w14:textId="77777777" w:rsidR="00B85982" w:rsidRPr="00564438" w:rsidRDefault="00B85982"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836005">
        <w:rPr>
          <w:rFonts w:ascii="ＭＳ 明朝" w:eastAsia="ＭＳ ゴシック" w:cs="ＭＳ ゴシック" w:hint="eastAsia"/>
          <w:b/>
          <w:bCs/>
          <w:color w:val="000000" w:themeColor="text1"/>
          <w:highlight w:val="yellow"/>
        </w:rPr>
        <w:t>入居者の属性</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平均年齢</w:t>
            </w:r>
          </w:p>
        </w:tc>
        <w:tc>
          <w:tcPr>
            <w:tcW w:w="5670" w:type="dxa"/>
          </w:tcPr>
          <w:p w14:paraId="5831ADA9" w14:textId="59670C6E" w:rsidR="002B5899" w:rsidRPr="00043284" w:rsidRDefault="00BF7055"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86.2</w:t>
            </w:r>
            <w:r w:rsidR="002B5899" w:rsidRPr="00043284">
              <w:rPr>
                <w:rFonts w:ascii="ＭＳ 明朝" w:cs="Times New Roman" w:hint="eastAsia"/>
                <w:color w:val="000000" w:themeColor="text1"/>
                <w:szCs w:val="21"/>
                <w:highlight w:val="cyan"/>
              </w:rPr>
              <w:t>歳</w:t>
            </w:r>
          </w:p>
        </w:tc>
      </w:tr>
      <w:tr w:rsidR="00975A56" w:rsidRPr="00564438" w14:paraId="5C2FD997" w14:textId="77777777" w:rsidTr="00975A56">
        <w:trPr>
          <w:trHeight w:val="78"/>
        </w:trPr>
        <w:tc>
          <w:tcPr>
            <w:tcW w:w="3969" w:type="dxa"/>
          </w:tcPr>
          <w:p w14:paraId="2310E9D0"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入居者数の合計</w:t>
            </w:r>
          </w:p>
        </w:tc>
        <w:tc>
          <w:tcPr>
            <w:tcW w:w="5670" w:type="dxa"/>
          </w:tcPr>
          <w:p w14:paraId="5AE69D5D" w14:textId="511344EB" w:rsidR="002B5899" w:rsidRPr="00043284" w:rsidRDefault="006327B4"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53</w:t>
            </w:r>
            <w:r w:rsidR="002B5899" w:rsidRPr="00043284">
              <w:rPr>
                <w:rFonts w:ascii="ＭＳ 明朝" w:cs="Times New Roman" w:hint="eastAsia"/>
                <w:color w:val="000000" w:themeColor="text1"/>
                <w:szCs w:val="21"/>
                <w:highlight w:val="cyan"/>
              </w:rPr>
              <w:t>人</w:t>
            </w:r>
          </w:p>
        </w:tc>
      </w:tr>
      <w:tr w:rsidR="00975A56" w:rsidRPr="00564438" w14:paraId="4C427B95" w14:textId="77777777" w:rsidTr="00975A56">
        <w:trPr>
          <w:trHeight w:val="73"/>
        </w:trPr>
        <w:tc>
          <w:tcPr>
            <w:tcW w:w="3969" w:type="dxa"/>
          </w:tcPr>
          <w:p w14:paraId="32BB69C5" w14:textId="77777777" w:rsidR="002B5899" w:rsidRPr="00043284" w:rsidRDefault="002B5899" w:rsidP="00483BA9">
            <w:pPr>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入居率</w:t>
            </w:r>
            <w:r w:rsidRPr="00043284">
              <w:rPr>
                <w:rFonts w:ascii="ＭＳ 明朝" w:cs="Times New Roman" w:hint="eastAsia"/>
                <w:color w:val="000000" w:themeColor="text1"/>
                <w:szCs w:val="21"/>
                <w:highlight w:val="cyan"/>
                <w:vertAlign w:val="superscript"/>
              </w:rPr>
              <w:t>※</w:t>
            </w:r>
          </w:p>
        </w:tc>
        <w:tc>
          <w:tcPr>
            <w:tcW w:w="5670" w:type="dxa"/>
          </w:tcPr>
          <w:p w14:paraId="5AD58454" w14:textId="5AC6FE34" w:rsidR="002B5899" w:rsidRPr="00043284" w:rsidRDefault="006327B4" w:rsidP="00483BA9">
            <w:pPr>
              <w:jc w:val="right"/>
              <w:rPr>
                <w:rFonts w:ascii="ＭＳ 明朝" w:cs="Times New Roman"/>
                <w:color w:val="000000" w:themeColor="text1"/>
                <w:szCs w:val="21"/>
                <w:highlight w:val="cyan"/>
              </w:rPr>
            </w:pPr>
            <w:r w:rsidRPr="00043284">
              <w:rPr>
                <w:rFonts w:ascii="ＭＳ 明朝" w:cs="Times New Roman" w:hint="eastAsia"/>
                <w:color w:val="000000" w:themeColor="text1"/>
                <w:szCs w:val="21"/>
                <w:highlight w:val="cyan"/>
              </w:rPr>
              <w:t>84.1</w:t>
            </w:r>
            <w:r w:rsidR="002B5899" w:rsidRPr="00043284">
              <w:rPr>
                <w:rFonts w:ascii="ＭＳ 明朝" w:cs="Times New Roman" w:hint="eastAsia"/>
                <w:color w:val="000000" w:themeColor="text1"/>
                <w:szCs w:val="21"/>
                <w:highlight w:val="cyan"/>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C53D71">
            <w:pPr>
              <w:ind w:left="200" w:hangingChars="100" w:hanging="200"/>
              <w:rPr>
                <w:rFonts w:ascii="ＭＳ 明朝" w:cs="Times New Roman"/>
                <w:color w:val="000000" w:themeColor="text1"/>
                <w:szCs w:val="21"/>
              </w:rPr>
            </w:pPr>
            <w:r w:rsidRPr="00C53D71">
              <w:rPr>
                <w:rFonts w:ascii="ＭＳ 明朝" w:cs="Times New Roman" w:hint="eastAsia"/>
                <w:color w:val="000000" w:themeColor="text1"/>
                <w:sz w:val="20"/>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076A38">
        <w:rPr>
          <w:rFonts w:ascii="ＭＳ 明朝" w:eastAsia="ＭＳ ゴシック" w:cs="ＭＳ ゴシック" w:hint="eastAsia"/>
          <w:b/>
          <w:bCs/>
          <w:color w:val="000000" w:themeColor="text1"/>
        </w:rPr>
        <w:t>（</w:t>
      </w:r>
      <w:r w:rsidRPr="00836005">
        <w:rPr>
          <w:rFonts w:ascii="ＭＳ 明朝" w:eastAsia="ＭＳ ゴシック" w:cs="ＭＳ ゴシック" w:hint="eastAsia"/>
          <w:b/>
          <w:bCs/>
          <w:color w:val="000000" w:themeColor="text1"/>
          <w:highlight w:val="yellow"/>
        </w:rPr>
        <w:t>前年度における退去者の</w:t>
      </w:r>
      <w:commentRangeStart w:id="0"/>
      <w:r w:rsidRPr="00836005">
        <w:rPr>
          <w:rFonts w:ascii="ＭＳ 明朝" w:eastAsia="ＭＳ ゴシック" w:cs="ＭＳ ゴシック" w:hint="eastAsia"/>
          <w:b/>
          <w:bCs/>
          <w:color w:val="000000" w:themeColor="text1"/>
          <w:highlight w:val="yellow"/>
        </w:rPr>
        <w:t>状況</w:t>
      </w:r>
      <w:commentRangeEnd w:id="0"/>
      <w:r w:rsidR="00836005">
        <w:rPr>
          <w:rStyle w:val="ac"/>
        </w:rPr>
        <w:commentReference w:id="0"/>
      </w:r>
      <w:r w:rsidRPr="00076A38">
        <w:rPr>
          <w:rFonts w:ascii="ＭＳ 明朝" w:eastAsia="ＭＳ ゴシック" w:cs="ＭＳ ゴシック" w:hint="eastAsia"/>
          <w:b/>
          <w:bCs/>
          <w:color w:val="000000" w:themeColor="text1"/>
        </w:rPr>
        <w:t>）</w:t>
      </w:r>
      <w:bookmarkStart w:id="1" w:name="_GoBack"/>
      <w:bookmarkEnd w:id="1"/>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75856" w:rsidRDefault="002B5899" w:rsidP="00483BA9">
            <w:pPr>
              <w:jc w:val="left"/>
              <w:rPr>
                <w:rFonts w:ascii="ＭＳ 明朝" w:cs="Times New Roman"/>
                <w:color w:val="000000" w:themeColor="text1"/>
                <w:szCs w:val="21"/>
                <w:highlight w:val="cyan"/>
              </w:rPr>
            </w:pPr>
            <w:r w:rsidRPr="00575856">
              <w:rPr>
                <w:rFonts w:ascii="ＭＳ 明朝" w:cs="Times New Roman" w:hint="eastAsia"/>
                <w:color w:val="000000" w:themeColor="text1"/>
                <w:szCs w:val="21"/>
                <w:highlight w:val="cyan"/>
              </w:rPr>
              <w:t>自宅等</w:t>
            </w:r>
          </w:p>
        </w:tc>
        <w:tc>
          <w:tcPr>
            <w:tcW w:w="5670" w:type="dxa"/>
          </w:tcPr>
          <w:p w14:paraId="3DD5E408" w14:textId="153ECA99" w:rsidR="002B5899" w:rsidRPr="00575856" w:rsidRDefault="00622E80" w:rsidP="00483BA9">
            <w:pPr>
              <w:jc w:val="right"/>
              <w:rPr>
                <w:rFonts w:ascii="ＭＳ 明朝" w:cs="Times New Roman"/>
                <w:color w:val="000000" w:themeColor="text1"/>
                <w:szCs w:val="21"/>
                <w:highlight w:val="cyan"/>
              </w:rPr>
            </w:pPr>
            <w:r w:rsidRPr="00575856">
              <w:rPr>
                <w:rFonts w:ascii="ＭＳ 明朝" w:cs="Times New Roman" w:hint="eastAsia"/>
                <w:color w:val="000000" w:themeColor="text1"/>
                <w:szCs w:val="21"/>
                <w:highlight w:val="cyan"/>
              </w:rPr>
              <w:t>0</w:t>
            </w:r>
            <w:r w:rsidR="002B5899" w:rsidRPr="00575856">
              <w:rPr>
                <w:rFonts w:ascii="ＭＳ 明朝" w:cs="Times New Roman" w:hint="eastAsia"/>
                <w:color w:val="000000" w:themeColor="text1"/>
                <w:szCs w:val="21"/>
                <w:highlight w:val="cyan"/>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75856" w:rsidRDefault="002B5899" w:rsidP="00483BA9">
            <w:pPr>
              <w:jc w:val="left"/>
              <w:rPr>
                <w:rFonts w:ascii="ＭＳ 明朝" w:cs="Times New Roman"/>
                <w:color w:val="000000" w:themeColor="text1"/>
                <w:szCs w:val="21"/>
                <w:highlight w:val="cyan"/>
              </w:rPr>
            </w:pPr>
            <w:r w:rsidRPr="00575856">
              <w:rPr>
                <w:rFonts w:ascii="ＭＳ 明朝" w:cs="Times New Roman" w:hint="eastAsia"/>
                <w:color w:val="000000" w:themeColor="text1"/>
                <w:szCs w:val="21"/>
                <w:highlight w:val="cyan"/>
              </w:rPr>
              <w:t>社会福祉施設</w:t>
            </w:r>
          </w:p>
        </w:tc>
        <w:tc>
          <w:tcPr>
            <w:tcW w:w="5670" w:type="dxa"/>
          </w:tcPr>
          <w:p w14:paraId="49D45DDB" w14:textId="3E7882EB" w:rsidR="002B5899" w:rsidRPr="00575856" w:rsidRDefault="00575856" w:rsidP="00483BA9">
            <w:pPr>
              <w:jc w:val="right"/>
              <w:rPr>
                <w:rFonts w:ascii="ＭＳ 明朝" w:cs="Times New Roman"/>
                <w:color w:val="000000" w:themeColor="text1"/>
                <w:szCs w:val="21"/>
                <w:highlight w:val="cyan"/>
              </w:rPr>
            </w:pPr>
            <w:r w:rsidRPr="00575856">
              <w:rPr>
                <w:rFonts w:ascii="ＭＳ 明朝" w:cs="Times New Roman" w:hint="eastAsia"/>
                <w:color w:val="000000" w:themeColor="text1"/>
                <w:szCs w:val="21"/>
                <w:highlight w:val="cyan"/>
              </w:rPr>
              <w:t>4</w:t>
            </w:r>
            <w:r w:rsidR="002B5899" w:rsidRPr="00575856">
              <w:rPr>
                <w:rFonts w:ascii="ＭＳ 明朝" w:cs="Times New Roman" w:hint="eastAsia"/>
                <w:color w:val="000000" w:themeColor="text1"/>
                <w:szCs w:val="21"/>
                <w:highlight w:val="cyan"/>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75856" w:rsidRDefault="002B5899" w:rsidP="00483BA9">
            <w:pPr>
              <w:jc w:val="left"/>
              <w:rPr>
                <w:rFonts w:ascii="ＭＳ 明朝" w:cs="Times New Roman"/>
                <w:color w:val="000000" w:themeColor="text1"/>
                <w:szCs w:val="21"/>
                <w:highlight w:val="cyan"/>
              </w:rPr>
            </w:pPr>
            <w:r w:rsidRPr="00575856">
              <w:rPr>
                <w:rFonts w:ascii="ＭＳ 明朝" w:cs="Times New Roman" w:hint="eastAsia"/>
                <w:color w:val="000000" w:themeColor="text1"/>
                <w:szCs w:val="21"/>
                <w:highlight w:val="cyan"/>
              </w:rPr>
              <w:t>医療機関</w:t>
            </w:r>
          </w:p>
        </w:tc>
        <w:tc>
          <w:tcPr>
            <w:tcW w:w="5670" w:type="dxa"/>
          </w:tcPr>
          <w:p w14:paraId="340CE577" w14:textId="3043594C" w:rsidR="002B5899" w:rsidRPr="00575856" w:rsidRDefault="00575856" w:rsidP="00483BA9">
            <w:pPr>
              <w:jc w:val="right"/>
              <w:rPr>
                <w:rFonts w:ascii="ＭＳ 明朝" w:cs="Times New Roman"/>
                <w:color w:val="000000" w:themeColor="text1"/>
                <w:szCs w:val="21"/>
                <w:highlight w:val="cyan"/>
              </w:rPr>
            </w:pPr>
            <w:r w:rsidRPr="00575856">
              <w:rPr>
                <w:rFonts w:ascii="ＭＳ 明朝" w:cs="Times New Roman" w:hint="eastAsia"/>
                <w:color w:val="000000" w:themeColor="text1"/>
                <w:szCs w:val="21"/>
                <w:highlight w:val="cyan"/>
              </w:rPr>
              <w:t>0</w:t>
            </w:r>
            <w:r w:rsidR="002B5899" w:rsidRPr="00575856">
              <w:rPr>
                <w:rFonts w:ascii="ＭＳ 明朝" w:cs="Times New Roman" w:hint="eastAsia"/>
                <w:color w:val="000000" w:themeColor="text1"/>
                <w:szCs w:val="21"/>
                <w:highlight w:val="cyan"/>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75856" w:rsidRDefault="002B5899" w:rsidP="00483BA9">
            <w:pPr>
              <w:jc w:val="left"/>
              <w:rPr>
                <w:rFonts w:ascii="ＭＳ 明朝" w:cs="Times New Roman"/>
                <w:color w:val="000000" w:themeColor="text1"/>
                <w:szCs w:val="21"/>
                <w:highlight w:val="cyan"/>
              </w:rPr>
            </w:pPr>
            <w:r w:rsidRPr="00575856">
              <w:rPr>
                <w:rFonts w:ascii="ＭＳ 明朝" w:cs="Times New Roman" w:hint="eastAsia"/>
                <w:color w:val="000000" w:themeColor="text1"/>
                <w:szCs w:val="21"/>
                <w:highlight w:val="cyan"/>
              </w:rPr>
              <w:t>死亡者</w:t>
            </w:r>
          </w:p>
        </w:tc>
        <w:tc>
          <w:tcPr>
            <w:tcW w:w="5670" w:type="dxa"/>
          </w:tcPr>
          <w:p w14:paraId="6A38C662" w14:textId="319178D9" w:rsidR="002B5899" w:rsidRPr="00575856" w:rsidRDefault="00575856" w:rsidP="00483BA9">
            <w:pPr>
              <w:jc w:val="right"/>
              <w:rPr>
                <w:rFonts w:ascii="ＭＳ 明朝" w:cs="Times New Roman"/>
                <w:color w:val="000000" w:themeColor="text1"/>
                <w:szCs w:val="21"/>
                <w:highlight w:val="cyan"/>
              </w:rPr>
            </w:pPr>
            <w:r>
              <w:rPr>
                <w:rFonts w:ascii="ＭＳ 明朝" w:cs="Times New Roman" w:hint="eastAsia"/>
                <w:color w:val="000000" w:themeColor="text1"/>
                <w:szCs w:val="21"/>
                <w:highlight w:val="cyan"/>
              </w:rPr>
              <w:t>24</w:t>
            </w:r>
            <w:r w:rsidR="002B5899" w:rsidRPr="00575856">
              <w:rPr>
                <w:rFonts w:ascii="ＭＳ 明朝" w:cs="Times New Roman" w:hint="eastAsia"/>
                <w:color w:val="000000" w:themeColor="text1"/>
                <w:szCs w:val="21"/>
                <w:highlight w:val="cyan"/>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75856" w:rsidRDefault="002B5899" w:rsidP="00483BA9">
            <w:pPr>
              <w:jc w:val="left"/>
              <w:rPr>
                <w:rFonts w:ascii="ＭＳ 明朝" w:cs="Times New Roman"/>
                <w:color w:val="000000" w:themeColor="text1"/>
                <w:szCs w:val="21"/>
                <w:highlight w:val="cyan"/>
              </w:rPr>
            </w:pPr>
            <w:r w:rsidRPr="00575856">
              <w:rPr>
                <w:rFonts w:ascii="ＭＳ 明朝" w:cs="Times New Roman" w:hint="eastAsia"/>
                <w:color w:val="000000" w:themeColor="text1"/>
                <w:szCs w:val="21"/>
                <w:highlight w:val="cyan"/>
              </w:rPr>
              <w:t>その他</w:t>
            </w:r>
          </w:p>
        </w:tc>
        <w:tc>
          <w:tcPr>
            <w:tcW w:w="5670" w:type="dxa"/>
          </w:tcPr>
          <w:p w14:paraId="4E5758D8" w14:textId="4BCCC9C6" w:rsidR="002B5899" w:rsidRPr="00575856" w:rsidRDefault="00575856" w:rsidP="00483BA9">
            <w:pPr>
              <w:jc w:val="right"/>
              <w:rPr>
                <w:rFonts w:ascii="ＭＳ 明朝" w:cs="Times New Roman"/>
                <w:color w:val="000000" w:themeColor="text1"/>
                <w:szCs w:val="21"/>
                <w:highlight w:val="cyan"/>
              </w:rPr>
            </w:pPr>
            <w:r w:rsidRPr="00575856">
              <w:rPr>
                <w:rFonts w:ascii="ＭＳ 明朝" w:cs="Times New Roman" w:hint="eastAsia"/>
                <w:color w:val="000000" w:themeColor="text1"/>
                <w:szCs w:val="21"/>
                <w:highlight w:val="cyan"/>
              </w:rPr>
              <w:t>3</w:t>
            </w:r>
            <w:r w:rsidR="002B5899" w:rsidRPr="00575856">
              <w:rPr>
                <w:rFonts w:ascii="ＭＳ 明朝" w:cs="Times New Roman" w:hint="eastAsia"/>
                <w:color w:val="000000" w:themeColor="text1"/>
                <w:szCs w:val="21"/>
                <w:highlight w:val="cyan"/>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336F6AB7" w:rsidR="002B5899" w:rsidRPr="00043284" w:rsidRDefault="00043284" w:rsidP="00483BA9">
            <w:pPr>
              <w:jc w:val="right"/>
              <w:rPr>
                <w:rFonts w:ascii="ＭＳ 明朝" w:cs="Times New Roman"/>
                <w:color w:val="000000" w:themeColor="text1"/>
                <w:szCs w:val="21"/>
              </w:rPr>
            </w:pPr>
            <w:r w:rsidRPr="00043284">
              <w:rPr>
                <w:rFonts w:ascii="ＭＳ 明朝" w:cs="Times New Roman" w:hint="eastAsia"/>
                <w:color w:val="000000" w:themeColor="text1"/>
                <w:szCs w:val="21"/>
              </w:rPr>
              <w:t>0</w:t>
            </w:r>
            <w:r w:rsidR="002B5899" w:rsidRPr="00043284">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043284" w:rsidRDefault="002B5899" w:rsidP="00483BA9">
            <w:pPr>
              <w:jc w:val="left"/>
              <w:rPr>
                <w:rFonts w:ascii="ＭＳ 明朝" w:cs="Times New Roman"/>
                <w:color w:val="000000" w:themeColor="text1"/>
                <w:szCs w:val="21"/>
              </w:rPr>
            </w:pPr>
            <w:r w:rsidRPr="00043284">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C8CA2BD" w:rsidR="002B5899" w:rsidRPr="00575856" w:rsidRDefault="00575856" w:rsidP="00483BA9">
            <w:pPr>
              <w:jc w:val="right"/>
              <w:rPr>
                <w:rFonts w:ascii="ＭＳ 明朝" w:cs="Times New Roman"/>
                <w:color w:val="000000" w:themeColor="text1"/>
                <w:szCs w:val="21"/>
                <w:highlight w:val="cyan"/>
              </w:rPr>
            </w:pPr>
            <w:r w:rsidRPr="00575856">
              <w:rPr>
                <w:rFonts w:ascii="ＭＳ 明朝" w:cs="Times New Roman" w:hint="eastAsia"/>
                <w:color w:val="000000" w:themeColor="text1"/>
                <w:szCs w:val="21"/>
                <w:highlight w:val="cyan"/>
              </w:rPr>
              <w:t>7</w:t>
            </w:r>
            <w:r w:rsidR="002B5899" w:rsidRPr="00575856">
              <w:rPr>
                <w:rFonts w:ascii="ＭＳ 明朝" w:cs="Times New Roman" w:hint="eastAsia"/>
                <w:color w:val="000000" w:themeColor="text1"/>
                <w:szCs w:val="21"/>
                <w:highlight w:val="cyan"/>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3CD4D919" w:rsidR="002B5899" w:rsidRPr="00575856" w:rsidRDefault="002B5899" w:rsidP="00483BA9">
            <w:pPr>
              <w:jc w:val="left"/>
              <w:rPr>
                <w:rFonts w:ascii="ＭＳ 明朝" w:cs="Times New Roman"/>
                <w:color w:val="000000" w:themeColor="text1"/>
                <w:szCs w:val="21"/>
                <w:highlight w:val="cyan"/>
              </w:rPr>
            </w:pPr>
            <w:r w:rsidRPr="00575856">
              <w:rPr>
                <w:rFonts w:ascii="ＭＳ 明朝" w:cs="Times New Roman" w:hint="eastAsia"/>
                <w:color w:val="000000" w:themeColor="text1"/>
                <w:szCs w:val="21"/>
                <w:highlight w:val="cyan"/>
              </w:rPr>
              <w:t>（解約事由の例）</w:t>
            </w:r>
            <w:r w:rsidR="00575856" w:rsidRPr="00575856">
              <w:rPr>
                <w:rFonts w:ascii="ＭＳ 明朝" w:cs="Times New Roman" w:hint="eastAsia"/>
                <w:color w:val="000000" w:themeColor="text1"/>
                <w:szCs w:val="21"/>
                <w:highlight w:val="cyan"/>
              </w:rPr>
              <w:t>他介護付有料老人ホームへの転居、介護老人保健施設への入所</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01D7032E" w:rsidR="002B5899" w:rsidRPr="00564438" w:rsidRDefault="00E37D9C" w:rsidP="00483BA9">
            <w:pPr>
              <w:jc w:val="left"/>
              <w:rPr>
                <w:rFonts w:ascii="ＭＳ 明朝" w:cs="Times New Roman"/>
                <w:color w:val="000000" w:themeColor="text1"/>
                <w:szCs w:val="21"/>
              </w:rPr>
            </w:pPr>
            <w:r>
              <w:rPr>
                <w:rFonts w:ascii="ＭＳ 明朝" w:cs="Times New Roman" w:hint="eastAsia"/>
                <w:color w:val="000000" w:themeColor="text1"/>
                <w:szCs w:val="21"/>
              </w:rPr>
              <w:t>ケアリングステーションらいふ川口</w:t>
            </w:r>
            <w:r w:rsidR="00334351" w:rsidRPr="00334351">
              <w:rPr>
                <w:rFonts w:ascii="ＭＳ 明朝" w:cs="Times New Roman" w:hint="eastAsia"/>
                <w:color w:val="000000" w:themeColor="text1"/>
                <w:szCs w:val="21"/>
              </w:rPr>
              <w:t xml:space="preserve">　苦情・相談窓口（施設長）</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82966A8" w:rsidR="002B5899" w:rsidRPr="00564438" w:rsidRDefault="007B6DEA" w:rsidP="00483BA9">
            <w:pPr>
              <w:ind w:right="210"/>
              <w:jc w:val="left"/>
              <w:rPr>
                <w:rFonts w:ascii="ＭＳ 明朝" w:cs="Times New Roman"/>
                <w:color w:val="000000" w:themeColor="text1"/>
                <w:szCs w:val="21"/>
              </w:rPr>
            </w:pPr>
            <w:r w:rsidRPr="007B6DEA">
              <w:rPr>
                <w:rFonts w:ascii="ＭＳ 明朝" w:cs="Times New Roman" w:hint="eastAsia"/>
                <w:color w:val="000000" w:themeColor="text1"/>
                <w:szCs w:val="21"/>
              </w:rPr>
              <w:t>048-264-6262</w:t>
            </w:r>
          </w:p>
        </w:tc>
      </w:tr>
      <w:tr w:rsidR="00334351" w:rsidRPr="00564438" w14:paraId="63F4613C" w14:textId="77777777" w:rsidTr="00975A56">
        <w:trPr>
          <w:trHeight w:val="161"/>
        </w:trPr>
        <w:tc>
          <w:tcPr>
            <w:tcW w:w="1787" w:type="dxa"/>
            <w:vMerge w:val="restart"/>
          </w:tcPr>
          <w:p w14:paraId="41A33EA7" w14:textId="77777777" w:rsidR="00334351" w:rsidRPr="00564438" w:rsidRDefault="00334351"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0CD4AE1E"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73EBD400" w14:textId="77777777" w:rsidTr="00975A56">
        <w:trPr>
          <w:trHeight w:val="161"/>
        </w:trPr>
        <w:tc>
          <w:tcPr>
            <w:tcW w:w="1787" w:type="dxa"/>
            <w:vMerge/>
          </w:tcPr>
          <w:p w14:paraId="31431DEE" w14:textId="77777777" w:rsidR="00334351" w:rsidRPr="00564438" w:rsidRDefault="00334351" w:rsidP="00483BA9">
            <w:pPr>
              <w:rPr>
                <w:rFonts w:ascii="ＭＳ 明朝" w:cs="Times New Roman"/>
                <w:color w:val="000000" w:themeColor="text1"/>
                <w:szCs w:val="21"/>
              </w:rPr>
            </w:pPr>
          </w:p>
        </w:tc>
        <w:tc>
          <w:tcPr>
            <w:tcW w:w="1701" w:type="dxa"/>
          </w:tcPr>
          <w:p w14:paraId="76DFF2D9"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562878C8"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6687C59C" w14:textId="77777777" w:rsidTr="00975A56">
        <w:trPr>
          <w:trHeight w:val="161"/>
        </w:trPr>
        <w:tc>
          <w:tcPr>
            <w:tcW w:w="1787" w:type="dxa"/>
            <w:vMerge/>
          </w:tcPr>
          <w:p w14:paraId="3930EE66" w14:textId="77777777" w:rsidR="00334351" w:rsidRPr="00564438" w:rsidRDefault="00334351" w:rsidP="00483BA9">
            <w:pPr>
              <w:rPr>
                <w:rFonts w:ascii="ＭＳ 明朝" w:cs="Times New Roman"/>
                <w:color w:val="000000" w:themeColor="text1"/>
                <w:szCs w:val="21"/>
              </w:rPr>
            </w:pPr>
          </w:p>
        </w:tc>
        <w:tc>
          <w:tcPr>
            <w:tcW w:w="1701" w:type="dxa"/>
          </w:tcPr>
          <w:p w14:paraId="25369633"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9AE8039"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1C3EC647" w:rsidR="002B5899" w:rsidRPr="00564438" w:rsidRDefault="00334351"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2918114D" w14:textId="77777777" w:rsidR="00334351" w:rsidRDefault="00334351"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34351" w:rsidRPr="00564438" w14:paraId="2172C67D" w14:textId="77777777" w:rsidTr="00E46E5F">
        <w:trPr>
          <w:trHeight w:val="163"/>
        </w:trPr>
        <w:tc>
          <w:tcPr>
            <w:tcW w:w="3488" w:type="dxa"/>
            <w:gridSpan w:val="2"/>
            <w:tcBorders>
              <w:top w:val="single" w:sz="18" w:space="0" w:color="000000" w:themeColor="text1"/>
            </w:tcBorders>
          </w:tcPr>
          <w:p w14:paraId="4075526A"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FE78F56" w14:textId="44A5A9B5" w:rsidR="00334351" w:rsidRPr="00564438" w:rsidRDefault="00334351" w:rsidP="00E46E5F">
            <w:pPr>
              <w:jc w:val="left"/>
              <w:rPr>
                <w:rFonts w:ascii="ＭＳ 明朝" w:cs="Times New Roman"/>
                <w:color w:val="000000" w:themeColor="text1"/>
                <w:szCs w:val="21"/>
              </w:rPr>
            </w:pPr>
            <w:r w:rsidRPr="00334351">
              <w:rPr>
                <w:rFonts w:ascii="ＭＳ 明朝" w:cs="Times New Roman" w:hint="eastAsia"/>
                <w:color w:val="000000" w:themeColor="text1"/>
                <w:szCs w:val="21"/>
              </w:rPr>
              <w:t>本社施設事業本部苦情相談窓口</w:t>
            </w:r>
          </w:p>
        </w:tc>
      </w:tr>
      <w:tr w:rsidR="00334351" w:rsidRPr="00564438" w14:paraId="6AF8946B" w14:textId="77777777" w:rsidTr="00E46E5F">
        <w:trPr>
          <w:trHeight w:val="161"/>
        </w:trPr>
        <w:tc>
          <w:tcPr>
            <w:tcW w:w="3488" w:type="dxa"/>
            <w:gridSpan w:val="2"/>
          </w:tcPr>
          <w:p w14:paraId="4B3560C8"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9CEBB69" w14:textId="28BA93AA" w:rsidR="00334351" w:rsidRPr="00564438" w:rsidRDefault="00334351" w:rsidP="00E46E5F">
            <w:pPr>
              <w:ind w:right="210"/>
              <w:jc w:val="left"/>
              <w:rPr>
                <w:rFonts w:ascii="ＭＳ 明朝" w:cs="Times New Roman"/>
                <w:color w:val="000000" w:themeColor="text1"/>
                <w:szCs w:val="21"/>
              </w:rPr>
            </w:pPr>
            <w:r>
              <w:rPr>
                <w:rFonts w:ascii="ＭＳ 明朝" w:cs="Times New Roman" w:hint="eastAsia"/>
                <w:color w:val="000000" w:themeColor="text1"/>
                <w:szCs w:val="21"/>
              </w:rPr>
              <w:t>03-5769-7268</w:t>
            </w:r>
          </w:p>
        </w:tc>
      </w:tr>
      <w:tr w:rsidR="00334351" w:rsidRPr="00564438" w14:paraId="05A79273" w14:textId="77777777" w:rsidTr="00E46E5F">
        <w:trPr>
          <w:trHeight w:val="161"/>
        </w:trPr>
        <w:tc>
          <w:tcPr>
            <w:tcW w:w="1787" w:type="dxa"/>
            <w:vMerge w:val="restart"/>
          </w:tcPr>
          <w:p w14:paraId="5D62AE93" w14:textId="77777777" w:rsidR="00334351" w:rsidRPr="00564438" w:rsidRDefault="00334351" w:rsidP="00E46E5F">
            <w:pPr>
              <w:rPr>
                <w:rFonts w:ascii="ＭＳ 明朝" w:cs="Times New Roman"/>
                <w:color w:val="000000" w:themeColor="text1"/>
                <w:szCs w:val="21"/>
              </w:rPr>
            </w:pPr>
            <w:r w:rsidRPr="00564438">
              <w:rPr>
                <w:rFonts w:ascii="ＭＳ 明朝" w:cs="Times New Roman" w:hint="eastAsia"/>
                <w:color w:val="000000" w:themeColor="text1"/>
                <w:szCs w:val="21"/>
              </w:rPr>
              <w:t>対応している時</w:t>
            </w:r>
            <w:r w:rsidRPr="00564438">
              <w:rPr>
                <w:rFonts w:ascii="ＭＳ 明朝" w:cs="Times New Roman" w:hint="eastAsia"/>
                <w:color w:val="000000" w:themeColor="text1"/>
                <w:szCs w:val="21"/>
              </w:rPr>
              <w:lastRenderedPageBreak/>
              <w:t>間</w:t>
            </w:r>
          </w:p>
        </w:tc>
        <w:tc>
          <w:tcPr>
            <w:tcW w:w="1701" w:type="dxa"/>
          </w:tcPr>
          <w:p w14:paraId="2DD03836"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平日</w:t>
            </w:r>
          </w:p>
        </w:tc>
        <w:tc>
          <w:tcPr>
            <w:tcW w:w="6151" w:type="dxa"/>
          </w:tcPr>
          <w:p w14:paraId="28093E4B"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3EE7F169" w14:textId="77777777" w:rsidTr="00E46E5F">
        <w:trPr>
          <w:trHeight w:val="161"/>
        </w:trPr>
        <w:tc>
          <w:tcPr>
            <w:tcW w:w="1787" w:type="dxa"/>
            <w:vMerge/>
          </w:tcPr>
          <w:p w14:paraId="08A9F908" w14:textId="77777777" w:rsidR="00334351" w:rsidRPr="00564438" w:rsidRDefault="00334351" w:rsidP="00E46E5F">
            <w:pPr>
              <w:rPr>
                <w:rFonts w:ascii="ＭＳ 明朝" w:cs="Times New Roman"/>
                <w:color w:val="000000" w:themeColor="text1"/>
                <w:szCs w:val="21"/>
              </w:rPr>
            </w:pPr>
          </w:p>
        </w:tc>
        <w:tc>
          <w:tcPr>
            <w:tcW w:w="1701" w:type="dxa"/>
          </w:tcPr>
          <w:p w14:paraId="7BC364AB"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1FA003D"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395F56B5" w14:textId="77777777" w:rsidTr="00E46E5F">
        <w:trPr>
          <w:trHeight w:val="161"/>
        </w:trPr>
        <w:tc>
          <w:tcPr>
            <w:tcW w:w="1787" w:type="dxa"/>
            <w:vMerge/>
          </w:tcPr>
          <w:p w14:paraId="63252D66" w14:textId="77777777" w:rsidR="00334351" w:rsidRPr="00564438" w:rsidRDefault="00334351" w:rsidP="00E46E5F">
            <w:pPr>
              <w:rPr>
                <w:rFonts w:ascii="ＭＳ 明朝" w:cs="Times New Roman"/>
                <w:color w:val="000000" w:themeColor="text1"/>
                <w:szCs w:val="21"/>
              </w:rPr>
            </w:pPr>
          </w:p>
        </w:tc>
        <w:tc>
          <w:tcPr>
            <w:tcW w:w="1701" w:type="dxa"/>
          </w:tcPr>
          <w:p w14:paraId="244B7D3F"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F108F88"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4656F237" w14:textId="77777777" w:rsidTr="00E46E5F">
        <w:trPr>
          <w:trHeight w:val="161"/>
        </w:trPr>
        <w:tc>
          <w:tcPr>
            <w:tcW w:w="3488" w:type="dxa"/>
            <w:gridSpan w:val="2"/>
          </w:tcPr>
          <w:p w14:paraId="198E32CD"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F3F9C2A" w14:textId="6D68BA58" w:rsidR="00334351" w:rsidRPr="00564438" w:rsidRDefault="00334351" w:rsidP="00E46E5F">
            <w:pPr>
              <w:jc w:val="left"/>
              <w:rPr>
                <w:rFonts w:ascii="ＭＳ 明朝" w:cs="Times New Roman"/>
                <w:color w:val="000000" w:themeColor="text1"/>
                <w:szCs w:val="21"/>
              </w:rPr>
            </w:pPr>
            <w:r>
              <w:rPr>
                <w:rFonts w:ascii="ＭＳ 明朝" w:cs="Times New Roman" w:hint="eastAsia"/>
                <w:color w:val="000000" w:themeColor="text1"/>
                <w:szCs w:val="21"/>
              </w:rPr>
              <w:t>12/30～1/3</w:t>
            </w:r>
          </w:p>
        </w:tc>
      </w:tr>
    </w:tbl>
    <w:p w14:paraId="17DB9D85" w14:textId="77777777" w:rsidR="00B85982" w:rsidRDefault="00B85982" w:rsidP="002B5899">
      <w:pPr>
        <w:rPr>
          <w:rFonts w:ascii="ＭＳ 明朝" w:cs="Times New Roman"/>
          <w:color w:val="000000" w:themeColor="text1"/>
          <w:spacing w:val="16"/>
        </w:rPr>
      </w:pPr>
    </w:p>
    <w:p w14:paraId="51EB8315" w14:textId="77777777" w:rsidR="00FA476D" w:rsidRDefault="00FA476D"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34351" w:rsidRPr="00564438" w14:paraId="77F63C67" w14:textId="77777777" w:rsidTr="00E46E5F">
        <w:trPr>
          <w:trHeight w:val="163"/>
        </w:trPr>
        <w:tc>
          <w:tcPr>
            <w:tcW w:w="3488" w:type="dxa"/>
            <w:gridSpan w:val="2"/>
            <w:tcBorders>
              <w:top w:val="single" w:sz="18" w:space="0" w:color="000000" w:themeColor="text1"/>
            </w:tcBorders>
          </w:tcPr>
          <w:p w14:paraId="0C9AE20D"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2CDEBC9A" w14:textId="7D22CD9B" w:rsidR="00334351" w:rsidRPr="00564438" w:rsidRDefault="007B6DEA" w:rsidP="00E46E5F">
            <w:pPr>
              <w:jc w:val="left"/>
              <w:rPr>
                <w:rFonts w:ascii="ＭＳ 明朝" w:cs="Times New Roman"/>
                <w:color w:val="000000" w:themeColor="text1"/>
                <w:szCs w:val="21"/>
              </w:rPr>
            </w:pPr>
            <w:r w:rsidRPr="007B6DEA">
              <w:rPr>
                <w:rFonts w:ascii="ＭＳ 明朝" w:cs="Times New Roman" w:hint="eastAsia"/>
                <w:color w:val="000000" w:themeColor="text1"/>
                <w:szCs w:val="21"/>
              </w:rPr>
              <w:t>埼玉県福祉部高齢介護課</w:t>
            </w:r>
          </w:p>
        </w:tc>
      </w:tr>
      <w:tr w:rsidR="00334351" w:rsidRPr="00564438" w14:paraId="0B3E3B7F" w14:textId="77777777" w:rsidTr="00E46E5F">
        <w:trPr>
          <w:trHeight w:val="161"/>
        </w:trPr>
        <w:tc>
          <w:tcPr>
            <w:tcW w:w="3488" w:type="dxa"/>
            <w:gridSpan w:val="2"/>
          </w:tcPr>
          <w:p w14:paraId="3C78412A"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C68CAF0" w14:textId="213A0E46" w:rsidR="00334351" w:rsidRPr="00564438" w:rsidRDefault="007B6DEA" w:rsidP="00E46E5F">
            <w:pPr>
              <w:ind w:right="210"/>
              <w:jc w:val="left"/>
              <w:rPr>
                <w:rFonts w:ascii="ＭＳ 明朝" w:cs="Times New Roman"/>
                <w:color w:val="000000" w:themeColor="text1"/>
                <w:szCs w:val="21"/>
              </w:rPr>
            </w:pPr>
            <w:r w:rsidRPr="007B6DEA">
              <w:rPr>
                <w:rFonts w:ascii="ＭＳ 明朝" w:cs="Times New Roman" w:hint="eastAsia"/>
                <w:color w:val="000000" w:themeColor="text1"/>
                <w:szCs w:val="21"/>
              </w:rPr>
              <w:t>048-830-3254</w:t>
            </w:r>
          </w:p>
        </w:tc>
      </w:tr>
      <w:tr w:rsidR="00334351" w:rsidRPr="00564438" w14:paraId="4E0898ED" w14:textId="77777777" w:rsidTr="00E46E5F">
        <w:trPr>
          <w:trHeight w:val="161"/>
        </w:trPr>
        <w:tc>
          <w:tcPr>
            <w:tcW w:w="1787" w:type="dxa"/>
            <w:vMerge w:val="restart"/>
          </w:tcPr>
          <w:p w14:paraId="6D7D3699" w14:textId="77777777" w:rsidR="00334351" w:rsidRPr="00564438" w:rsidRDefault="00334351" w:rsidP="00E46E5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7A48603"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DB619CC"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6D60E05D" w14:textId="77777777" w:rsidTr="00E46E5F">
        <w:trPr>
          <w:trHeight w:val="161"/>
        </w:trPr>
        <w:tc>
          <w:tcPr>
            <w:tcW w:w="1787" w:type="dxa"/>
            <w:vMerge/>
          </w:tcPr>
          <w:p w14:paraId="3ADF92A4" w14:textId="77777777" w:rsidR="00334351" w:rsidRPr="00564438" w:rsidRDefault="00334351" w:rsidP="00E46E5F">
            <w:pPr>
              <w:rPr>
                <w:rFonts w:ascii="ＭＳ 明朝" w:cs="Times New Roman"/>
                <w:color w:val="000000" w:themeColor="text1"/>
                <w:szCs w:val="21"/>
              </w:rPr>
            </w:pPr>
          </w:p>
        </w:tc>
        <w:tc>
          <w:tcPr>
            <w:tcW w:w="1701" w:type="dxa"/>
          </w:tcPr>
          <w:p w14:paraId="2E096F8D"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B09431F"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1D213B85" w14:textId="77777777" w:rsidTr="00E46E5F">
        <w:trPr>
          <w:trHeight w:val="161"/>
        </w:trPr>
        <w:tc>
          <w:tcPr>
            <w:tcW w:w="1787" w:type="dxa"/>
            <w:vMerge/>
          </w:tcPr>
          <w:p w14:paraId="388C4366" w14:textId="77777777" w:rsidR="00334351" w:rsidRPr="00564438" w:rsidRDefault="00334351" w:rsidP="00E46E5F">
            <w:pPr>
              <w:rPr>
                <w:rFonts w:ascii="ＭＳ 明朝" w:cs="Times New Roman"/>
                <w:color w:val="000000" w:themeColor="text1"/>
                <w:szCs w:val="21"/>
              </w:rPr>
            </w:pPr>
          </w:p>
        </w:tc>
        <w:tc>
          <w:tcPr>
            <w:tcW w:w="1701" w:type="dxa"/>
          </w:tcPr>
          <w:p w14:paraId="78028461"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39D85C3"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66563150" w14:textId="77777777" w:rsidTr="00E46E5F">
        <w:trPr>
          <w:trHeight w:val="161"/>
        </w:trPr>
        <w:tc>
          <w:tcPr>
            <w:tcW w:w="3488" w:type="dxa"/>
            <w:gridSpan w:val="2"/>
          </w:tcPr>
          <w:p w14:paraId="1EF52134"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D079119" w14:textId="000BE0E5" w:rsidR="00334351" w:rsidRPr="00564438" w:rsidRDefault="00334351" w:rsidP="00E46E5F">
            <w:pPr>
              <w:jc w:val="left"/>
              <w:rPr>
                <w:rFonts w:ascii="ＭＳ 明朝" w:cs="Times New Roman"/>
                <w:color w:val="000000" w:themeColor="text1"/>
                <w:szCs w:val="21"/>
              </w:rPr>
            </w:pPr>
            <w:r w:rsidRPr="00334351">
              <w:rPr>
                <w:rFonts w:ascii="ＭＳ 明朝" w:cs="Times New Roman" w:hint="eastAsia"/>
                <w:color w:val="000000" w:themeColor="text1"/>
                <w:szCs w:val="21"/>
              </w:rPr>
              <w:t>12/30～1/3</w:t>
            </w:r>
          </w:p>
        </w:tc>
      </w:tr>
    </w:tbl>
    <w:p w14:paraId="28B9876A" w14:textId="77777777" w:rsidR="00334351" w:rsidRPr="00564438" w:rsidRDefault="00334351"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2A4C2A39"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15A4B528" w:rsidR="00334351" w:rsidRPr="00564438" w:rsidRDefault="00836005" w:rsidP="00483BA9">
            <w:pPr>
              <w:jc w:val="left"/>
              <w:rPr>
                <w:rFonts w:ascii="ＭＳ 明朝" w:cs="Times New Roman"/>
                <w:color w:val="000000" w:themeColor="text1"/>
                <w:szCs w:val="21"/>
              </w:rPr>
            </w:pPr>
            <w:r>
              <w:rPr>
                <w:rFonts w:ascii="ＭＳ 明朝" w:cs="Times New Roman" w:hint="eastAsia"/>
                <w:color w:val="000000" w:themeColor="text1"/>
                <w:szCs w:val="21"/>
              </w:rPr>
              <w:t>東京海上日動火災保険株式会社</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391EA63D" w14:textId="446E9A50"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 w:val="20"/>
                <w:szCs w:val="21"/>
              </w:rPr>
              <w:t>（その内容）</w:t>
            </w:r>
            <w:r w:rsidR="00334351" w:rsidRPr="00334351">
              <w:rPr>
                <w:rFonts w:ascii="ＭＳ 明朝" w:cs="Times New Roman" w:hint="eastAsia"/>
                <w:color w:val="000000" w:themeColor="text1"/>
                <w:sz w:val="20"/>
                <w:szCs w:val="21"/>
              </w:rPr>
              <w:t>ヒヤリ・ハット事故報告書にて迅速に情報収集を行う。問題点の分析・評価を行い、即時対応に努める。事故後は、事例を全職員に周知し、情報を共有し再発防止に努める。</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06AA6A56" w:rsidR="002B5899" w:rsidRPr="00564438" w:rsidRDefault="00334351" w:rsidP="00483BA9">
            <w:pPr>
              <w:jc w:val="left"/>
              <w:rPr>
                <w:rFonts w:ascii="ＭＳ 明朝" w:cs="Times New Roman"/>
                <w:color w:val="000000" w:themeColor="text1"/>
                <w:szCs w:val="21"/>
              </w:rPr>
            </w:pPr>
            <w:r>
              <w:rPr>
                <w:rFonts w:ascii="ＭＳ 明朝" w:cs="Times New Roman" w:hint="eastAsia"/>
                <w:color w:val="000000" w:themeColor="text1"/>
                <w:szCs w:val="21"/>
              </w:rPr>
              <w:t>開設当初より随時実施</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２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334351" w:rsidRDefault="002B5899" w:rsidP="00483BA9">
            <w:pPr>
              <w:jc w:val="left"/>
              <w:rPr>
                <w:rFonts w:ascii="ＭＳ 明朝" w:cs="Times New Roman"/>
                <w:color w:val="000000" w:themeColor="text1"/>
                <w:szCs w:val="21"/>
                <w:bdr w:val="single" w:sz="4" w:space="0" w:color="auto"/>
              </w:rPr>
            </w:pPr>
            <w:r w:rsidRPr="00334351">
              <w:rPr>
                <w:rFonts w:ascii="ＭＳ 明朝" w:cs="Times New Roman" w:hint="eastAsia"/>
                <w:color w:val="000000" w:themeColor="text1"/>
                <w:szCs w:val="21"/>
                <w:bdr w:val="single" w:sz="4" w:space="0" w:color="auto"/>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管理規程</w:t>
            </w:r>
          </w:p>
        </w:tc>
        <w:tc>
          <w:tcPr>
            <w:tcW w:w="6804" w:type="dxa"/>
          </w:tcPr>
          <w:p w14:paraId="4800C3A8" w14:textId="77777777" w:rsidR="002B5899" w:rsidRPr="00334351" w:rsidRDefault="002B5899" w:rsidP="00483BA9">
            <w:pPr>
              <w:jc w:val="left"/>
              <w:rPr>
                <w:rFonts w:ascii="ＭＳ 明朝" w:cs="Times New Roman"/>
                <w:color w:val="000000" w:themeColor="text1"/>
                <w:szCs w:val="21"/>
                <w:bdr w:val="single" w:sz="4" w:space="0" w:color="auto"/>
              </w:rPr>
            </w:pPr>
            <w:r w:rsidRPr="00334351">
              <w:rPr>
                <w:rFonts w:ascii="ＭＳ 明朝" w:cs="Times New Roman" w:hint="eastAsia"/>
                <w:color w:val="000000" w:themeColor="text1"/>
                <w:szCs w:val="21"/>
                <w:bdr w:val="single" w:sz="4" w:space="0" w:color="auto"/>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334351"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334351"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３　公開していない</w:t>
            </w:r>
          </w:p>
        </w:tc>
      </w:tr>
    </w:tbl>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334351">
              <w:rPr>
                <w:rFonts w:ascii="ＭＳ 明朝" w:cs="Times New Roman" w:hint="eastAsia"/>
                <w:color w:val="000000" w:themeColor="text1"/>
                <w:szCs w:val="21"/>
                <w:bdr w:val="single" w:sz="4" w:space="0" w:color="auto"/>
              </w:rPr>
              <w:t>１　あり</w:t>
            </w:r>
          </w:p>
        </w:tc>
        <w:tc>
          <w:tcPr>
            <w:tcW w:w="4397" w:type="dxa"/>
            <w:gridSpan w:val="2"/>
          </w:tcPr>
          <w:p w14:paraId="1020D545" w14:textId="5E020CC8" w:rsidR="002B5899" w:rsidRPr="00564438" w:rsidRDefault="00334351" w:rsidP="00483BA9">
            <w:pPr>
              <w:rPr>
                <w:rFonts w:ascii="ＭＳ 明朝" w:cs="Times New Roman"/>
                <w:color w:val="000000" w:themeColor="text1"/>
                <w:szCs w:val="21"/>
              </w:rPr>
            </w:pPr>
            <w:r>
              <w:rPr>
                <w:rFonts w:ascii="ＭＳ 明朝" w:cs="Times New Roman" w:hint="eastAsia"/>
                <w:color w:val="000000" w:themeColor="text1"/>
                <w:szCs w:val="21"/>
              </w:rPr>
              <w:t>（開催頻度）年　　２</w:t>
            </w:r>
            <w:r w:rsidR="002B5899"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41C1C1E4"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00334351">
              <w:rPr>
                <w:rFonts w:ascii="ＭＳ 明朝" w:cs="Times New Roman" w:hint="eastAsia"/>
                <w:color w:val="000000" w:themeColor="text1"/>
                <w:szCs w:val="21"/>
              </w:rPr>
              <w:t>（提携ホーム名：運営施設全施設</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34351">
              <w:rPr>
                <w:rFonts w:ascii="ＭＳ 明朝" w:cs="Times New Roman" w:hint="eastAsia"/>
                <w:color w:val="000000" w:themeColor="text1"/>
                <w:szCs w:val="21"/>
                <w:bdr w:val="single" w:sz="4" w:space="0" w:color="auto"/>
              </w:rPr>
              <w:t>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w:t>
            </w:r>
            <w:r w:rsidRPr="00564438">
              <w:rPr>
                <w:rFonts w:ascii="ＭＳ 明朝" w:cs="Times New Roman" w:hint="eastAsia"/>
                <w:color w:val="000000" w:themeColor="text1"/>
                <w:szCs w:val="21"/>
              </w:rPr>
              <w:lastRenderedPageBreak/>
              <w:t>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w:t>
            </w:r>
            <w:r w:rsidRPr="00334351">
              <w:rPr>
                <w:rFonts w:ascii="ＭＳ 明朝" w:cs="Times New Roman" w:hint="eastAsia"/>
                <w:color w:val="000000" w:themeColor="text1"/>
                <w:szCs w:val="21"/>
                <w:bdr w:val="single" w:sz="4" w:space="0" w:color="auto"/>
              </w:rPr>
              <w:t xml:space="preserve">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0680EC0" w14:textId="77777777" w:rsidR="00FA476D" w:rsidRDefault="00FA476D" w:rsidP="00FA476D">
      <w:pPr>
        <w:rPr>
          <w:color w:val="000000" w:themeColor="text1"/>
        </w:rPr>
      </w:pPr>
    </w:p>
    <w:p w14:paraId="5EAB1714" w14:textId="77777777" w:rsidR="00FA476D" w:rsidRDefault="00FA476D" w:rsidP="00FA476D">
      <w:pPr>
        <w:rPr>
          <w:rFonts w:ascii="ＭＳ 明朝" w:cs="Times New Roman"/>
          <w:color w:val="000000" w:themeColor="text1"/>
          <w:szCs w:val="21"/>
        </w:rPr>
      </w:pPr>
      <w:r>
        <w:rPr>
          <w:rFonts w:hint="eastAsia"/>
          <w:color w:val="000000" w:themeColor="text1"/>
        </w:rPr>
        <w:t>添付書類：</w:t>
      </w:r>
      <w:r>
        <w:rPr>
          <w:rFonts w:ascii="ＭＳ 明朝" w:cs="Times New Roman" w:hint="eastAsia"/>
          <w:color w:val="000000" w:themeColor="text1"/>
          <w:szCs w:val="21"/>
        </w:rPr>
        <w:t>別添１（別に実施する介護サービス一覧表）</w:t>
      </w:r>
    </w:p>
    <w:p w14:paraId="7330AC34" w14:textId="77777777" w:rsidR="002B5899" w:rsidRDefault="002B5899" w:rsidP="002B5899">
      <w:pPr>
        <w:rPr>
          <w:rFonts w:ascii="ＭＳ 明朝" w:eastAsia="ＭＳ ゴシック" w:cs="ＭＳ ゴシック"/>
          <w:b/>
          <w:bCs/>
          <w:color w:val="000000" w:themeColor="text1"/>
        </w:rPr>
      </w:pPr>
    </w:p>
    <w:p w14:paraId="530AA1CF" w14:textId="77777777" w:rsidR="00FA476D" w:rsidRDefault="00FA476D" w:rsidP="002B5899">
      <w:pPr>
        <w:rPr>
          <w:rFonts w:ascii="ＭＳ 明朝" w:eastAsia="ＭＳ ゴシック" w:cs="ＭＳ ゴシック"/>
          <w:b/>
          <w:bCs/>
          <w:color w:val="000000" w:themeColor="text1"/>
        </w:rPr>
      </w:pPr>
    </w:p>
    <w:p w14:paraId="59EE55AB" w14:textId="77777777" w:rsidR="00FA476D" w:rsidRPr="00FA476D" w:rsidRDefault="00FA476D" w:rsidP="002B5899">
      <w:pPr>
        <w:rPr>
          <w:rFonts w:ascii="ＭＳ 明朝" w:eastAsia="ＭＳ ゴシック" w:cs="ＭＳ ゴシック"/>
          <w:b/>
          <w:bCs/>
          <w:color w:val="000000" w:themeColor="text1"/>
        </w:rPr>
      </w:pPr>
    </w:p>
    <w:p w14:paraId="23ED8AF4" w14:textId="77777777" w:rsidR="00FA476D" w:rsidRDefault="00FA476D" w:rsidP="00FA476D">
      <w:pPr>
        <w:tabs>
          <w:tab w:val="left" w:pos="212"/>
        </w:tabs>
        <w:rPr>
          <w:rFonts w:hAnsi="Times New Roman"/>
          <w:spacing w:val="2"/>
        </w:rPr>
      </w:pPr>
      <w:r>
        <w:rPr>
          <w:rFonts w:ascii="Century" w:eastAsia="ＭＳ 明朝" w:hAnsi="Century" w:cs="Times New Roman" w:hint="eastAsia"/>
          <w:szCs w:val="24"/>
        </w:rPr>
        <w:t>入居者様に対して</w:t>
      </w:r>
      <w:r>
        <w:rPr>
          <w:rFonts w:hAnsi="Times New Roman" w:cs="ＭＳ ゴシック" w:hint="eastAsia"/>
          <w:spacing w:val="2"/>
        </w:rPr>
        <w:t>契約の締結にあたり、本有料老人ホーム重要事項説明書により説明しました。</w:t>
      </w:r>
    </w:p>
    <w:p w14:paraId="6AF87480" w14:textId="77777777" w:rsidR="00FA476D" w:rsidRDefault="00FA476D" w:rsidP="00FA476D">
      <w:pPr>
        <w:spacing w:line="276" w:lineRule="auto"/>
        <w:rPr>
          <w:rFonts w:ascii="Century" w:eastAsia="ＭＳ 明朝" w:hAnsi="Century" w:cs="Times New Roman"/>
          <w:szCs w:val="24"/>
        </w:rPr>
      </w:pPr>
      <w:r>
        <w:rPr>
          <w:rFonts w:ascii="Century" w:eastAsia="ＭＳ 明朝" w:hAnsi="Century" w:cs="Times New Roman"/>
          <w:szCs w:val="24"/>
        </w:rPr>
        <w:tab/>
      </w:r>
    </w:p>
    <w:p w14:paraId="589A45BD" w14:textId="00B4E471" w:rsidR="00FA476D" w:rsidRDefault="00A435CD" w:rsidP="00FA476D">
      <w:pPr>
        <w:spacing w:line="276" w:lineRule="auto"/>
        <w:rPr>
          <w:rFonts w:ascii="Century" w:eastAsia="ＭＳ 明朝" w:hAnsi="Century" w:cs="Times New Roman"/>
          <w:szCs w:val="24"/>
        </w:rPr>
      </w:pPr>
      <w:r>
        <w:rPr>
          <w:rFonts w:ascii="Century" w:eastAsia="ＭＳ 明朝" w:hAnsi="Century" w:cs="Times New Roman" w:hint="eastAsia"/>
          <w:szCs w:val="24"/>
        </w:rPr>
        <w:t>平成　　　年　　　　月　　　　日</w:t>
      </w:r>
    </w:p>
    <w:p w14:paraId="31724B96" w14:textId="77777777" w:rsidR="00FA476D" w:rsidRDefault="00FA476D" w:rsidP="00FA476D">
      <w:pPr>
        <w:spacing w:line="276" w:lineRule="auto"/>
        <w:rPr>
          <w:rFonts w:ascii="Century" w:eastAsia="ＭＳ 明朝" w:hAnsi="Century" w:cs="Times New Roman"/>
          <w:szCs w:val="24"/>
        </w:rPr>
      </w:pPr>
    </w:p>
    <w:p w14:paraId="36AC8583" w14:textId="77777777" w:rsidR="00A435CD" w:rsidRPr="00A435CD" w:rsidRDefault="00A435CD" w:rsidP="00FA476D">
      <w:pPr>
        <w:spacing w:line="276" w:lineRule="auto"/>
        <w:rPr>
          <w:rFonts w:ascii="Century" w:eastAsia="ＭＳ 明朝" w:hAnsi="Century" w:cs="Times New Roman"/>
          <w:szCs w:val="24"/>
        </w:rPr>
      </w:pPr>
    </w:p>
    <w:p w14:paraId="08CA90DD" w14:textId="77777777" w:rsidR="00FA476D" w:rsidRDefault="00FA476D" w:rsidP="00FA476D">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 xml:space="preserve">事業者名　　　株式会社らいふ　　　　　　　　　　　　　</w:t>
      </w:r>
    </w:p>
    <w:p w14:paraId="5E2419D1" w14:textId="77777777" w:rsidR="00FA476D" w:rsidRDefault="00FA476D" w:rsidP="00FA476D">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29FF5539" w14:textId="77777777" w:rsidR="00FA476D" w:rsidRDefault="00FA476D" w:rsidP="00FA476D">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 xml:space="preserve">住所　　　　　東京都品川区東品川２－２－２４　　　　　</w:t>
      </w:r>
    </w:p>
    <w:p w14:paraId="43752D92" w14:textId="77777777" w:rsidR="00FA476D" w:rsidRDefault="00FA476D" w:rsidP="00FA476D">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016206EB" w14:textId="77777777" w:rsidR="00FA476D" w:rsidRDefault="00FA476D" w:rsidP="00FA476D">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 xml:space="preserve">代表者名　　　代表取締役　吉田　伸一　　　　　　</w:t>
      </w:r>
      <w:r>
        <w:rPr>
          <w:rFonts w:ascii="Century" w:eastAsia="ＭＳ 明朝" w:hAnsi="Century" w:cs="Times New Roman"/>
          <w:szCs w:val="24"/>
          <w:u w:val="single"/>
        </w:rPr>
        <w:tab/>
      </w:r>
      <w:r>
        <w:rPr>
          <w:rFonts w:ascii="Century" w:eastAsia="ＭＳ 明朝" w:hAnsi="Century" w:cs="Times New Roman" w:hint="eastAsia"/>
          <w:szCs w:val="24"/>
          <w:u w:val="single"/>
        </w:rPr>
        <w:t>印</w:t>
      </w:r>
    </w:p>
    <w:p w14:paraId="28B026C9" w14:textId="77777777" w:rsidR="00FA476D" w:rsidRDefault="00FA476D" w:rsidP="00FA476D">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08CCB674" w14:textId="77777777" w:rsidR="00FA476D" w:rsidRDefault="00FA476D" w:rsidP="00FA476D">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説明者氏名</w:t>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hint="eastAsia"/>
          <w:szCs w:val="24"/>
          <w:u w:val="single"/>
        </w:rPr>
        <w:t>印</w:t>
      </w:r>
    </w:p>
    <w:p w14:paraId="30803F6B" w14:textId="77777777" w:rsidR="00FA476D" w:rsidRDefault="00FA476D" w:rsidP="00FA476D">
      <w:pPr>
        <w:spacing w:line="276" w:lineRule="auto"/>
        <w:rPr>
          <w:rFonts w:ascii="Century" w:eastAsia="ＭＳ 明朝" w:hAnsi="Century" w:cs="Times New Roman"/>
          <w:szCs w:val="24"/>
        </w:rPr>
      </w:pPr>
    </w:p>
    <w:p w14:paraId="430DC1B4" w14:textId="77777777" w:rsidR="00FA476D" w:rsidRDefault="00FA476D" w:rsidP="00FA476D">
      <w:pPr>
        <w:spacing w:line="276" w:lineRule="auto"/>
        <w:rPr>
          <w:rFonts w:ascii="Century" w:eastAsia="ＭＳ 明朝" w:hAnsi="Century" w:cs="Times New Roman"/>
          <w:szCs w:val="24"/>
        </w:rPr>
      </w:pPr>
    </w:p>
    <w:p w14:paraId="01CCDFB6" w14:textId="77777777" w:rsidR="00FA476D" w:rsidRDefault="00FA476D" w:rsidP="00FA476D">
      <w:pPr>
        <w:spacing w:line="276" w:lineRule="auto"/>
        <w:rPr>
          <w:rFonts w:ascii="Century" w:eastAsia="ＭＳ 明朝" w:hAnsi="Century" w:cs="Times New Roman"/>
          <w:szCs w:val="24"/>
        </w:rPr>
      </w:pPr>
    </w:p>
    <w:p w14:paraId="2BAF05A9" w14:textId="77777777" w:rsidR="00FA476D" w:rsidRDefault="00FA476D" w:rsidP="00FA476D">
      <w:pPr>
        <w:tabs>
          <w:tab w:val="left" w:pos="212"/>
        </w:tabs>
        <w:ind w:firstLineChars="100" w:firstLine="210"/>
        <w:rPr>
          <w:rFonts w:hAnsi="Times New Roman"/>
          <w:spacing w:val="2"/>
        </w:rPr>
      </w:pPr>
      <w:r>
        <w:rPr>
          <w:rFonts w:ascii="Century" w:eastAsia="ＭＳ 明朝" w:hAnsi="Century" w:cs="Times New Roman" w:hint="eastAsia"/>
          <w:szCs w:val="24"/>
        </w:rPr>
        <w:t>私は上記事業者から</w:t>
      </w:r>
      <w:r>
        <w:rPr>
          <w:rFonts w:hAnsi="Times New Roman" w:cs="ＭＳ ゴシック" w:hint="eastAsia"/>
          <w:spacing w:val="2"/>
        </w:rPr>
        <w:t>契約の締結にあたり、本有料老人ホーム重要事項説明書により説明を受けました。なお、同説明書（控え）の説明を受け同意し、交付を受けました。</w:t>
      </w:r>
    </w:p>
    <w:p w14:paraId="7478F53E" w14:textId="77777777" w:rsidR="00FA476D" w:rsidRDefault="00FA476D" w:rsidP="00FA476D">
      <w:pPr>
        <w:spacing w:line="276" w:lineRule="auto"/>
        <w:rPr>
          <w:rFonts w:ascii="Century" w:eastAsia="ＭＳ 明朝" w:hAnsi="Century" w:cs="Times New Roman"/>
          <w:color w:val="FF0000"/>
          <w:szCs w:val="24"/>
        </w:rPr>
      </w:pPr>
    </w:p>
    <w:p w14:paraId="5F653BFD" w14:textId="77777777" w:rsidR="00FA476D" w:rsidRDefault="00FA476D" w:rsidP="00FA476D">
      <w:pPr>
        <w:spacing w:line="276" w:lineRule="auto"/>
        <w:rPr>
          <w:rFonts w:ascii="Century" w:eastAsia="ＭＳ 明朝" w:hAnsi="Century" w:cs="Times New Roman"/>
          <w:szCs w:val="24"/>
        </w:rPr>
      </w:pPr>
    </w:p>
    <w:p w14:paraId="49BB4B7A" w14:textId="77777777" w:rsidR="00FA476D" w:rsidRDefault="00FA476D" w:rsidP="00FA476D">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入居者住所</w:t>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hint="eastAsia"/>
          <w:szCs w:val="24"/>
          <w:u w:val="single"/>
        </w:rPr>
        <w:t xml:space="preserve">　</w:t>
      </w:r>
    </w:p>
    <w:p w14:paraId="314B56BF" w14:textId="77777777" w:rsidR="00FA476D" w:rsidRDefault="00FA476D" w:rsidP="00FA476D">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324BA58B" w14:textId="77777777" w:rsidR="00FA476D" w:rsidRDefault="00FA476D" w:rsidP="00FA476D">
      <w:pPr>
        <w:rPr>
          <w:color w:val="000000" w:themeColor="text1"/>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入居者氏名</w:t>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hint="eastAsia"/>
          <w:szCs w:val="24"/>
          <w:u w:val="single"/>
        </w:rPr>
        <w:t>印</w:t>
      </w:r>
    </w:p>
    <w:p w14:paraId="1B1A9C44" w14:textId="77777777" w:rsidR="00FA476D" w:rsidRDefault="00FA476D" w:rsidP="00FA476D">
      <w:pPr>
        <w:rPr>
          <w:color w:val="000000" w:themeColor="text1"/>
        </w:rPr>
      </w:pPr>
      <w:r>
        <w:rPr>
          <w:rFonts w:hint="eastAsia"/>
          <w:color w:val="000000" w:themeColor="text1"/>
        </w:rPr>
        <w:t xml:space="preserve">　　</w:t>
      </w:r>
    </w:p>
    <w:p w14:paraId="66E99D37" w14:textId="77777777" w:rsidR="00FA476D" w:rsidRDefault="00FA476D" w:rsidP="00FA476D">
      <w:pPr>
        <w:tabs>
          <w:tab w:val="left" w:pos="212"/>
        </w:tabs>
        <w:rPr>
          <w:rFonts w:hAnsi="Times New Roman"/>
          <w:spacing w:val="2"/>
        </w:rPr>
      </w:pPr>
      <w:r>
        <w:rPr>
          <w:rFonts w:hint="eastAsia"/>
          <w:color w:val="000000" w:themeColor="text1"/>
        </w:rPr>
        <w:t xml:space="preserve">　　　　　　　</w:t>
      </w:r>
      <w:r>
        <w:rPr>
          <w:rFonts w:hAnsi="Times New Roman" w:cs="ＭＳ ゴシック" w:hint="eastAsia"/>
          <w:spacing w:val="2"/>
        </w:rPr>
        <w:t>（代理人）</w:t>
      </w:r>
    </w:p>
    <w:p w14:paraId="2B412FE2" w14:textId="77777777" w:rsidR="00FA476D" w:rsidRDefault="00FA476D" w:rsidP="00FA476D">
      <w:pPr>
        <w:tabs>
          <w:tab w:val="left" w:pos="212"/>
        </w:tabs>
        <w:ind w:firstLineChars="800" w:firstLine="1712"/>
        <w:rPr>
          <w:rFonts w:hAnsi="Times New Roman"/>
          <w:spacing w:val="2"/>
          <w:u w:val="single"/>
        </w:rPr>
      </w:pPr>
      <w:r>
        <w:rPr>
          <w:rFonts w:hAnsi="Times New Roman" w:cs="ＭＳ ゴシック" w:hint="eastAsia"/>
          <w:spacing w:val="2"/>
          <w:u w:val="single"/>
        </w:rPr>
        <w:lastRenderedPageBreak/>
        <w:t xml:space="preserve">住所　　　　　　　　　　　　　　　　　　　　　　　　　　</w:t>
      </w:r>
    </w:p>
    <w:p w14:paraId="138AD0DB" w14:textId="77777777" w:rsidR="00A435CD" w:rsidRDefault="00A435CD" w:rsidP="00A435CD">
      <w:pPr>
        <w:ind w:firstLineChars="900" w:firstLine="1926"/>
        <w:rPr>
          <w:rFonts w:hAnsi="Times New Roman"/>
          <w:spacing w:val="2"/>
        </w:rPr>
      </w:pPr>
    </w:p>
    <w:p w14:paraId="6D7A6A93" w14:textId="4D3289D9" w:rsidR="002B5899" w:rsidRPr="00A435CD" w:rsidRDefault="00A435CD" w:rsidP="00A435CD">
      <w:pPr>
        <w:ind w:firstLineChars="800" w:firstLine="1712"/>
        <w:rPr>
          <w:rFonts w:ascii="ＭＳ 明朝" w:cs="Times New Roman"/>
          <w:color w:val="000000" w:themeColor="text1"/>
          <w:spacing w:val="16"/>
        </w:rPr>
      </w:pPr>
      <w:r>
        <w:rPr>
          <w:rFonts w:hAnsi="Times New Roman" w:cs="ＭＳ ゴシック" w:hint="eastAsia"/>
          <w:spacing w:val="2"/>
          <w:kern w:val="0"/>
          <w:u w:val="single"/>
        </w:rPr>
        <w:t xml:space="preserve">氏名　　</w:t>
      </w:r>
      <w:r w:rsidR="00FA476D">
        <w:rPr>
          <w:rFonts w:hAnsi="Times New Roman" w:cs="ＭＳ ゴシック" w:hint="eastAsia"/>
          <w:spacing w:val="2"/>
          <w:kern w:val="0"/>
          <w:u w:val="single"/>
        </w:rPr>
        <w:t xml:space="preserve">　　　　　　　　　　　　　　　　　　　　　　　　印</w:t>
      </w: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425"/>
        <w:gridCol w:w="2551"/>
      </w:tblGrid>
      <w:tr w:rsidR="00D1185B" w:rsidRPr="00564438" w14:paraId="388E5D49" w14:textId="77777777" w:rsidTr="00DE1516">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843" w:type="dxa"/>
            <w:gridSpan w:val="2"/>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551"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DE151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DE151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DE151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DE151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DE151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DE151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DE151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DE151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DE151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DE151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あり</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あり</w:t>
            </w:r>
            <w:r w:rsidRPr="0033435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39575FE8"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らいふ東浦和</w:t>
            </w:r>
          </w:p>
          <w:p w14:paraId="680729F6"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らいふ川越</w:t>
            </w:r>
          </w:p>
          <w:p w14:paraId="75E1A4AC"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w:t>
            </w:r>
          </w:p>
          <w:p w14:paraId="6C77404F"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らいふ指扇</w:t>
            </w:r>
          </w:p>
          <w:p w14:paraId="35EB1135"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らいふ川口元郷</w:t>
            </w:r>
          </w:p>
          <w:p w14:paraId="15FFF77F"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らいふ入間</w:t>
            </w:r>
          </w:p>
          <w:p w14:paraId="17C6836E"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らいふ与野本町</w:t>
            </w:r>
          </w:p>
          <w:p w14:paraId="707F2D8F" w14:textId="35ACC098" w:rsidR="00D1185B" w:rsidRPr="00564438"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らいふ草加</w:t>
            </w:r>
          </w:p>
        </w:tc>
        <w:tc>
          <w:tcPr>
            <w:tcW w:w="2551" w:type="dxa"/>
            <w:tcBorders>
              <w:top w:val="single" w:sz="4" w:space="0" w:color="000000"/>
              <w:left w:val="single" w:sz="4" w:space="0" w:color="000000"/>
              <w:bottom w:val="single" w:sz="4" w:space="0" w:color="000000"/>
              <w:right w:val="single" w:sz="18" w:space="0" w:color="auto"/>
            </w:tcBorders>
          </w:tcPr>
          <w:p w14:paraId="797E88CB" w14:textId="2525606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さいたま市緑区東浦和5-27-13</w:t>
            </w:r>
          </w:p>
          <w:p w14:paraId="0652D261" w14:textId="11F5210B"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川越市新宿町3-20-1</w:t>
            </w:r>
          </w:p>
          <w:p w14:paraId="325D85D1"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川口市柳崎4-8-33</w:t>
            </w:r>
          </w:p>
          <w:p w14:paraId="48E36DB4"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さいたま市西区大字土屋242-1</w:t>
            </w:r>
          </w:p>
          <w:p w14:paraId="57F476DE"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川口市元郷6-8-5</w:t>
            </w:r>
          </w:p>
          <w:p w14:paraId="588112BD"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入間市宮寺2803-12</w:t>
            </w:r>
          </w:p>
          <w:p w14:paraId="6AB8D2AC"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さいたま市中央区鈴谷6-12-10</w:t>
            </w:r>
          </w:p>
          <w:p w14:paraId="5A03AB47" w14:textId="4F76ED8B" w:rsidR="00D1185B" w:rsidRPr="00564438"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草加市新里町117-2</w:t>
            </w:r>
          </w:p>
        </w:tc>
      </w:tr>
      <w:tr w:rsidR="00D1185B" w:rsidRPr="00564438" w14:paraId="1414AC16" w14:textId="77777777" w:rsidTr="00DE151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DE151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E1516"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E1516" w:rsidRPr="00564438" w:rsidRDefault="00DE1516"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あり</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あり</w:t>
            </w:r>
            <w:r w:rsidRPr="0033435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7FAC472"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らいふ東浦和</w:t>
            </w:r>
          </w:p>
          <w:p w14:paraId="1A4F3936"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らいふ川越</w:t>
            </w:r>
          </w:p>
          <w:p w14:paraId="6C528064"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w:t>
            </w:r>
          </w:p>
          <w:p w14:paraId="341469E0"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らいふ指扇</w:t>
            </w:r>
          </w:p>
          <w:p w14:paraId="0E2E7F6F"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らいふ川口元郷</w:t>
            </w:r>
          </w:p>
          <w:p w14:paraId="28DB7C9F"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らいふ入間</w:t>
            </w:r>
          </w:p>
          <w:p w14:paraId="0748BB8D"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らいふ与野本町</w:t>
            </w:r>
          </w:p>
          <w:p w14:paraId="680BC6D3" w14:textId="0C4FD742"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らいふ草加</w:t>
            </w:r>
          </w:p>
        </w:tc>
        <w:tc>
          <w:tcPr>
            <w:tcW w:w="2976" w:type="dxa"/>
            <w:gridSpan w:val="2"/>
            <w:tcBorders>
              <w:top w:val="single" w:sz="4" w:space="0" w:color="000000"/>
              <w:left w:val="single" w:sz="4" w:space="0" w:color="000000"/>
              <w:bottom w:val="single" w:sz="4" w:space="0" w:color="000000"/>
              <w:right w:val="single" w:sz="18" w:space="0" w:color="auto"/>
            </w:tcBorders>
          </w:tcPr>
          <w:p w14:paraId="6E01B9F1"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さいたま市緑区東浦和5-27-13</w:t>
            </w:r>
          </w:p>
          <w:p w14:paraId="534750E1"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川越市新宿町3-20-1</w:t>
            </w:r>
          </w:p>
          <w:p w14:paraId="71F6AB2A"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川口市柳崎4-8-33</w:t>
            </w:r>
          </w:p>
          <w:p w14:paraId="1F116BE3"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さいたま市西区大字土屋242-1</w:t>
            </w:r>
          </w:p>
          <w:p w14:paraId="7A64A03A"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川口市元郷6-8-5</w:t>
            </w:r>
          </w:p>
          <w:p w14:paraId="0163DD31"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入間市宮寺2803-12</w:t>
            </w:r>
          </w:p>
          <w:p w14:paraId="6F2947B0"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さいたま市中央区鈴谷6-12-10</w:t>
            </w:r>
          </w:p>
          <w:p w14:paraId="26D77B40" w14:textId="1DB00F32"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草加市新里町117-2</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ife20150225" w:date="2016-08-04T12:41:00Z" w:initials="l">
    <w:p w14:paraId="0C71CE5B" w14:textId="31B091CF" w:rsidR="00290F3A" w:rsidRDefault="00290F3A">
      <w:pPr>
        <w:pStyle w:val="ad"/>
      </w:pPr>
      <w:r>
        <w:rPr>
          <w:rStyle w:val="ac"/>
        </w:rPr>
        <w:annotationRef/>
      </w:r>
      <w:r>
        <w:rPr>
          <w:rFonts w:hint="eastAsia"/>
        </w:rPr>
        <w:t>アバウトで大丈夫です。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71CE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C1193" w14:textId="77777777" w:rsidR="006B6D9F" w:rsidRDefault="006B6D9F" w:rsidP="00B706FD">
      <w:r>
        <w:separator/>
      </w:r>
    </w:p>
  </w:endnote>
  <w:endnote w:type="continuationSeparator" w:id="0">
    <w:p w14:paraId="5771BE48" w14:textId="77777777" w:rsidR="006B6D9F" w:rsidRDefault="006B6D9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290F3A" w:rsidRDefault="00290F3A">
        <w:pPr>
          <w:pStyle w:val="a7"/>
          <w:jc w:val="center"/>
        </w:pPr>
        <w:r>
          <w:fldChar w:fldCharType="begin"/>
        </w:r>
        <w:r>
          <w:instrText>PAGE   \* MERGEFORMAT</w:instrText>
        </w:r>
        <w:r>
          <w:fldChar w:fldCharType="separate"/>
        </w:r>
        <w:r w:rsidR="00575856" w:rsidRPr="00575856">
          <w:rPr>
            <w:noProof/>
            <w:lang w:val="ja-JP"/>
          </w:rPr>
          <w:t>10</w:t>
        </w:r>
        <w:r>
          <w:fldChar w:fldCharType="end"/>
        </w:r>
      </w:p>
    </w:sdtContent>
  </w:sdt>
  <w:p w14:paraId="5614D43E" w14:textId="77777777" w:rsidR="00290F3A" w:rsidRDefault="00290F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FD7EB" w14:textId="77777777" w:rsidR="006B6D9F" w:rsidRDefault="006B6D9F" w:rsidP="00B706FD">
      <w:r>
        <w:separator/>
      </w:r>
    </w:p>
  </w:footnote>
  <w:footnote w:type="continuationSeparator" w:id="0">
    <w:p w14:paraId="788E0876" w14:textId="77777777" w:rsidR="006B6D9F" w:rsidRDefault="006B6D9F" w:rsidP="00B706F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20150225">
    <w15:presenceInfo w15:providerId="None" w15:userId="life20150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3284"/>
    <w:rsid w:val="00053650"/>
    <w:rsid w:val="000563DD"/>
    <w:rsid w:val="000600E9"/>
    <w:rsid w:val="0006335D"/>
    <w:rsid w:val="00074E22"/>
    <w:rsid w:val="00076A38"/>
    <w:rsid w:val="000937DB"/>
    <w:rsid w:val="00094C01"/>
    <w:rsid w:val="00095EA5"/>
    <w:rsid w:val="0009608A"/>
    <w:rsid w:val="000A4DEA"/>
    <w:rsid w:val="000B01B0"/>
    <w:rsid w:val="000B0A98"/>
    <w:rsid w:val="000B4E23"/>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0832"/>
    <w:rsid w:val="00272561"/>
    <w:rsid w:val="002734E0"/>
    <w:rsid w:val="00273806"/>
    <w:rsid w:val="00275CF0"/>
    <w:rsid w:val="00281C3F"/>
    <w:rsid w:val="002830FD"/>
    <w:rsid w:val="0028546E"/>
    <w:rsid w:val="00290F3A"/>
    <w:rsid w:val="00293377"/>
    <w:rsid w:val="002942E7"/>
    <w:rsid w:val="00295770"/>
    <w:rsid w:val="002B2EA2"/>
    <w:rsid w:val="002B5899"/>
    <w:rsid w:val="002C28F1"/>
    <w:rsid w:val="002C7458"/>
    <w:rsid w:val="002D1D13"/>
    <w:rsid w:val="002D403B"/>
    <w:rsid w:val="002D7D6C"/>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4351"/>
    <w:rsid w:val="00345587"/>
    <w:rsid w:val="00346CB8"/>
    <w:rsid w:val="00351DCB"/>
    <w:rsid w:val="00352C73"/>
    <w:rsid w:val="00361EE3"/>
    <w:rsid w:val="003661E4"/>
    <w:rsid w:val="003669D7"/>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1822"/>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067A"/>
    <w:rsid w:val="004F3A57"/>
    <w:rsid w:val="004F5B60"/>
    <w:rsid w:val="00505896"/>
    <w:rsid w:val="00507B71"/>
    <w:rsid w:val="00507B74"/>
    <w:rsid w:val="00514D7B"/>
    <w:rsid w:val="00516DBF"/>
    <w:rsid w:val="00524653"/>
    <w:rsid w:val="00527208"/>
    <w:rsid w:val="00535D4A"/>
    <w:rsid w:val="0054789E"/>
    <w:rsid w:val="00552C97"/>
    <w:rsid w:val="00553140"/>
    <w:rsid w:val="00556DCC"/>
    <w:rsid w:val="0056358D"/>
    <w:rsid w:val="00564438"/>
    <w:rsid w:val="00564A97"/>
    <w:rsid w:val="0056588D"/>
    <w:rsid w:val="00567758"/>
    <w:rsid w:val="005717CE"/>
    <w:rsid w:val="00574900"/>
    <w:rsid w:val="00575856"/>
    <w:rsid w:val="005832DD"/>
    <w:rsid w:val="00591E4A"/>
    <w:rsid w:val="005920B7"/>
    <w:rsid w:val="00592D1A"/>
    <w:rsid w:val="005945C5"/>
    <w:rsid w:val="005948FB"/>
    <w:rsid w:val="00596CF5"/>
    <w:rsid w:val="005A009B"/>
    <w:rsid w:val="005A4FBA"/>
    <w:rsid w:val="005A5D3F"/>
    <w:rsid w:val="005A6B10"/>
    <w:rsid w:val="005B2C06"/>
    <w:rsid w:val="005B42DD"/>
    <w:rsid w:val="005D59CA"/>
    <w:rsid w:val="005E5D24"/>
    <w:rsid w:val="005E653C"/>
    <w:rsid w:val="005F27EA"/>
    <w:rsid w:val="005F2D4A"/>
    <w:rsid w:val="005F3D45"/>
    <w:rsid w:val="00602451"/>
    <w:rsid w:val="00602695"/>
    <w:rsid w:val="00617D2D"/>
    <w:rsid w:val="00621D6B"/>
    <w:rsid w:val="00622E80"/>
    <w:rsid w:val="006327B4"/>
    <w:rsid w:val="00632EF5"/>
    <w:rsid w:val="006434ED"/>
    <w:rsid w:val="006450BA"/>
    <w:rsid w:val="00647E7B"/>
    <w:rsid w:val="00653820"/>
    <w:rsid w:val="00655F27"/>
    <w:rsid w:val="0066216D"/>
    <w:rsid w:val="006634D3"/>
    <w:rsid w:val="006653CB"/>
    <w:rsid w:val="00665D60"/>
    <w:rsid w:val="00667C6E"/>
    <w:rsid w:val="006701E3"/>
    <w:rsid w:val="00671FDA"/>
    <w:rsid w:val="00683896"/>
    <w:rsid w:val="0068475B"/>
    <w:rsid w:val="006849C9"/>
    <w:rsid w:val="00685B0A"/>
    <w:rsid w:val="00686E5E"/>
    <w:rsid w:val="006A3FBB"/>
    <w:rsid w:val="006A4896"/>
    <w:rsid w:val="006B6D9F"/>
    <w:rsid w:val="006C0AC3"/>
    <w:rsid w:val="006C6576"/>
    <w:rsid w:val="006C6BAE"/>
    <w:rsid w:val="006D2902"/>
    <w:rsid w:val="006D2F17"/>
    <w:rsid w:val="006D4320"/>
    <w:rsid w:val="006E1238"/>
    <w:rsid w:val="006E4309"/>
    <w:rsid w:val="007074E6"/>
    <w:rsid w:val="0071264F"/>
    <w:rsid w:val="0072074A"/>
    <w:rsid w:val="007233F4"/>
    <w:rsid w:val="00723DDC"/>
    <w:rsid w:val="00723EE5"/>
    <w:rsid w:val="0072515D"/>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B6DEA"/>
    <w:rsid w:val="007C3C5C"/>
    <w:rsid w:val="007C4238"/>
    <w:rsid w:val="007D4C53"/>
    <w:rsid w:val="007D5F98"/>
    <w:rsid w:val="007E1D81"/>
    <w:rsid w:val="007E385B"/>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36005"/>
    <w:rsid w:val="008674E4"/>
    <w:rsid w:val="00870076"/>
    <w:rsid w:val="0087207C"/>
    <w:rsid w:val="008742BC"/>
    <w:rsid w:val="00875BF9"/>
    <w:rsid w:val="00884D6A"/>
    <w:rsid w:val="00894055"/>
    <w:rsid w:val="008A0398"/>
    <w:rsid w:val="008A6B7E"/>
    <w:rsid w:val="008B5066"/>
    <w:rsid w:val="008B7D0C"/>
    <w:rsid w:val="008C3DEE"/>
    <w:rsid w:val="008C62DE"/>
    <w:rsid w:val="008D17B4"/>
    <w:rsid w:val="008D483E"/>
    <w:rsid w:val="008D79DC"/>
    <w:rsid w:val="008E2377"/>
    <w:rsid w:val="008E4731"/>
    <w:rsid w:val="008E4973"/>
    <w:rsid w:val="008F1F87"/>
    <w:rsid w:val="008F25F2"/>
    <w:rsid w:val="009018B7"/>
    <w:rsid w:val="00912A05"/>
    <w:rsid w:val="00914C5F"/>
    <w:rsid w:val="00914D93"/>
    <w:rsid w:val="00916AE2"/>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A6315"/>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35CD"/>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3220C"/>
    <w:rsid w:val="00B33A43"/>
    <w:rsid w:val="00B4791F"/>
    <w:rsid w:val="00B530B0"/>
    <w:rsid w:val="00B56603"/>
    <w:rsid w:val="00B6001C"/>
    <w:rsid w:val="00B64990"/>
    <w:rsid w:val="00B65667"/>
    <w:rsid w:val="00B6678D"/>
    <w:rsid w:val="00B706FD"/>
    <w:rsid w:val="00B70CE8"/>
    <w:rsid w:val="00B73CB2"/>
    <w:rsid w:val="00B849A5"/>
    <w:rsid w:val="00B85982"/>
    <w:rsid w:val="00B859DF"/>
    <w:rsid w:val="00B941E6"/>
    <w:rsid w:val="00BB4D1B"/>
    <w:rsid w:val="00BC325E"/>
    <w:rsid w:val="00BC5326"/>
    <w:rsid w:val="00BC74A5"/>
    <w:rsid w:val="00BE30BA"/>
    <w:rsid w:val="00BE4C06"/>
    <w:rsid w:val="00BF7055"/>
    <w:rsid w:val="00C04C4B"/>
    <w:rsid w:val="00C05A8C"/>
    <w:rsid w:val="00C157F1"/>
    <w:rsid w:val="00C2238B"/>
    <w:rsid w:val="00C22E09"/>
    <w:rsid w:val="00C271E0"/>
    <w:rsid w:val="00C27EB4"/>
    <w:rsid w:val="00C32D15"/>
    <w:rsid w:val="00C4228E"/>
    <w:rsid w:val="00C529BF"/>
    <w:rsid w:val="00C5387D"/>
    <w:rsid w:val="00C53D71"/>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5D3F"/>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551E4"/>
    <w:rsid w:val="00D61EAD"/>
    <w:rsid w:val="00D62C6C"/>
    <w:rsid w:val="00D63305"/>
    <w:rsid w:val="00D63817"/>
    <w:rsid w:val="00D67167"/>
    <w:rsid w:val="00D72B44"/>
    <w:rsid w:val="00D7621C"/>
    <w:rsid w:val="00D76B4B"/>
    <w:rsid w:val="00D77A42"/>
    <w:rsid w:val="00D82DA8"/>
    <w:rsid w:val="00D866E2"/>
    <w:rsid w:val="00D86F55"/>
    <w:rsid w:val="00D87CBD"/>
    <w:rsid w:val="00D926A8"/>
    <w:rsid w:val="00DA0156"/>
    <w:rsid w:val="00DA1BCC"/>
    <w:rsid w:val="00DA67BF"/>
    <w:rsid w:val="00DB40F3"/>
    <w:rsid w:val="00DC5E73"/>
    <w:rsid w:val="00DC730A"/>
    <w:rsid w:val="00DC7B28"/>
    <w:rsid w:val="00DD0D12"/>
    <w:rsid w:val="00DE1516"/>
    <w:rsid w:val="00DE16FF"/>
    <w:rsid w:val="00DF2301"/>
    <w:rsid w:val="00DF5225"/>
    <w:rsid w:val="00E005D5"/>
    <w:rsid w:val="00E10A18"/>
    <w:rsid w:val="00E16381"/>
    <w:rsid w:val="00E34836"/>
    <w:rsid w:val="00E37338"/>
    <w:rsid w:val="00E37D9C"/>
    <w:rsid w:val="00E455E1"/>
    <w:rsid w:val="00E46E5F"/>
    <w:rsid w:val="00E61AAF"/>
    <w:rsid w:val="00E62ADE"/>
    <w:rsid w:val="00E64730"/>
    <w:rsid w:val="00E652C6"/>
    <w:rsid w:val="00E67202"/>
    <w:rsid w:val="00E71A7F"/>
    <w:rsid w:val="00E910D1"/>
    <w:rsid w:val="00E941DF"/>
    <w:rsid w:val="00EA221B"/>
    <w:rsid w:val="00EA2F1F"/>
    <w:rsid w:val="00EA4339"/>
    <w:rsid w:val="00EA4E66"/>
    <w:rsid w:val="00EA7606"/>
    <w:rsid w:val="00EB5121"/>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476D"/>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1F4C6A70-0396-47CE-957A-AA76F2E2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351"/>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836005"/>
    <w:rPr>
      <w:sz w:val="18"/>
      <w:szCs w:val="18"/>
    </w:rPr>
  </w:style>
  <w:style w:type="paragraph" w:styleId="ad">
    <w:name w:val="annotation text"/>
    <w:basedOn w:val="a"/>
    <w:link w:val="ae"/>
    <w:uiPriority w:val="99"/>
    <w:semiHidden/>
    <w:unhideWhenUsed/>
    <w:rsid w:val="00836005"/>
    <w:pPr>
      <w:jc w:val="left"/>
    </w:pPr>
  </w:style>
  <w:style w:type="character" w:customStyle="1" w:styleId="ae">
    <w:name w:val="コメント文字列 (文字)"/>
    <w:basedOn w:val="a0"/>
    <w:link w:val="ad"/>
    <w:uiPriority w:val="99"/>
    <w:semiHidden/>
    <w:rsid w:val="00836005"/>
  </w:style>
  <w:style w:type="paragraph" w:styleId="af">
    <w:name w:val="annotation subject"/>
    <w:basedOn w:val="ad"/>
    <w:next w:val="ad"/>
    <w:link w:val="af0"/>
    <w:uiPriority w:val="99"/>
    <w:semiHidden/>
    <w:unhideWhenUsed/>
    <w:rsid w:val="00836005"/>
    <w:rPr>
      <w:b/>
      <w:bCs/>
    </w:rPr>
  </w:style>
  <w:style w:type="character" w:customStyle="1" w:styleId="af0">
    <w:name w:val="コメント内容 (文字)"/>
    <w:basedOn w:val="ae"/>
    <w:link w:val="af"/>
    <w:uiPriority w:val="99"/>
    <w:semiHidden/>
    <w:rsid w:val="00836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19191">
      <w:bodyDiv w:val="1"/>
      <w:marLeft w:val="0"/>
      <w:marRight w:val="0"/>
      <w:marTop w:val="0"/>
      <w:marBottom w:val="0"/>
      <w:divBdr>
        <w:top w:val="none" w:sz="0" w:space="0" w:color="auto"/>
        <w:left w:val="none" w:sz="0" w:space="0" w:color="auto"/>
        <w:bottom w:val="none" w:sz="0" w:space="0" w:color="auto"/>
        <w:right w:val="none" w:sz="0" w:space="0" w:color="auto"/>
      </w:divBdr>
    </w:div>
    <w:div w:id="72371804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2B90-C231-4764-AE70-6E97C8B9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2224</Words>
  <Characters>12680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らいふ川口</cp:lastModifiedBy>
  <cp:revision>8</cp:revision>
  <cp:lastPrinted>2016-04-15T00:16:00Z</cp:lastPrinted>
  <dcterms:created xsi:type="dcterms:W3CDTF">2016-08-05T04:16:00Z</dcterms:created>
  <dcterms:modified xsi:type="dcterms:W3CDTF">2016-08-06T08:02:00Z</dcterms:modified>
</cp:coreProperties>
</file>