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 w:rsidR="00A11668" w:rsidRDefault="00A11668" w:rsidP="00A11668">
      <w:pPr>
        <w:jc w:val="center"/>
        <w:rPr>
          <w:sz w:val="72"/>
        </w:rPr>
      </w:pPr>
      <w:r>
        <w:rPr>
          <w:rFonts w:hint="eastAsia"/>
          <w:sz w:val="72"/>
        </w:rPr>
        <w:t>生活支援サービス</w:t>
      </w:r>
    </w:p>
    <w:p w:rsidR="00A11668" w:rsidRDefault="00A11668" w:rsidP="00A11668">
      <w:pPr>
        <w:jc w:val="center"/>
        <w:rPr>
          <w:sz w:val="72"/>
        </w:rPr>
      </w:pPr>
      <w:r>
        <w:rPr>
          <w:rFonts w:hint="eastAsia"/>
          <w:sz w:val="72"/>
        </w:rPr>
        <w:t>重要事項説明書</w:t>
      </w:r>
    </w:p>
    <w:p w:rsidR="00A11668" w:rsidRDefault="00A11668" w:rsidP="00A11668">
      <w:pPr>
        <w:jc w:val="center"/>
        <w:rPr>
          <w:sz w:val="72"/>
        </w:rPr>
      </w:pPr>
    </w:p>
    <w:p w:rsidR="00A11668" w:rsidRDefault="00A11668" w:rsidP="00A11668">
      <w:pPr>
        <w:jc w:val="center"/>
        <w:rPr>
          <w:sz w:val="44"/>
        </w:rPr>
      </w:pPr>
    </w:p>
    <w:p w:rsidR="00A11668" w:rsidRDefault="00A11668" w:rsidP="00A11668">
      <w:pPr>
        <w:jc w:val="center"/>
        <w:rPr>
          <w:sz w:val="44"/>
        </w:rPr>
      </w:pPr>
    </w:p>
    <w:p w:rsidR="00A11668" w:rsidRDefault="00A11668" w:rsidP="00A11668">
      <w:pPr>
        <w:jc w:val="center"/>
        <w:rPr>
          <w:sz w:val="44"/>
          <w:u w:val="single"/>
        </w:rPr>
      </w:pPr>
      <w:r>
        <w:rPr>
          <w:rFonts w:hint="eastAsia"/>
          <w:sz w:val="44"/>
        </w:rPr>
        <w:t xml:space="preserve">入居者　</w:t>
      </w:r>
      <w:r>
        <w:rPr>
          <w:rFonts w:hint="eastAsia"/>
          <w:sz w:val="44"/>
          <w:u w:val="single"/>
        </w:rPr>
        <w:t xml:space="preserve">　　　　　　　　　様</w:t>
      </w:r>
    </w:p>
    <w:p w:rsidR="00A11668" w:rsidRDefault="00A11668" w:rsidP="00A11668">
      <w:pPr>
        <w:jc w:val="center"/>
        <w:rPr>
          <w:sz w:val="44"/>
          <w:u w:val="single"/>
        </w:rPr>
      </w:pPr>
    </w:p>
    <w:p w:rsidR="00A11668" w:rsidRDefault="00A11668" w:rsidP="00A11668">
      <w:pPr>
        <w:jc w:val="center"/>
        <w:rPr>
          <w:sz w:val="44"/>
          <w:u w:val="single"/>
        </w:rPr>
      </w:pPr>
    </w:p>
    <w:p w:rsidR="00A11668" w:rsidRDefault="00A11668" w:rsidP="00A11668">
      <w:pPr>
        <w:jc w:val="center"/>
        <w:rPr>
          <w:sz w:val="44"/>
          <w:u w:val="single"/>
        </w:rPr>
      </w:pPr>
    </w:p>
    <w:p w:rsidR="00A11668" w:rsidRDefault="00A11668" w:rsidP="00A11668">
      <w:pPr>
        <w:jc w:val="center"/>
        <w:rPr>
          <w:sz w:val="44"/>
          <w:u w:val="single"/>
        </w:rPr>
      </w:pPr>
    </w:p>
    <w:p w:rsidR="00A11668" w:rsidRDefault="00A11668" w:rsidP="00A11668">
      <w:pPr>
        <w:jc w:val="center"/>
        <w:rPr>
          <w:sz w:val="44"/>
        </w:rPr>
      </w:pPr>
      <w:r>
        <w:rPr>
          <w:rFonts w:hint="eastAsia"/>
          <w:sz w:val="44"/>
        </w:rPr>
        <w:t>株式会社　ベンリーケア</w:t>
      </w:r>
    </w:p>
    <w:p w:rsidR="00A11668" w:rsidRDefault="00A11668" w:rsidP="00A11668">
      <w:pPr>
        <w:jc w:val="center"/>
        <w:rPr>
          <w:sz w:val="44"/>
        </w:rPr>
      </w:pPr>
      <w:r>
        <w:rPr>
          <w:rFonts w:hint="eastAsia"/>
          <w:sz w:val="44"/>
        </w:rPr>
        <w:t>代表取締役　吉野　まゆみ</w:t>
      </w:r>
    </w:p>
    <w:p w:rsidR="00A11668" w:rsidRDefault="00A11668" w:rsidP="00A11668">
      <w:pPr>
        <w:jc w:val="center"/>
        <w:rPr>
          <w:sz w:val="44"/>
        </w:rPr>
      </w:pPr>
    </w:p>
    <w:p w:rsidR="00A11668" w:rsidRPr="00A11668" w:rsidRDefault="00A11668" w:rsidP="00A11668">
      <w:pPr>
        <w:jc w:val="center"/>
        <w:rPr>
          <w:sz w:val="44"/>
        </w:rPr>
      </w:pPr>
    </w:p>
    <w:p w:rsidR="00A11668" w:rsidRDefault="00A11668" w:rsidP="00A11668">
      <w:r>
        <w:rPr>
          <w:rFonts w:hint="eastAsia"/>
        </w:rPr>
        <w:lastRenderedPageBreak/>
        <w:t>１．生活支援サービス事業主体概要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360"/>
        <w:gridCol w:w="1563"/>
        <w:gridCol w:w="7108"/>
      </w:tblGrid>
      <w:tr w:rsidR="00A11668" w:rsidTr="00610358">
        <w:tc>
          <w:tcPr>
            <w:tcW w:w="425" w:type="dxa"/>
            <w:vMerge w:val="restart"/>
            <w:tcBorders>
              <w:right w:val="nil"/>
            </w:tcBorders>
          </w:tcPr>
          <w:p w:rsidR="00A11668" w:rsidRDefault="00A11668" w:rsidP="00043FF1"/>
        </w:tc>
        <w:tc>
          <w:tcPr>
            <w:tcW w:w="10031" w:type="dxa"/>
            <w:gridSpan w:val="3"/>
            <w:tcBorders>
              <w:left w:val="nil"/>
            </w:tcBorders>
          </w:tcPr>
          <w:p w:rsidR="00A11668" w:rsidRDefault="00A11668" w:rsidP="00043FF1">
            <w:r>
              <w:rPr>
                <w:rFonts w:hint="eastAsia"/>
              </w:rPr>
              <w:t>事業主体の名称、主たる事務所の所在地及び電話番号その他の連絡先</w:t>
            </w:r>
          </w:p>
        </w:tc>
      </w:tr>
      <w:tr w:rsidR="00A11668" w:rsidTr="00610358">
        <w:trPr>
          <w:trHeight w:val="1060"/>
        </w:trPr>
        <w:tc>
          <w:tcPr>
            <w:tcW w:w="425" w:type="dxa"/>
            <w:vMerge/>
          </w:tcPr>
          <w:p w:rsidR="00A11668" w:rsidRDefault="00A11668" w:rsidP="00043FF1"/>
        </w:tc>
        <w:tc>
          <w:tcPr>
            <w:tcW w:w="1360" w:type="dxa"/>
            <w:vAlign w:val="center"/>
          </w:tcPr>
          <w:p w:rsidR="00A11668" w:rsidRDefault="00A11668" w:rsidP="00043FF1">
            <w:r>
              <w:rPr>
                <w:rFonts w:hint="eastAsia"/>
              </w:rPr>
              <w:t>事業主体の名称</w:t>
            </w:r>
          </w:p>
        </w:tc>
        <w:tc>
          <w:tcPr>
            <w:tcW w:w="8671" w:type="dxa"/>
            <w:gridSpan w:val="2"/>
          </w:tcPr>
          <w:p w:rsidR="00A11668" w:rsidRDefault="00A11668" w:rsidP="00622264">
            <w:pPr>
              <w:spacing w:line="276" w:lineRule="auto"/>
            </w:pPr>
            <w:r>
              <w:rPr>
                <w:rFonts w:hint="eastAsia"/>
              </w:rPr>
              <w:t>（ふりがな）</w:t>
            </w:r>
            <w:r w:rsidR="00622264">
              <w:rPr>
                <w:rFonts w:hint="eastAsia"/>
              </w:rPr>
              <w:t>かぶしきがいしゃ　べんりーけあ</w:t>
            </w:r>
          </w:p>
          <w:p w:rsidR="00A11668" w:rsidRPr="00622264" w:rsidRDefault="00622264" w:rsidP="00622264">
            <w:pPr>
              <w:spacing w:line="276" w:lineRule="auto"/>
              <w:ind w:firstLineChars="100" w:firstLine="240"/>
              <w:rPr>
                <w:sz w:val="24"/>
              </w:rPr>
            </w:pPr>
            <w:r w:rsidRPr="00622264">
              <w:rPr>
                <w:rFonts w:hint="eastAsia"/>
                <w:sz w:val="24"/>
              </w:rPr>
              <w:t>株式会社　ベンリーケア</w:t>
            </w:r>
          </w:p>
          <w:p w:rsidR="00A11668" w:rsidRDefault="00A11668" w:rsidP="00043FF1"/>
        </w:tc>
      </w:tr>
      <w:tr w:rsidR="00A11668" w:rsidTr="00610358">
        <w:tc>
          <w:tcPr>
            <w:tcW w:w="425" w:type="dxa"/>
            <w:vMerge/>
          </w:tcPr>
          <w:p w:rsidR="00A11668" w:rsidRDefault="00A11668" w:rsidP="00043FF1"/>
        </w:tc>
        <w:tc>
          <w:tcPr>
            <w:tcW w:w="1360" w:type="dxa"/>
          </w:tcPr>
          <w:p w:rsidR="00A11668" w:rsidRDefault="00A11668" w:rsidP="00043FF1">
            <w:r>
              <w:rPr>
                <w:rFonts w:hint="eastAsia"/>
              </w:rPr>
              <w:t>事業主体の主たる事務所の所在地</w:t>
            </w:r>
          </w:p>
        </w:tc>
        <w:tc>
          <w:tcPr>
            <w:tcW w:w="8671" w:type="dxa"/>
            <w:gridSpan w:val="2"/>
          </w:tcPr>
          <w:p w:rsidR="00A11668" w:rsidRDefault="00A11668" w:rsidP="00622264">
            <w:pPr>
              <w:spacing w:line="360" w:lineRule="auto"/>
            </w:pPr>
            <w:r>
              <w:rPr>
                <w:rFonts w:hint="eastAsia"/>
              </w:rPr>
              <w:t>〒</w:t>
            </w:r>
            <w:r w:rsidR="00622264">
              <w:rPr>
                <w:rFonts w:hint="eastAsia"/>
              </w:rPr>
              <w:t>360-0001</w:t>
            </w:r>
          </w:p>
          <w:p w:rsidR="00622264" w:rsidRDefault="00622264" w:rsidP="00622264">
            <w:pPr>
              <w:spacing w:line="360" w:lineRule="auto"/>
            </w:pPr>
            <w:r>
              <w:rPr>
                <w:rFonts w:hint="eastAsia"/>
              </w:rPr>
              <w:t>埼玉県熊谷市上中条</w:t>
            </w:r>
            <w:r>
              <w:rPr>
                <w:rFonts w:hint="eastAsia"/>
              </w:rPr>
              <w:t>3286-3</w:t>
            </w:r>
          </w:p>
        </w:tc>
      </w:tr>
      <w:tr w:rsidR="00A11668" w:rsidTr="00610358">
        <w:tc>
          <w:tcPr>
            <w:tcW w:w="425" w:type="dxa"/>
            <w:vMerge/>
          </w:tcPr>
          <w:p w:rsidR="00A11668" w:rsidRDefault="00A11668" w:rsidP="00043FF1"/>
        </w:tc>
        <w:tc>
          <w:tcPr>
            <w:tcW w:w="1360" w:type="dxa"/>
            <w:vMerge w:val="restart"/>
          </w:tcPr>
          <w:p w:rsidR="00A11668" w:rsidRDefault="00A11668" w:rsidP="00043FF1">
            <w:r>
              <w:rPr>
                <w:rFonts w:hint="eastAsia"/>
              </w:rPr>
              <w:t>事業主体の連絡先</w:t>
            </w:r>
          </w:p>
        </w:tc>
        <w:tc>
          <w:tcPr>
            <w:tcW w:w="1563" w:type="dxa"/>
          </w:tcPr>
          <w:p w:rsidR="00A11668" w:rsidRDefault="00A11668" w:rsidP="00043FF1">
            <w:r>
              <w:rPr>
                <w:rFonts w:hint="eastAsia"/>
              </w:rPr>
              <w:t>電話番号</w:t>
            </w:r>
          </w:p>
        </w:tc>
        <w:tc>
          <w:tcPr>
            <w:tcW w:w="7108" w:type="dxa"/>
          </w:tcPr>
          <w:p w:rsidR="00A11668" w:rsidRDefault="00622264" w:rsidP="00043FF1">
            <w:r>
              <w:rPr>
                <w:rFonts w:hint="eastAsia"/>
              </w:rPr>
              <w:t>048-522-0186</w:t>
            </w:r>
          </w:p>
        </w:tc>
      </w:tr>
      <w:tr w:rsidR="00A11668" w:rsidTr="00610358">
        <w:tc>
          <w:tcPr>
            <w:tcW w:w="425" w:type="dxa"/>
            <w:vMerge/>
          </w:tcPr>
          <w:p w:rsidR="00A11668" w:rsidRDefault="00A11668" w:rsidP="00043FF1"/>
        </w:tc>
        <w:tc>
          <w:tcPr>
            <w:tcW w:w="1360" w:type="dxa"/>
            <w:vMerge/>
          </w:tcPr>
          <w:p w:rsidR="00A11668" w:rsidRDefault="00A11668" w:rsidP="00043FF1"/>
        </w:tc>
        <w:tc>
          <w:tcPr>
            <w:tcW w:w="1563" w:type="dxa"/>
          </w:tcPr>
          <w:p w:rsidR="00A11668" w:rsidRDefault="00A11668" w:rsidP="00043FF1">
            <w:r>
              <w:rPr>
                <w:rFonts w:hint="eastAsia"/>
              </w:rPr>
              <w:t>ＦＡＸ番号</w:t>
            </w:r>
          </w:p>
        </w:tc>
        <w:tc>
          <w:tcPr>
            <w:tcW w:w="7108" w:type="dxa"/>
          </w:tcPr>
          <w:p w:rsidR="00A11668" w:rsidRDefault="00622264" w:rsidP="00043FF1">
            <w:r>
              <w:rPr>
                <w:rFonts w:hint="eastAsia"/>
              </w:rPr>
              <w:t>048-522-0280</w:t>
            </w:r>
          </w:p>
        </w:tc>
      </w:tr>
      <w:tr w:rsidR="00622264" w:rsidTr="00610358">
        <w:trPr>
          <w:trHeight w:val="730"/>
        </w:trPr>
        <w:tc>
          <w:tcPr>
            <w:tcW w:w="425" w:type="dxa"/>
            <w:vMerge/>
          </w:tcPr>
          <w:p w:rsidR="00622264" w:rsidRDefault="00622264" w:rsidP="00043FF1"/>
        </w:tc>
        <w:tc>
          <w:tcPr>
            <w:tcW w:w="1360" w:type="dxa"/>
            <w:vMerge/>
          </w:tcPr>
          <w:p w:rsidR="00622264" w:rsidRDefault="00622264" w:rsidP="00043FF1"/>
        </w:tc>
        <w:tc>
          <w:tcPr>
            <w:tcW w:w="1563" w:type="dxa"/>
          </w:tcPr>
          <w:p w:rsidR="00622264" w:rsidRDefault="00622264" w:rsidP="00043FF1">
            <w:r>
              <w:rPr>
                <w:rFonts w:hint="eastAsia"/>
              </w:rPr>
              <w:t>ホームページ</w:t>
            </w:r>
          </w:p>
          <w:p w:rsidR="00622264" w:rsidRDefault="00622264" w:rsidP="00043FF1">
            <w:r>
              <w:rPr>
                <w:rFonts w:hint="eastAsia"/>
              </w:rPr>
              <w:t>アドレス</w:t>
            </w:r>
          </w:p>
        </w:tc>
        <w:tc>
          <w:tcPr>
            <w:tcW w:w="7108" w:type="dxa"/>
          </w:tcPr>
          <w:p w:rsidR="00622264" w:rsidRDefault="00622264" w:rsidP="00043FF1">
            <w:r>
              <w:rPr>
                <w:rFonts w:hint="eastAsia"/>
              </w:rPr>
              <w:t>http://</w:t>
            </w:r>
          </w:p>
        </w:tc>
      </w:tr>
      <w:tr w:rsidR="00A11668" w:rsidTr="00610358">
        <w:trPr>
          <w:trHeight w:val="561"/>
        </w:trPr>
        <w:tc>
          <w:tcPr>
            <w:tcW w:w="1785" w:type="dxa"/>
            <w:gridSpan w:val="2"/>
            <w:vMerge w:val="restart"/>
          </w:tcPr>
          <w:p w:rsidR="00A11668" w:rsidRDefault="00A11668" w:rsidP="00043FF1">
            <w:r>
              <w:rPr>
                <w:rFonts w:hint="eastAsia"/>
              </w:rPr>
              <w:t>事業主体の代表者の氏名及び</w:t>
            </w:r>
          </w:p>
          <w:p w:rsidR="00A11668" w:rsidRDefault="00A11668" w:rsidP="00043FF1">
            <w:r>
              <w:rPr>
                <w:rFonts w:hint="eastAsia"/>
              </w:rPr>
              <w:t>職名</w:t>
            </w:r>
          </w:p>
        </w:tc>
        <w:tc>
          <w:tcPr>
            <w:tcW w:w="8671" w:type="dxa"/>
            <w:gridSpan w:val="2"/>
            <w:vAlign w:val="center"/>
          </w:tcPr>
          <w:p w:rsidR="00A11668" w:rsidRDefault="00622264" w:rsidP="00043FF1">
            <w:r>
              <w:rPr>
                <w:rFonts w:hint="eastAsia"/>
              </w:rPr>
              <w:t>職名　代表取締役</w:t>
            </w:r>
          </w:p>
        </w:tc>
      </w:tr>
      <w:tr w:rsidR="00A11668" w:rsidTr="00610358">
        <w:tc>
          <w:tcPr>
            <w:tcW w:w="1785" w:type="dxa"/>
            <w:gridSpan w:val="2"/>
            <w:vMerge/>
          </w:tcPr>
          <w:p w:rsidR="00A11668" w:rsidRDefault="00A11668" w:rsidP="00043FF1"/>
        </w:tc>
        <w:tc>
          <w:tcPr>
            <w:tcW w:w="8671" w:type="dxa"/>
            <w:gridSpan w:val="2"/>
            <w:vAlign w:val="center"/>
          </w:tcPr>
          <w:p w:rsidR="00A11668" w:rsidRDefault="00622264" w:rsidP="00043FF1">
            <w:r>
              <w:rPr>
                <w:rFonts w:hint="eastAsia"/>
              </w:rPr>
              <w:t>氏名　吉野　まゆみ</w:t>
            </w:r>
          </w:p>
        </w:tc>
      </w:tr>
      <w:tr w:rsidR="00A11668" w:rsidTr="00610358">
        <w:tc>
          <w:tcPr>
            <w:tcW w:w="1785" w:type="dxa"/>
            <w:gridSpan w:val="2"/>
          </w:tcPr>
          <w:p w:rsidR="00A11668" w:rsidRDefault="00A11668" w:rsidP="00043FF1">
            <w:r>
              <w:rPr>
                <w:rFonts w:hint="eastAsia"/>
              </w:rPr>
              <w:t>事業主体の</w:t>
            </w:r>
          </w:p>
          <w:p w:rsidR="00A11668" w:rsidRDefault="00A11668" w:rsidP="00043FF1">
            <w:r>
              <w:rPr>
                <w:rFonts w:hint="eastAsia"/>
              </w:rPr>
              <w:t>設立年月日</w:t>
            </w:r>
          </w:p>
        </w:tc>
        <w:tc>
          <w:tcPr>
            <w:tcW w:w="8671" w:type="dxa"/>
            <w:gridSpan w:val="2"/>
          </w:tcPr>
          <w:p w:rsidR="00A11668" w:rsidRDefault="00622264" w:rsidP="00622264">
            <w:pPr>
              <w:spacing w:line="480" w:lineRule="auto"/>
            </w:pPr>
            <w:r>
              <w:rPr>
                <w:rFonts w:hint="eastAsia"/>
              </w:rPr>
              <w:t>平成</w:t>
            </w:r>
            <w:r>
              <w:rPr>
                <w:rFonts w:hint="eastAsia"/>
              </w:rPr>
              <w:t>26</w:t>
            </w:r>
            <w:r>
              <w:rPr>
                <w:rFonts w:hint="eastAsia"/>
              </w:rPr>
              <w:t>年</w:t>
            </w:r>
            <w:r>
              <w:rPr>
                <w:rFonts w:hint="eastAsia"/>
              </w:rPr>
              <w:t>5</w:t>
            </w:r>
            <w:r>
              <w:rPr>
                <w:rFonts w:hint="eastAsia"/>
              </w:rPr>
              <w:t>月</w:t>
            </w:r>
            <w:r>
              <w:rPr>
                <w:rFonts w:hint="eastAsia"/>
              </w:rPr>
              <w:t>26</w:t>
            </w:r>
            <w:r>
              <w:rPr>
                <w:rFonts w:hint="eastAsia"/>
              </w:rPr>
              <w:t>日</w:t>
            </w:r>
          </w:p>
        </w:tc>
      </w:tr>
      <w:tr w:rsidR="00A11668" w:rsidTr="00610358">
        <w:tc>
          <w:tcPr>
            <w:tcW w:w="1785" w:type="dxa"/>
            <w:gridSpan w:val="2"/>
          </w:tcPr>
          <w:p w:rsidR="00A11668" w:rsidRDefault="00A11668" w:rsidP="00043FF1">
            <w:r>
              <w:rPr>
                <w:rFonts w:hint="eastAsia"/>
              </w:rPr>
              <w:t>事業主体が</w:t>
            </w:r>
          </w:p>
          <w:p w:rsidR="00A11668" w:rsidRDefault="00A11668" w:rsidP="00043FF1">
            <w:r>
              <w:rPr>
                <w:rFonts w:hint="eastAsia"/>
              </w:rPr>
              <w:t>行なっている</w:t>
            </w:r>
          </w:p>
          <w:p w:rsidR="00A11668" w:rsidRDefault="00A11668" w:rsidP="00043FF1">
            <w:r>
              <w:rPr>
                <w:rFonts w:hint="eastAsia"/>
              </w:rPr>
              <w:t>主な事業等</w:t>
            </w:r>
          </w:p>
        </w:tc>
        <w:tc>
          <w:tcPr>
            <w:tcW w:w="8671" w:type="dxa"/>
            <w:gridSpan w:val="2"/>
          </w:tcPr>
          <w:p w:rsidR="00622264" w:rsidRDefault="00622264" w:rsidP="00043FF1">
            <w:r>
              <w:rPr>
                <w:rFonts w:hint="eastAsia"/>
              </w:rPr>
              <w:t>・サービス付き高齢者向け住宅運営事業</w:t>
            </w:r>
          </w:p>
          <w:p w:rsidR="00622264" w:rsidRDefault="00622264" w:rsidP="00043FF1">
            <w:r>
              <w:rPr>
                <w:rFonts w:hint="eastAsia"/>
              </w:rPr>
              <w:t>・通所介護事業</w:t>
            </w:r>
          </w:p>
          <w:p w:rsidR="00622264" w:rsidRDefault="00622264" w:rsidP="00043FF1">
            <w:r>
              <w:rPr>
                <w:rFonts w:hint="eastAsia"/>
              </w:rPr>
              <w:t>・訪問介護事業</w:t>
            </w:r>
          </w:p>
        </w:tc>
      </w:tr>
    </w:tbl>
    <w:p w:rsidR="00A11668" w:rsidRDefault="00A11668" w:rsidP="00A11668"/>
    <w:p w:rsidR="00A11668" w:rsidRDefault="00A11668" w:rsidP="00A11668">
      <w:r>
        <w:rPr>
          <w:rFonts w:hint="eastAsia"/>
        </w:rPr>
        <w:t>住宅事業者から、業務委託・業務提携等により生活支援サービスを行なう場合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648"/>
      </w:tblGrid>
      <w:tr w:rsidR="00A11668" w:rsidTr="00610358">
        <w:tc>
          <w:tcPr>
            <w:tcW w:w="2808" w:type="dxa"/>
          </w:tcPr>
          <w:p w:rsidR="00A11668" w:rsidRDefault="00A11668" w:rsidP="00043FF1">
            <w:r>
              <w:rPr>
                <w:rFonts w:hint="eastAsia"/>
              </w:rPr>
              <w:t>住宅事業者</w:t>
            </w:r>
          </w:p>
        </w:tc>
        <w:tc>
          <w:tcPr>
            <w:tcW w:w="7648" w:type="dxa"/>
          </w:tcPr>
          <w:p w:rsidR="00A11668" w:rsidRDefault="00043FF1" w:rsidP="00043FF1">
            <w:r>
              <w:rPr>
                <w:rFonts w:hint="eastAsia"/>
              </w:rPr>
              <w:t>株式会社ベンリーケア</w:t>
            </w:r>
          </w:p>
        </w:tc>
      </w:tr>
      <w:tr w:rsidR="00A11668" w:rsidTr="00610358">
        <w:tc>
          <w:tcPr>
            <w:tcW w:w="2808" w:type="dxa"/>
          </w:tcPr>
          <w:p w:rsidR="00A11668" w:rsidRDefault="00A11668" w:rsidP="00043FF1">
            <w:r>
              <w:rPr>
                <w:rFonts w:hint="eastAsia"/>
              </w:rPr>
              <w:t>生活支援サービス事業者</w:t>
            </w:r>
          </w:p>
        </w:tc>
        <w:tc>
          <w:tcPr>
            <w:tcW w:w="7648" w:type="dxa"/>
          </w:tcPr>
          <w:p w:rsidR="00A11668" w:rsidRDefault="00043FF1" w:rsidP="00043FF1">
            <w:r>
              <w:rPr>
                <w:rFonts w:hint="eastAsia"/>
              </w:rPr>
              <w:t>株式会社シルバーライフ</w:t>
            </w:r>
          </w:p>
        </w:tc>
      </w:tr>
      <w:tr w:rsidR="00A11668" w:rsidTr="00610358">
        <w:trPr>
          <w:trHeight w:val="1315"/>
        </w:trPr>
        <w:tc>
          <w:tcPr>
            <w:tcW w:w="2808" w:type="dxa"/>
          </w:tcPr>
          <w:p w:rsidR="00A11668" w:rsidRDefault="00A11668" w:rsidP="00043FF1">
            <w:r>
              <w:rPr>
                <w:rFonts w:hint="eastAsia"/>
              </w:rPr>
              <w:t>住宅事業者との契約の概要</w:t>
            </w:r>
          </w:p>
        </w:tc>
        <w:tc>
          <w:tcPr>
            <w:tcW w:w="7648" w:type="dxa"/>
          </w:tcPr>
          <w:p w:rsidR="00043FF1" w:rsidRDefault="00043FF1" w:rsidP="00043FF1">
            <w:r>
              <w:rPr>
                <w:rFonts w:hint="eastAsia"/>
              </w:rPr>
              <w:t>・委託又は業務提携の範囲</w:t>
            </w:r>
          </w:p>
          <w:p w:rsidR="00043FF1" w:rsidRDefault="00043FF1" w:rsidP="00043FF1">
            <w:r>
              <w:rPr>
                <w:rFonts w:hint="eastAsia"/>
              </w:rPr>
              <w:t>食事（調理済み食材）の委託</w:t>
            </w:r>
          </w:p>
          <w:p w:rsidR="00A11668" w:rsidRDefault="00043FF1" w:rsidP="00043FF1">
            <w:r>
              <w:rPr>
                <w:rFonts w:hint="eastAsia"/>
              </w:rPr>
              <w:t>盛り付けや提供は住宅職員が行います。</w:t>
            </w:r>
          </w:p>
        </w:tc>
      </w:tr>
    </w:tbl>
    <w:p w:rsidR="00A11668" w:rsidRPr="00150C11" w:rsidRDefault="00A11668" w:rsidP="00A11668"/>
    <w:p w:rsidR="00A11668" w:rsidRDefault="00A11668" w:rsidP="00A11668"/>
    <w:p w:rsidR="00A11668" w:rsidRDefault="00A11668" w:rsidP="00A11668"/>
    <w:p w:rsidR="00610358" w:rsidRDefault="00A11668" w:rsidP="00A11668">
      <w:r>
        <w:br w:type="page"/>
      </w:r>
      <w:r>
        <w:rPr>
          <w:rFonts w:hint="eastAsia"/>
        </w:rPr>
        <w:lastRenderedPageBreak/>
        <w:t>２．生活支援サービスの内容</w:t>
      </w:r>
    </w:p>
    <w:tbl>
      <w:tblPr>
        <w:tblpPr w:leftFromText="142" w:rightFromText="142" w:vertAnchor="text" w:tblpY="1"/>
        <w:tblOverlap w:val="neve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594"/>
        <w:gridCol w:w="253"/>
        <w:gridCol w:w="1159"/>
        <w:gridCol w:w="428"/>
        <w:gridCol w:w="5521"/>
      </w:tblGrid>
      <w:tr w:rsidR="00A11668" w:rsidTr="001C2BE2">
        <w:trPr>
          <w:trHeight w:val="362"/>
        </w:trPr>
        <w:tc>
          <w:tcPr>
            <w:tcW w:w="10441" w:type="dxa"/>
            <w:gridSpan w:val="6"/>
            <w:tcBorders>
              <w:top w:val="single" w:sz="4" w:space="0" w:color="auto"/>
              <w:bottom w:val="nil"/>
            </w:tcBorders>
          </w:tcPr>
          <w:p w:rsidR="00A11668" w:rsidRDefault="00A11668" w:rsidP="006564B2">
            <w:r>
              <w:rPr>
                <w:rFonts w:hint="eastAsia"/>
              </w:rPr>
              <w:t>生活支援サービスに関する方針等</w:t>
            </w:r>
          </w:p>
        </w:tc>
      </w:tr>
      <w:tr w:rsidR="00A11668" w:rsidTr="001C2BE2">
        <w:trPr>
          <w:trHeight w:val="1391"/>
        </w:trPr>
        <w:tc>
          <w:tcPr>
            <w:tcW w:w="486" w:type="dxa"/>
            <w:tcBorders>
              <w:top w:val="nil"/>
            </w:tcBorders>
          </w:tcPr>
          <w:p w:rsidR="00A11668" w:rsidRDefault="00A11668" w:rsidP="006564B2">
            <w:r>
              <w:rPr>
                <w:rFonts w:hint="eastAsia"/>
              </w:rPr>
              <w:t xml:space="preserve">　</w:t>
            </w:r>
          </w:p>
        </w:tc>
        <w:tc>
          <w:tcPr>
            <w:tcW w:w="9954" w:type="dxa"/>
            <w:gridSpan w:val="5"/>
          </w:tcPr>
          <w:p w:rsidR="00A11668" w:rsidRDefault="00A11668" w:rsidP="006564B2">
            <w:pPr>
              <w:rPr>
                <w:rFonts w:ascii="ＭＳ Ｐゴシック" w:hAnsi="ＭＳ Ｐゴシック" w:cs="ＭＳＰ明朝"/>
                <w:kern w:val="0"/>
              </w:rPr>
            </w:pPr>
            <w:r>
              <w:rPr>
                <w:rFonts w:ascii="ＭＳ Ｐゴシック" w:hAnsi="ＭＳ Ｐゴシック" w:cs="ＭＳＰ明朝" w:hint="eastAsia"/>
                <w:kern w:val="0"/>
              </w:rPr>
              <w:t>・入居者の希望ならびに心身の状況に応じ、安定的かつ適切なサービスを提供します。</w:t>
            </w:r>
            <w:r>
              <w:rPr>
                <w:rFonts w:ascii="ＭＳ Ｐゴシック" w:hAnsi="ＭＳ Ｐゴシック" w:cs="ＭＳＰ明朝"/>
                <w:kern w:val="0"/>
              </w:rPr>
              <w:br/>
            </w:r>
            <w:r>
              <w:rPr>
                <w:rFonts w:ascii="ＭＳ Ｐゴシック" w:hAnsi="ＭＳ Ｐゴシック" w:cs="ＭＳＰ明朝" w:hint="eastAsia"/>
                <w:kern w:val="0"/>
              </w:rPr>
              <w:t>・必要に応じ、福祉・医療機関との連携を行います。</w:t>
            </w:r>
            <w:r>
              <w:rPr>
                <w:rFonts w:ascii="ＭＳ Ｐゴシック" w:hAnsi="ＭＳ Ｐゴシック" w:cs="ＭＳＰ明朝"/>
                <w:kern w:val="0"/>
              </w:rPr>
              <w:br/>
            </w:r>
            <w:r>
              <w:rPr>
                <w:rFonts w:ascii="ＭＳ Ｐゴシック" w:hAnsi="ＭＳ Ｐゴシック" w:cs="ＭＳＰ明朝" w:hint="eastAsia"/>
                <w:kern w:val="0"/>
              </w:rPr>
              <w:t>・サービスの内容、提供方法、費用負担など、書面でわかりやすく説明をいたします。</w:t>
            </w:r>
          </w:p>
          <w:p w:rsidR="007B7EA4" w:rsidRDefault="007B7EA4" w:rsidP="006564B2"/>
        </w:tc>
      </w:tr>
      <w:tr w:rsidR="00A11668" w:rsidTr="001C2BE2">
        <w:trPr>
          <w:trHeight w:val="362"/>
        </w:trPr>
        <w:tc>
          <w:tcPr>
            <w:tcW w:w="10441" w:type="dxa"/>
            <w:gridSpan w:val="6"/>
          </w:tcPr>
          <w:p w:rsidR="00A11668" w:rsidRDefault="00A11668" w:rsidP="006564B2">
            <w:r>
              <w:rPr>
                <w:rFonts w:hint="eastAsia"/>
              </w:rPr>
              <w:t>サービスの内容</w:t>
            </w:r>
          </w:p>
        </w:tc>
      </w:tr>
      <w:tr w:rsidR="00A11668" w:rsidTr="001C2BE2">
        <w:trPr>
          <w:trHeight w:val="362"/>
        </w:trPr>
        <w:tc>
          <w:tcPr>
            <w:tcW w:w="3333" w:type="dxa"/>
            <w:gridSpan w:val="3"/>
            <w:tcBorders>
              <w:bottom w:val="nil"/>
            </w:tcBorders>
          </w:tcPr>
          <w:p w:rsidR="00A11668" w:rsidRDefault="00A11668" w:rsidP="006564B2">
            <w:r>
              <w:rPr>
                <w:rFonts w:hint="eastAsia"/>
              </w:rPr>
              <w:t>状況把握・生活相談サービス</w:t>
            </w:r>
          </w:p>
        </w:tc>
        <w:tc>
          <w:tcPr>
            <w:tcW w:w="1587" w:type="dxa"/>
            <w:gridSpan w:val="2"/>
          </w:tcPr>
          <w:p w:rsidR="00A11668" w:rsidRDefault="00A11668" w:rsidP="006564B2">
            <w:pPr>
              <w:jc w:val="center"/>
            </w:pPr>
            <w:r>
              <w:rPr>
                <w:rFonts w:hint="eastAsia"/>
              </w:rPr>
              <w:t>料金</w:t>
            </w:r>
          </w:p>
        </w:tc>
        <w:tc>
          <w:tcPr>
            <w:tcW w:w="5520" w:type="dxa"/>
          </w:tcPr>
          <w:p w:rsidR="00A11668" w:rsidRDefault="00A11668" w:rsidP="006564B2">
            <w:pPr>
              <w:jc w:val="center"/>
            </w:pPr>
            <w:r>
              <w:rPr>
                <w:rFonts w:hint="eastAsia"/>
              </w:rPr>
              <w:t>提供方法・提供者</w:t>
            </w:r>
          </w:p>
        </w:tc>
      </w:tr>
      <w:tr w:rsidR="00A11668" w:rsidTr="001C2BE2">
        <w:trPr>
          <w:trHeight w:val="4225"/>
        </w:trPr>
        <w:tc>
          <w:tcPr>
            <w:tcW w:w="486" w:type="dxa"/>
            <w:tcBorders>
              <w:top w:val="nil"/>
            </w:tcBorders>
          </w:tcPr>
          <w:p w:rsidR="00A11668" w:rsidRDefault="00A11668" w:rsidP="006564B2"/>
        </w:tc>
        <w:tc>
          <w:tcPr>
            <w:tcW w:w="2846" w:type="dxa"/>
            <w:gridSpan w:val="2"/>
          </w:tcPr>
          <w:p w:rsidR="00A11668" w:rsidRDefault="00A11668" w:rsidP="006564B2">
            <w:r>
              <w:rPr>
                <w:rFonts w:hint="eastAsia"/>
              </w:rPr>
              <w:t>状況把握サービス</w:t>
            </w:r>
          </w:p>
          <w:p w:rsidR="00A11668" w:rsidRDefault="00150C11" w:rsidP="006564B2">
            <w:r>
              <w:rPr>
                <w:rFonts w:hint="eastAsia"/>
              </w:rPr>
              <w:t xml:space="preserve">　○安否確認サービス</w:t>
            </w:r>
          </w:p>
          <w:p w:rsidR="00A11668" w:rsidRDefault="00A11668" w:rsidP="006564B2"/>
          <w:p w:rsidR="00A11668" w:rsidRDefault="00A11668" w:rsidP="006564B2"/>
          <w:p w:rsidR="00A11668" w:rsidRDefault="00A11668" w:rsidP="006564B2"/>
          <w:p w:rsidR="009359AA" w:rsidRDefault="009359AA" w:rsidP="006564B2"/>
          <w:p w:rsidR="00A11668" w:rsidRDefault="00A11668" w:rsidP="006564B2"/>
          <w:p w:rsidR="00A11668" w:rsidRDefault="00A11668" w:rsidP="006564B2">
            <w:r>
              <w:rPr>
                <w:rFonts w:hint="eastAsia"/>
              </w:rPr>
              <w:t>生活相談サービス</w:t>
            </w:r>
          </w:p>
          <w:p w:rsidR="00150C11" w:rsidRDefault="00150C11" w:rsidP="006564B2">
            <w:r>
              <w:rPr>
                <w:rFonts w:hint="eastAsia"/>
              </w:rPr>
              <w:t xml:space="preserve">　○生活相談サービス</w:t>
            </w:r>
          </w:p>
          <w:p w:rsidR="00150C11" w:rsidRDefault="00150C11" w:rsidP="006564B2">
            <w:r>
              <w:rPr>
                <w:rFonts w:hint="eastAsia"/>
              </w:rPr>
              <w:t xml:space="preserve">　○介護相談サービス</w:t>
            </w:r>
          </w:p>
          <w:p w:rsidR="00150C11" w:rsidRDefault="00150C11" w:rsidP="006564B2">
            <w:r>
              <w:rPr>
                <w:rFonts w:hint="eastAsia"/>
              </w:rPr>
              <w:t xml:space="preserve">　○健康相談サービス</w:t>
            </w:r>
          </w:p>
        </w:tc>
        <w:tc>
          <w:tcPr>
            <w:tcW w:w="1587" w:type="dxa"/>
            <w:gridSpan w:val="2"/>
          </w:tcPr>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A11668" w:rsidRDefault="00A11668" w:rsidP="006564B2"/>
          <w:p w:rsidR="00150C11" w:rsidRDefault="00150C11" w:rsidP="006564B2"/>
          <w:p w:rsidR="00A11668" w:rsidRDefault="00150C11" w:rsidP="006564B2">
            <w:r>
              <w:rPr>
                <w:rFonts w:hint="eastAsia"/>
              </w:rPr>
              <w:t>10,000</w:t>
            </w:r>
            <w:r w:rsidR="00A11668">
              <w:rPr>
                <w:rFonts w:hint="eastAsia"/>
              </w:rPr>
              <w:t>円</w:t>
            </w:r>
            <w:r w:rsidR="00A11668">
              <w:rPr>
                <w:rFonts w:hint="eastAsia"/>
              </w:rPr>
              <w:t>/</w:t>
            </w:r>
            <w:r w:rsidR="00A11668">
              <w:rPr>
                <w:rFonts w:hint="eastAsia"/>
              </w:rPr>
              <w:t>月</w:t>
            </w:r>
          </w:p>
        </w:tc>
        <w:tc>
          <w:tcPr>
            <w:tcW w:w="5520" w:type="dxa"/>
          </w:tcPr>
          <w:p w:rsidR="009359AA" w:rsidRDefault="009359AA" w:rsidP="006564B2">
            <w:r>
              <w:rPr>
                <w:rFonts w:hint="eastAsia"/>
              </w:rPr>
              <w:t>・毎朝</w:t>
            </w:r>
            <w:r w:rsidR="00AD3C26">
              <w:rPr>
                <w:rFonts w:hint="eastAsia"/>
              </w:rPr>
              <w:t>8</w:t>
            </w:r>
            <w:r w:rsidR="00AD3C26">
              <w:rPr>
                <w:rFonts w:hint="eastAsia"/>
              </w:rPr>
              <w:t>時</w:t>
            </w:r>
            <w:r>
              <w:rPr>
                <w:rFonts w:hint="eastAsia"/>
              </w:rPr>
              <w:t>頃に各住居に職員が伺い、安否の確認を行います。上記以外の時間も、ご相談のうえ、必要に応じて行います。</w:t>
            </w:r>
          </w:p>
          <w:p w:rsidR="00150C11" w:rsidRDefault="009359AA" w:rsidP="006564B2">
            <w:r>
              <w:rPr>
                <w:rFonts w:hint="eastAsia"/>
              </w:rPr>
              <w:t>・</w:t>
            </w:r>
            <w:r w:rsidR="00150C11">
              <w:rPr>
                <w:rFonts w:hint="eastAsia"/>
              </w:rPr>
              <w:t>緊急通報装置などの利用を通じて、本人の状況を把握し、突発的な事故、体調の急変などの場合には必要な措置を講じるとともに状況により協力医療機関及び家族等への連絡を行います。</w:t>
            </w:r>
          </w:p>
          <w:p w:rsidR="00A11668" w:rsidRDefault="00A11668" w:rsidP="006564B2">
            <w:pPr>
              <w:pStyle w:val="a3"/>
              <w:ind w:leftChars="0" w:left="0"/>
              <w:rPr>
                <w:rFonts w:ascii="ＭＳ 明朝" w:hAnsi="ＭＳ 明朝"/>
              </w:rPr>
            </w:pPr>
          </w:p>
          <w:p w:rsidR="00A11668" w:rsidRPr="009359AA" w:rsidRDefault="00150C11" w:rsidP="009359AA">
            <w:pPr>
              <w:pStyle w:val="a3"/>
              <w:ind w:leftChars="0" w:left="0"/>
              <w:rPr>
                <w:rFonts w:ascii="ＭＳ 明朝" w:hAnsi="ＭＳ 明朝"/>
              </w:rPr>
            </w:pPr>
            <w:r>
              <w:rPr>
                <w:rFonts w:ascii="ＭＳ 明朝" w:hAnsi="ＭＳ 明朝" w:hint="eastAsia"/>
              </w:rPr>
              <w:t>本建物内での日常生活に関する相談に応じ、また介護、医療サービスの事業者の紹介を行います。</w:t>
            </w:r>
          </w:p>
        </w:tc>
      </w:tr>
      <w:tr w:rsidR="00A11668" w:rsidTr="001C2BE2">
        <w:trPr>
          <w:trHeight w:val="362"/>
        </w:trPr>
        <w:tc>
          <w:tcPr>
            <w:tcW w:w="10441" w:type="dxa"/>
            <w:gridSpan w:val="6"/>
          </w:tcPr>
          <w:p w:rsidR="00A11668" w:rsidRDefault="00A11668" w:rsidP="006564B2">
            <w:r>
              <w:rPr>
                <w:rFonts w:hint="eastAsia"/>
              </w:rPr>
              <w:t>各種サービス</w:t>
            </w:r>
          </w:p>
        </w:tc>
      </w:tr>
      <w:tr w:rsidR="00A11668" w:rsidTr="001C2BE2">
        <w:trPr>
          <w:trHeight w:val="1811"/>
        </w:trPr>
        <w:tc>
          <w:tcPr>
            <w:tcW w:w="10441" w:type="dxa"/>
            <w:gridSpan w:val="6"/>
            <w:tcBorders>
              <w:bottom w:val="nil"/>
            </w:tcBorders>
          </w:tcPr>
          <w:p w:rsidR="00A11668" w:rsidRDefault="00A11668" w:rsidP="006564B2">
            <w:r>
              <w:rPr>
                <w:rFonts w:hint="eastAsia"/>
              </w:rPr>
              <w:t>その他の生活支援サービス</w:t>
            </w:r>
            <w:r w:rsidR="00D65258" w:rsidRPr="00D65258">
              <w:rPr>
                <w:rFonts w:hint="eastAsia"/>
                <w:vertAlign w:val="superscript"/>
              </w:rPr>
              <w:t>※</w:t>
            </w:r>
          </w:p>
          <w:p w:rsidR="00AD60DF" w:rsidRDefault="00D65258" w:rsidP="00D65258">
            <w:pPr>
              <w:ind w:firstLineChars="100" w:firstLine="210"/>
            </w:pPr>
            <w:r>
              <w:rPr>
                <w:rFonts w:hint="eastAsia"/>
              </w:rPr>
              <w:t xml:space="preserve">※１　</w:t>
            </w:r>
            <w:r w:rsidR="00AD60DF" w:rsidRPr="00AD60DF">
              <w:rPr>
                <w:rFonts w:hint="eastAsia"/>
              </w:rPr>
              <w:t>本住宅では以</w:t>
            </w:r>
            <w:r>
              <w:rPr>
                <w:rFonts w:hint="eastAsia"/>
              </w:rPr>
              <w:t>下のサービス（介護保険外サービス）を入居者様に選択していただくことができます。</w:t>
            </w:r>
          </w:p>
          <w:p w:rsidR="00D65258" w:rsidRPr="00D65258" w:rsidRDefault="00D65258" w:rsidP="00766EB4">
            <w:pPr>
              <w:ind w:leftChars="100" w:left="840" w:hangingChars="300" w:hanging="630"/>
            </w:pPr>
            <w:r>
              <w:rPr>
                <w:rFonts w:hint="eastAsia"/>
              </w:rPr>
              <w:t>※２　本住宅には通所介護事業所及び訪問介護事業所を併設しており</w:t>
            </w:r>
            <w:r w:rsidR="00766EB4">
              <w:rPr>
                <w:rFonts w:hint="eastAsia"/>
              </w:rPr>
              <w:t>ます。介護保険によるサービスが必要な入居者様は、別途契約した上</w:t>
            </w:r>
            <w:r>
              <w:rPr>
                <w:rFonts w:hint="eastAsia"/>
              </w:rPr>
              <w:t>で介護保険サービスを利用することができます。（他社の介護保険事業所と個別に契約し、他社の提供する介護保険サービスを利用することもできます。）</w:t>
            </w:r>
          </w:p>
        </w:tc>
      </w:tr>
      <w:tr w:rsidR="00A11668" w:rsidTr="001C2BE2">
        <w:trPr>
          <w:trHeight w:val="347"/>
        </w:trPr>
        <w:tc>
          <w:tcPr>
            <w:tcW w:w="486" w:type="dxa"/>
            <w:vMerge w:val="restart"/>
            <w:tcBorders>
              <w:top w:val="nil"/>
              <w:bottom w:val="nil"/>
            </w:tcBorders>
          </w:tcPr>
          <w:p w:rsidR="00A11668" w:rsidRDefault="00A11668" w:rsidP="006564B2"/>
        </w:tc>
        <w:tc>
          <w:tcPr>
            <w:tcW w:w="2594" w:type="dxa"/>
          </w:tcPr>
          <w:p w:rsidR="00A11668" w:rsidRDefault="00A11668" w:rsidP="006564B2">
            <w:pPr>
              <w:jc w:val="center"/>
            </w:pPr>
            <w:r>
              <w:rPr>
                <w:rFonts w:hint="eastAsia"/>
              </w:rPr>
              <w:t>サービスの種類</w:t>
            </w:r>
          </w:p>
        </w:tc>
        <w:tc>
          <w:tcPr>
            <w:tcW w:w="1412" w:type="dxa"/>
            <w:gridSpan w:val="2"/>
          </w:tcPr>
          <w:p w:rsidR="00A11668" w:rsidRDefault="00A11668" w:rsidP="006564B2">
            <w:pPr>
              <w:jc w:val="center"/>
            </w:pPr>
            <w:r>
              <w:rPr>
                <w:rFonts w:hint="eastAsia"/>
              </w:rPr>
              <w:t>料金</w:t>
            </w:r>
          </w:p>
        </w:tc>
        <w:tc>
          <w:tcPr>
            <w:tcW w:w="5947" w:type="dxa"/>
            <w:gridSpan w:val="2"/>
          </w:tcPr>
          <w:p w:rsidR="00A11668" w:rsidRDefault="00A11668" w:rsidP="006564B2">
            <w:pPr>
              <w:jc w:val="center"/>
            </w:pPr>
            <w:r>
              <w:rPr>
                <w:rFonts w:hint="eastAsia"/>
              </w:rPr>
              <w:t>提供方法・内容・提供者</w:t>
            </w:r>
          </w:p>
        </w:tc>
      </w:tr>
      <w:tr w:rsidR="00A11668" w:rsidTr="001C2BE2">
        <w:trPr>
          <w:trHeight w:val="2551"/>
        </w:trPr>
        <w:tc>
          <w:tcPr>
            <w:tcW w:w="486" w:type="dxa"/>
            <w:vMerge/>
            <w:tcBorders>
              <w:top w:val="nil"/>
              <w:bottom w:val="nil"/>
            </w:tcBorders>
          </w:tcPr>
          <w:p w:rsidR="00A11668" w:rsidRDefault="00A11668" w:rsidP="006564B2"/>
        </w:tc>
        <w:tc>
          <w:tcPr>
            <w:tcW w:w="2594" w:type="dxa"/>
          </w:tcPr>
          <w:p w:rsidR="00A11668" w:rsidRDefault="0049731F" w:rsidP="006564B2">
            <w:r>
              <w:rPr>
                <w:rFonts w:hint="eastAsia"/>
              </w:rPr>
              <w:t>食事の提供</w:t>
            </w:r>
          </w:p>
        </w:tc>
        <w:tc>
          <w:tcPr>
            <w:tcW w:w="1412" w:type="dxa"/>
            <w:gridSpan w:val="2"/>
          </w:tcPr>
          <w:p w:rsidR="00A11668" w:rsidRDefault="0049731F" w:rsidP="006564B2">
            <w:pPr>
              <w:jc w:val="right"/>
            </w:pPr>
            <w:r>
              <w:rPr>
                <w:rFonts w:hint="eastAsia"/>
              </w:rPr>
              <w:t>1620</w:t>
            </w:r>
            <w:r>
              <w:rPr>
                <w:rFonts w:hint="eastAsia"/>
              </w:rPr>
              <w:t>円／日</w:t>
            </w:r>
          </w:p>
          <w:p w:rsidR="0049731F" w:rsidRDefault="00C3661C" w:rsidP="006564B2">
            <w:pPr>
              <w:jc w:val="right"/>
            </w:pPr>
            <w:r>
              <w:rPr>
                <w:rFonts w:hint="eastAsia"/>
              </w:rPr>
              <w:t xml:space="preserve">　　</w:t>
            </w:r>
            <w:r w:rsidR="0049731F">
              <w:rPr>
                <w:rFonts w:hint="eastAsia"/>
              </w:rPr>
              <w:t>（</w:t>
            </w:r>
            <w:r w:rsidR="0049731F">
              <w:rPr>
                <w:rFonts w:hint="eastAsia"/>
              </w:rPr>
              <w:t>3</w:t>
            </w:r>
            <w:r>
              <w:rPr>
                <w:rFonts w:hint="eastAsia"/>
              </w:rPr>
              <w:t>食）</w:t>
            </w:r>
          </w:p>
        </w:tc>
        <w:tc>
          <w:tcPr>
            <w:tcW w:w="5947" w:type="dxa"/>
            <w:gridSpan w:val="2"/>
          </w:tcPr>
          <w:p w:rsidR="00A11668" w:rsidRDefault="0049731F" w:rsidP="006564B2">
            <w:r>
              <w:rPr>
                <w:rFonts w:hint="eastAsia"/>
              </w:rPr>
              <w:t>提携先から配送された食事を、職員が配膳します。</w:t>
            </w:r>
          </w:p>
          <w:p w:rsidR="0049731F" w:rsidRDefault="0049731F" w:rsidP="006564B2">
            <w:r>
              <w:rPr>
                <w:rFonts w:hint="eastAsia"/>
              </w:rPr>
              <w:t>【朝食</w:t>
            </w:r>
            <w:r>
              <w:rPr>
                <w:rFonts w:hint="eastAsia"/>
              </w:rPr>
              <w:t xml:space="preserve"> 432</w:t>
            </w:r>
            <w:r>
              <w:rPr>
                <w:rFonts w:hint="eastAsia"/>
              </w:rPr>
              <w:t>円】【昼食</w:t>
            </w:r>
            <w:r>
              <w:rPr>
                <w:rFonts w:hint="eastAsia"/>
              </w:rPr>
              <w:t xml:space="preserve"> 648</w:t>
            </w:r>
            <w:r>
              <w:rPr>
                <w:rFonts w:hint="eastAsia"/>
              </w:rPr>
              <w:t>円】【夕食</w:t>
            </w:r>
            <w:r>
              <w:rPr>
                <w:rFonts w:hint="eastAsia"/>
              </w:rPr>
              <w:t xml:space="preserve"> 540</w:t>
            </w:r>
            <w:r>
              <w:rPr>
                <w:rFonts w:hint="eastAsia"/>
              </w:rPr>
              <w:t>円】</w:t>
            </w:r>
          </w:p>
          <w:p w:rsidR="0025140A" w:rsidRDefault="0025140A" w:rsidP="006564B2">
            <w:r>
              <w:rPr>
                <w:rFonts w:hint="eastAsia"/>
              </w:rPr>
              <w:t>キャンセル</w:t>
            </w:r>
            <w:r w:rsidR="009F543C">
              <w:rPr>
                <w:rFonts w:hint="eastAsia"/>
              </w:rPr>
              <w:t>、変更等については、提供される日の</w:t>
            </w:r>
            <w:r w:rsidR="009F543C">
              <w:rPr>
                <w:rFonts w:hint="eastAsia"/>
              </w:rPr>
              <w:t>8</w:t>
            </w:r>
            <w:r w:rsidR="009F543C">
              <w:rPr>
                <w:rFonts w:hint="eastAsia"/>
              </w:rPr>
              <w:t>日前までにお知らせください。それ以降のキャンセルについては、キャンセル料が発生する可能性がございますので、お気を付けください。</w:t>
            </w:r>
          </w:p>
          <w:p w:rsidR="009F543C" w:rsidRDefault="009F543C" w:rsidP="006564B2">
            <w:r>
              <w:rPr>
                <w:rFonts w:hint="eastAsia"/>
              </w:rPr>
              <w:t>提供者：株式会社シルバーライフ</w:t>
            </w:r>
          </w:p>
        </w:tc>
      </w:tr>
      <w:tr w:rsidR="00A11668" w:rsidTr="001C2BE2">
        <w:trPr>
          <w:trHeight w:val="1102"/>
        </w:trPr>
        <w:tc>
          <w:tcPr>
            <w:tcW w:w="486" w:type="dxa"/>
            <w:vMerge/>
            <w:tcBorders>
              <w:top w:val="nil"/>
              <w:bottom w:val="nil"/>
            </w:tcBorders>
          </w:tcPr>
          <w:p w:rsidR="00A11668" w:rsidRDefault="00A11668" w:rsidP="006564B2"/>
        </w:tc>
        <w:tc>
          <w:tcPr>
            <w:tcW w:w="2594" w:type="dxa"/>
          </w:tcPr>
          <w:p w:rsidR="00A11668" w:rsidRPr="0049731F" w:rsidRDefault="00C3661C" w:rsidP="006564B2">
            <w:r>
              <w:rPr>
                <w:rFonts w:hint="eastAsia"/>
              </w:rPr>
              <w:t>入浴介助</w:t>
            </w:r>
          </w:p>
        </w:tc>
        <w:tc>
          <w:tcPr>
            <w:tcW w:w="1412" w:type="dxa"/>
            <w:gridSpan w:val="2"/>
          </w:tcPr>
          <w:p w:rsidR="00A11668" w:rsidRDefault="00C3661C" w:rsidP="006564B2">
            <w:pPr>
              <w:jc w:val="right"/>
            </w:pPr>
            <w:r>
              <w:rPr>
                <w:rFonts w:hint="eastAsia"/>
              </w:rPr>
              <w:t>500</w:t>
            </w:r>
            <w:r>
              <w:rPr>
                <w:rFonts w:hint="eastAsia"/>
              </w:rPr>
              <w:t>円／回</w:t>
            </w:r>
          </w:p>
        </w:tc>
        <w:tc>
          <w:tcPr>
            <w:tcW w:w="5947" w:type="dxa"/>
            <w:gridSpan w:val="2"/>
          </w:tcPr>
          <w:p w:rsidR="00A11668" w:rsidRDefault="00C3661C" w:rsidP="006564B2">
            <w:r>
              <w:rPr>
                <w:rFonts w:hint="eastAsia"/>
              </w:rPr>
              <w:t>住宅職員が提供します。</w:t>
            </w:r>
          </w:p>
          <w:p w:rsidR="00C3661C" w:rsidRDefault="00F071FD" w:rsidP="006564B2">
            <w:r>
              <w:rPr>
                <w:rFonts w:hint="eastAsia"/>
              </w:rPr>
              <w:t>共用浴室・時間外のデイサービス浴室にて、ご入浴を希望される場合に、</w:t>
            </w:r>
            <w:r w:rsidR="00C3661C">
              <w:rPr>
                <w:rFonts w:hint="eastAsia"/>
              </w:rPr>
              <w:t>入浴を介助いたします。</w:t>
            </w:r>
          </w:p>
        </w:tc>
      </w:tr>
      <w:tr w:rsidR="00C3661C" w:rsidTr="001C2BE2">
        <w:trPr>
          <w:trHeight w:val="1086"/>
        </w:trPr>
        <w:tc>
          <w:tcPr>
            <w:tcW w:w="486" w:type="dxa"/>
            <w:vMerge/>
            <w:tcBorders>
              <w:top w:val="nil"/>
              <w:bottom w:val="nil"/>
            </w:tcBorders>
          </w:tcPr>
          <w:p w:rsidR="00C3661C" w:rsidRDefault="00C3661C" w:rsidP="006564B2"/>
        </w:tc>
        <w:tc>
          <w:tcPr>
            <w:tcW w:w="2594" w:type="dxa"/>
          </w:tcPr>
          <w:p w:rsidR="00C3661C" w:rsidRDefault="00C3661C" w:rsidP="006564B2">
            <w:r>
              <w:rPr>
                <w:rFonts w:hint="eastAsia"/>
              </w:rPr>
              <w:t>通院介助</w:t>
            </w:r>
          </w:p>
        </w:tc>
        <w:tc>
          <w:tcPr>
            <w:tcW w:w="1412" w:type="dxa"/>
            <w:gridSpan w:val="2"/>
          </w:tcPr>
          <w:p w:rsidR="00C3661C" w:rsidRDefault="00C3661C" w:rsidP="006564B2">
            <w:pPr>
              <w:jc w:val="right"/>
            </w:pPr>
            <w:r>
              <w:rPr>
                <w:rFonts w:hint="eastAsia"/>
              </w:rPr>
              <w:t>1,000</w:t>
            </w:r>
            <w:r>
              <w:rPr>
                <w:rFonts w:hint="eastAsia"/>
              </w:rPr>
              <w:t>円／回</w:t>
            </w:r>
          </w:p>
          <w:p w:rsidR="003244B8" w:rsidRDefault="003244B8" w:rsidP="003244B8">
            <w:pPr>
              <w:jc w:val="right"/>
            </w:pPr>
            <w:r>
              <w:rPr>
                <w:rFonts w:hint="eastAsia"/>
              </w:rPr>
              <w:t>（</w:t>
            </w:r>
            <w:r>
              <w:rPr>
                <w:rFonts w:hint="eastAsia"/>
              </w:rPr>
              <w:t>60</w:t>
            </w:r>
            <w:r>
              <w:rPr>
                <w:rFonts w:hint="eastAsia"/>
              </w:rPr>
              <w:t>分）</w:t>
            </w:r>
          </w:p>
        </w:tc>
        <w:tc>
          <w:tcPr>
            <w:tcW w:w="5947" w:type="dxa"/>
            <w:gridSpan w:val="2"/>
          </w:tcPr>
          <w:p w:rsidR="00C3661C" w:rsidRDefault="00C3661C" w:rsidP="006564B2">
            <w:r>
              <w:rPr>
                <w:rFonts w:hint="eastAsia"/>
              </w:rPr>
              <w:t>住宅職員が提供します。</w:t>
            </w:r>
          </w:p>
          <w:p w:rsidR="00C3661C" w:rsidRDefault="00C3661C" w:rsidP="006564B2">
            <w:r>
              <w:rPr>
                <w:rFonts w:hint="eastAsia"/>
              </w:rPr>
              <w:t>受診まで付き添って介助いたします。</w:t>
            </w:r>
          </w:p>
          <w:p w:rsidR="00F071FD" w:rsidRDefault="00F071FD" w:rsidP="006564B2">
            <w:r>
              <w:rPr>
                <w:rFonts w:hint="eastAsia"/>
              </w:rPr>
              <w:t>【提携病院】</w:t>
            </w:r>
            <w:r w:rsidR="009F543C">
              <w:rPr>
                <w:rFonts w:hint="eastAsia"/>
              </w:rPr>
              <w:t>佐川医院</w:t>
            </w:r>
          </w:p>
        </w:tc>
      </w:tr>
      <w:tr w:rsidR="009F543C" w:rsidTr="001C2BE2">
        <w:trPr>
          <w:trHeight w:val="303"/>
        </w:trPr>
        <w:tc>
          <w:tcPr>
            <w:tcW w:w="486" w:type="dxa"/>
            <w:vMerge/>
            <w:tcBorders>
              <w:top w:val="nil"/>
              <w:bottom w:val="nil"/>
            </w:tcBorders>
          </w:tcPr>
          <w:p w:rsidR="009F543C" w:rsidRDefault="009F543C" w:rsidP="006564B2"/>
        </w:tc>
        <w:tc>
          <w:tcPr>
            <w:tcW w:w="2594" w:type="dxa"/>
          </w:tcPr>
          <w:p w:rsidR="009F543C" w:rsidRPr="00C3661C" w:rsidRDefault="009F543C" w:rsidP="006564B2">
            <w:r>
              <w:rPr>
                <w:rFonts w:hint="eastAsia"/>
              </w:rPr>
              <w:t>排泄介助</w:t>
            </w:r>
          </w:p>
        </w:tc>
        <w:tc>
          <w:tcPr>
            <w:tcW w:w="1412" w:type="dxa"/>
            <w:gridSpan w:val="2"/>
          </w:tcPr>
          <w:p w:rsidR="009F543C" w:rsidRDefault="009F543C" w:rsidP="006564B2">
            <w:pPr>
              <w:jc w:val="right"/>
            </w:pPr>
            <w:r>
              <w:rPr>
                <w:rFonts w:hint="eastAsia"/>
              </w:rPr>
              <w:t>200</w:t>
            </w:r>
            <w:r>
              <w:rPr>
                <w:rFonts w:hint="eastAsia"/>
              </w:rPr>
              <w:t>円／回</w:t>
            </w:r>
          </w:p>
        </w:tc>
        <w:tc>
          <w:tcPr>
            <w:tcW w:w="5947" w:type="dxa"/>
            <w:gridSpan w:val="2"/>
          </w:tcPr>
          <w:p w:rsidR="009F543C" w:rsidRDefault="009F543C" w:rsidP="006564B2">
            <w:r>
              <w:rPr>
                <w:rFonts w:hint="eastAsia"/>
              </w:rPr>
              <w:t>住宅職員が提供します。</w:t>
            </w:r>
          </w:p>
          <w:p w:rsidR="009F543C" w:rsidRDefault="009F543C" w:rsidP="006564B2">
            <w:r>
              <w:rPr>
                <w:rFonts w:hint="eastAsia"/>
              </w:rPr>
              <w:t>トイレ見守り・オムツ交換サービスなどを行います。</w:t>
            </w:r>
          </w:p>
        </w:tc>
      </w:tr>
      <w:tr w:rsidR="00610358" w:rsidTr="001C2BE2">
        <w:trPr>
          <w:trHeight w:val="347"/>
        </w:trPr>
        <w:tc>
          <w:tcPr>
            <w:tcW w:w="486" w:type="dxa"/>
            <w:vMerge/>
            <w:tcBorders>
              <w:top w:val="nil"/>
              <w:bottom w:val="nil"/>
            </w:tcBorders>
          </w:tcPr>
          <w:p w:rsidR="00610358" w:rsidRDefault="00610358" w:rsidP="00610358"/>
        </w:tc>
        <w:tc>
          <w:tcPr>
            <w:tcW w:w="2594" w:type="dxa"/>
          </w:tcPr>
          <w:p w:rsidR="00610358" w:rsidRDefault="00610358" w:rsidP="00610358">
            <w:r>
              <w:rPr>
                <w:rFonts w:hint="eastAsia"/>
              </w:rPr>
              <w:t>清潔保持</w:t>
            </w:r>
          </w:p>
        </w:tc>
        <w:tc>
          <w:tcPr>
            <w:tcW w:w="1412" w:type="dxa"/>
            <w:gridSpan w:val="2"/>
          </w:tcPr>
          <w:p w:rsidR="00610358" w:rsidRDefault="00610358" w:rsidP="00610358">
            <w:pPr>
              <w:jc w:val="right"/>
            </w:pPr>
            <w:r>
              <w:rPr>
                <w:rFonts w:hint="eastAsia"/>
              </w:rPr>
              <w:t>100</w:t>
            </w:r>
            <w:r>
              <w:rPr>
                <w:rFonts w:hint="eastAsia"/>
              </w:rPr>
              <w:t>円／回</w:t>
            </w:r>
          </w:p>
        </w:tc>
        <w:tc>
          <w:tcPr>
            <w:tcW w:w="5947" w:type="dxa"/>
            <w:gridSpan w:val="2"/>
          </w:tcPr>
          <w:p w:rsidR="00610358" w:rsidRDefault="00610358" w:rsidP="00610358">
            <w:r>
              <w:rPr>
                <w:rFonts w:hint="eastAsia"/>
              </w:rPr>
              <w:t>住宅職員が提供します。</w:t>
            </w:r>
          </w:p>
          <w:p w:rsidR="00610358" w:rsidRDefault="00610358" w:rsidP="00610358">
            <w:r>
              <w:rPr>
                <w:rFonts w:hint="eastAsia"/>
              </w:rPr>
              <w:t>洗顔・歯磨きなどを介助いたします。</w:t>
            </w:r>
          </w:p>
        </w:tc>
      </w:tr>
      <w:tr w:rsidR="00610358" w:rsidTr="001C2BE2">
        <w:trPr>
          <w:trHeight w:val="347"/>
        </w:trPr>
        <w:tc>
          <w:tcPr>
            <w:tcW w:w="486" w:type="dxa"/>
            <w:vMerge/>
            <w:tcBorders>
              <w:top w:val="nil"/>
              <w:bottom w:val="nil"/>
            </w:tcBorders>
          </w:tcPr>
          <w:p w:rsidR="00610358" w:rsidRDefault="00610358" w:rsidP="00610358"/>
        </w:tc>
        <w:tc>
          <w:tcPr>
            <w:tcW w:w="2594" w:type="dxa"/>
          </w:tcPr>
          <w:p w:rsidR="00610358" w:rsidRPr="00C3661C" w:rsidRDefault="00610358" w:rsidP="00610358">
            <w:r>
              <w:rPr>
                <w:rFonts w:hint="eastAsia"/>
              </w:rPr>
              <w:t>買い物代行</w:t>
            </w:r>
          </w:p>
        </w:tc>
        <w:tc>
          <w:tcPr>
            <w:tcW w:w="1412" w:type="dxa"/>
            <w:gridSpan w:val="2"/>
          </w:tcPr>
          <w:p w:rsidR="00610358" w:rsidRDefault="00610358" w:rsidP="00610358">
            <w:pPr>
              <w:jc w:val="right"/>
            </w:pPr>
            <w:r>
              <w:rPr>
                <w:rFonts w:hint="eastAsia"/>
              </w:rPr>
              <w:t>500</w:t>
            </w:r>
            <w:r>
              <w:rPr>
                <w:rFonts w:hint="eastAsia"/>
              </w:rPr>
              <w:t>円／回</w:t>
            </w:r>
          </w:p>
        </w:tc>
        <w:tc>
          <w:tcPr>
            <w:tcW w:w="5947" w:type="dxa"/>
            <w:gridSpan w:val="2"/>
          </w:tcPr>
          <w:p w:rsidR="00610358" w:rsidRDefault="00610358" w:rsidP="00610358">
            <w:r>
              <w:rPr>
                <w:rFonts w:hint="eastAsia"/>
              </w:rPr>
              <w:t>住宅職員が提供します。</w:t>
            </w:r>
          </w:p>
        </w:tc>
      </w:tr>
      <w:tr w:rsidR="00610358" w:rsidTr="001C2BE2">
        <w:trPr>
          <w:trHeight w:val="347"/>
        </w:trPr>
        <w:tc>
          <w:tcPr>
            <w:tcW w:w="486" w:type="dxa"/>
            <w:vMerge/>
            <w:tcBorders>
              <w:top w:val="nil"/>
              <w:bottom w:val="nil"/>
            </w:tcBorders>
          </w:tcPr>
          <w:p w:rsidR="00610358" w:rsidRDefault="00610358" w:rsidP="00610358"/>
        </w:tc>
        <w:tc>
          <w:tcPr>
            <w:tcW w:w="2594" w:type="dxa"/>
          </w:tcPr>
          <w:p w:rsidR="00610358" w:rsidRDefault="00610358" w:rsidP="00610358">
            <w:r>
              <w:rPr>
                <w:rFonts w:hint="eastAsia"/>
              </w:rPr>
              <w:t>外出介助</w:t>
            </w:r>
          </w:p>
        </w:tc>
        <w:tc>
          <w:tcPr>
            <w:tcW w:w="1412" w:type="dxa"/>
            <w:gridSpan w:val="2"/>
          </w:tcPr>
          <w:p w:rsidR="00610358" w:rsidRDefault="00610358" w:rsidP="00610358">
            <w:pPr>
              <w:jc w:val="right"/>
            </w:pPr>
            <w:r>
              <w:rPr>
                <w:rFonts w:hint="eastAsia"/>
              </w:rPr>
              <w:t>1000</w:t>
            </w:r>
            <w:r>
              <w:rPr>
                <w:rFonts w:hint="eastAsia"/>
              </w:rPr>
              <w:t>円／回</w:t>
            </w:r>
          </w:p>
          <w:p w:rsidR="00610358" w:rsidRDefault="00610358" w:rsidP="00610358">
            <w:pPr>
              <w:jc w:val="right"/>
            </w:pPr>
            <w:r>
              <w:rPr>
                <w:rFonts w:hint="eastAsia"/>
              </w:rPr>
              <w:t>（</w:t>
            </w:r>
            <w:r>
              <w:rPr>
                <w:rFonts w:hint="eastAsia"/>
              </w:rPr>
              <w:t>60</w:t>
            </w:r>
            <w:r>
              <w:rPr>
                <w:rFonts w:hint="eastAsia"/>
              </w:rPr>
              <w:t>分）</w:t>
            </w:r>
          </w:p>
        </w:tc>
        <w:tc>
          <w:tcPr>
            <w:tcW w:w="5947" w:type="dxa"/>
            <w:gridSpan w:val="2"/>
          </w:tcPr>
          <w:p w:rsidR="00610358" w:rsidRDefault="00610358" w:rsidP="00610358">
            <w:r>
              <w:rPr>
                <w:rFonts w:hint="eastAsia"/>
              </w:rPr>
              <w:t>住宅職員が提供します。</w:t>
            </w:r>
          </w:p>
          <w:p w:rsidR="00610358" w:rsidRDefault="00610358" w:rsidP="00610358">
            <w:r>
              <w:rPr>
                <w:rFonts w:hint="eastAsia"/>
              </w:rPr>
              <w:t>買い物・銀行・官庁などへ付き添い、手続き等介助いたします。</w:t>
            </w:r>
          </w:p>
        </w:tc>
      </w:tr>
      <w:tr w:rsidR="00610358" w:rsidTr="001C2BE2">
        <w:trPr>
          <w:trHeight w:val="347"/>
        </w:trPr>
        <w:tc>
          <w:tcPr>
            <w:tcW w:w="486" w:type="dxa"/>
            <w:vMerge/>
            <w:tcBorders>
              <w:top w:val="nil"/>
              <w:bottom w:val="nil"/>
            </w:tcBorders>
          </w:tcPr>
          <w:p w:rsidR="00610358" w:rsidRDefault="00610358" w:rsidP="00610358"/>
        </w:tc>
        <w:tc>
          <w:tcPr>
            <w:tcW w:w="2594" w:type="dxa"/>
          </w:tcPr>
          <w:p w:rsidR="00610358" w:rsidRDefault="00610358" w:rsidP="00610358">
            <w:r>
              <w:rPr>
                <w:rFonts w:hint="eastAsia"/>
              </w:rPr>
              <w:t>健康管理サービス</w:t>
            </w:r>
          </w:p>
        </w:tc>
        <w:tc>
          <w:tcPr>
            <w:tcW w:w="1412" w:type="dxa"/>
            <w:gridSpan w:val="2"/>
          </w:tcPr>
          <w:p w:rsidR="00610358" w:rsidRDefault="00610358" w:rsidP="00610358">
            <w:pPr>
              <w:jc w:val="right"/>
            </w:pPr>
            <w:r>
              <w:rPr>
                <w:rFonts w:hint="eastAsia"/>
              </w:rPr>
              <w:t>100</w:t>
            </w:r>
            <w:r>
              <w:rPr>
                <w:rFonts w:hint="eastAsia"/>
              </w:rPr>
              <w:t>円／回</w:t>
            </w:r>
          </w:p>
        </w:tc>
        <w:tc>
          <w:tcPr>
            <w:tcW w:w="5947" w:type="dxa"/>
            <w:gridSpan w:val="2"/>
          </w:tcPr>
          <w:p w:rsidR="00610358" w:rsidRDefault="00610358" w:rsidP="00610358">
            <w:r>
              <w:rPr>
                <w:rFonts w:hint="eastAsia"/>
              </w:rPr>
              <w:t>住宅職員が提供します。</w:t>
            </w:r>
          </w:p>
          <w:p w:rsidR="00610358" w:rsidRDefault="00610358" w:rsidP="00610358">
            <w:r>
              <w:rPr>
                <w:rFonts w:hint="eastAsia"/>
              </w:rPr>
              <w:t>服薬管理・塗り薬・点眼などを介助いたします。</w:t>
            </w:r>
          </w:p>
        </w:tc>
      </w:tr>
      <w:tr w:rsidR="00610358" w:rsidTr="001C2BE2">
        <w:trPr>
          <w:trHeight w:val="347"/>
        </w:trPr>
        <w:tc>
          <w:tcPr>
            <w:tcW w:w="486" w:type="dxa"/>
            <w:vMerge/>
            <w:tcBorders>
              <w:top w:val="nil"/>
              <w:bottom w:val="nil"/>
            </w:tcBorders>
          </w:tcPr>
          <w:p w:rsidR="00610358" w:rsidRDefault="00610358" w:rsidP="00610358"/>
        </w:tc>
        <w:tc>
          <w:tcPr>
            <w:tcW w:w="2594" w:type="dxa"/>
          </w:tcPr>
          <w:p w:rsidR="00610358" w:rsidRDefault="00F05381" w:rsidP="00610358">
            <w:r>
              <w:rPr>
                <w:rFonts w:hint="eastAsia"/>
              </w:rPr>
              <w:t>居室清掃</w:t>
            </w:r>
          </w:p>
        </w:tc>
        <w:tc>
          <w:tcPr>
            <w:tcW w:w="1412" w:type="dxa"/>
            <w:gridSpan w:val="2"/>
          </w:tcPr>
          <w:p w:rsidR="00610358" w:rsidRDefault="00F05381" w:rsidP="00610358">
            <w:pPr>
              <w:jc w:val="right"/>
            </w:pPr>
            <w:r>
              <w:rPr>
                <w:rFonts w:hint="eastAsia"/>
              </w:rPr>
              <w:t>500</w:t>
            </w:r>
            <w:r w:rsidR="00610358">
              <w:rPr>
                <w:rFonts w:hint="eastAsia"/>
              </w:rPr>
              <w:t>円／回</w:t>
            </w:r>
          </w:p>
          <w:p w:rsidR="00F05381" w:rsidRDefault="00F05381" w:rsidP="00610358">
            <w:pPr>
              <w:jc w:val="right"/>
            </w:pPr>
            <w:r>
              <w:rPr>
                <w:rFonts w:hint="eastAsia"/>
              </w:rPr>
              <w:t>（</w:t>
            </w:r>
            <w:r>
              <w:rPr>
                <w:rFonts w:hint="eastAsia"/>
              </w:rPr>
              <w:t>30</w:t>
            </w:r>
            <w:r>
              <w:rPr>
                <w:rFonts w:hint="eastAsia"/>
              </w:rPr>
              <w:t>分）</w:t>
            </w:r>
          </w:p>
        </w:tc>
        <w:tc>
          <w:tcPr>
            <w:tcW w:w="5947" w:type="dxa"/>
            <w:gridSpan w:val="2"/>
          </w:tcPr>
          <w:p w:rsidR="00610358" w:rsidRDefault="00F05381" w:rsidP="00610358">
            <w:r>
              <w:rPr>
                <w:rFonts w:hint="eastAsia"/>
              </w:rPr>
              <w:t>住宅職員が提供します</w:t>
            </w:r>
            <w:r w:rsidR="00610358">
              <w:rPr>
                <w:rFonts w:hint="eastAsia"/>
              </w:rPr>
              <w:t>。</w:t>
            </w:r>
          </w:p>
          <w:p w:rsidR="00F05381" w:rsidRPr="00020225" w:rsidRDefault="00F05381" w:rsidP="00610358">
            <w:r>
              <w:rPr>
                <w:rFonts w:hint="eastAsia"/>
              </w:rPr>
              <w:t>居室清掃、シーツ交換など行います。</w:t>
            </w:r>
          </w:p>
        </w:tc>
      </w:tr>
      <w:tr w:rsidR="00F05381" w:rsidTr="001C2BE2">
        <w:trPr>
          <w:trHeight w:val="739"/>
        </w:trPr>
        <w:tc>
          <w:tcPr>
            <w:tcW w:w="486" w:type="dxa"/>
            <w:tcBorders>
              <w:top w:val="nil"/>
            </w:tcBorders>
          </w:tcPr>
          <w:p w:rsidR="00F05381" w:rsidRDefault="00F05381" w:rsidP="00610358"/>
        </w:tc>
        <w:tc>
          <w:tcPr>
            <w:tcW w:w="2594" w:type="dxa"/>
          </w:tcPr>
          <w:p w:rsidR="00F05381" w:rsidRDefault="00F05381" w:rsidP="00610358">
            <w:r>
              <w:rPr>
                <w:rFonts w:hint="eastAsia"/>
              </w:rPr>
              <w:t>洗濯</w:t>
            </w:r>
          </w:p>
        </w:tc>
        <w:tc>
          <w:tcPr>
            <w:tcW w:w="1412" w:type="dxa"/>
            <w:gridSpan w:val="2"/>
          </w:tcPr>
          <w:p w:rsidR="00F05381" w:rsidRDefault="00F05381" w:rsidP="00610358">
            <w:pPr>
              <w:jc w:val="right"/>
            </w:pPr>
            <w:r>
              <w:rPr>
                <w:rFonts w:hint="eastAsia"/>
              </w:rPr>
              <w:t>500</w:t>
            </w:r>
            <w:r>
              <w:rPr>
                <w:rFonts w:hint="eastAsia"/>
              </w:rPr>
              <w:t>円／回</w:t>
            </w:r>
          </w:p>
        </w:tc>
        <w:tc>
          <w:tcPr>
            <w:tcW w:w="5947" w:type="dxa"/>
            <w:gridSpan w:val="2"/>
          </w:tcPr>
          <w:p w:rsidR="00F05381" w:rsidRDefault="00F05381" w:rsidP="00610358">
            <w:r>
              <w:rPr>
                <w:rFonts w:hint="eastAsia"/>
              </w:rPr>
              <w:t>住宅職員が提供します。</w:t>
            </w:r>
          </w:p>
          <w:p w:rsidR="00F05381" w:rsidRPr="00F05381" w:rsidRDefault="00F05381" w:rsidP="00610358">
            <w:r>
              <w:rPr>
                <w:rFonts w:hint="eastAsia"/>
              </w:rPr>
              <w:t>洗濯を行います。</w:t>
            </w:r>
          </w:p>
        </w:tc>
      </w:tr>
    </w:tbl>
    <w:p w:rsidR="00610358" w:rsidRDefault="00610358" w:rsidP="00A11668"/>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521"/>
        <w:gridCol w:w="2928"/>
        <w:gridCol w:w="1842"/>
        <w:gridCol w:w="4678"/>
      </w:tblGrid>
      <w:tr w:rsidR="00610358" w:rsidTr="00610358">
        <w:tc>
          <w:tcPr>
            <w:tcW w:w="10456" w:type="dxa"/>
            <w:gridSpan w:val="5"/>
            <w:tcBorders>
              <w:bottom w:val="nil"/>
            </w:tcBorders>
          </w:tcPr>
          <w:p w:rsidR="00610358" w:rsidRDefault="00610358" w:rsidP="00D1058A">
            <w:r>
              <w:rPr>
                <w:rFonts w:hint="eastAsia"/>
              </w:rPr>
              <w:t>状況把握・生活相談の職員体制</w:t>
            </w:r>
          </w:p>
        </w:tc>
      </w:tr>
      <w:tr w:rsidR="00610358" w:rsidTr="00610358">
        <w:tc>
          <w:tcPr>
            <w:tcW w:w="487" w:type="dxa"/>
            <w:vMerge w:val="restart"/>
            <w:tcBorders>
              <w:top w:val="nil"/>
            </w:tcBorders>
          </w:tcPr>
          <w:p w:rsidR="00610358" w:rsidRPr="00043FF1" w:rsidRDefault="00610358" w:rsidP="00D1058A"/>
        </w:tc>
        <w:tc>
          <w:tcPr>
            <w:tcW w:w="9969" w:type="dxa"/>
            <w:gridSpan w:val="4"/>
            <w:tcBorders>
              <w:bottom w:val="nil"/>
            </w:tcBorders>
          </w:tcPr>
          <w:p w:rsidR="00610358" w:rsidRDefault="00610358" w:rsidP="00D1058A">
            <w:r>
              <w:rPr>
                <w:rFonts w:hint="eastAsia"/>
              </w:rPr>
              <w:t>①日中の体制</w:t>
            </w:r>
          </w:p>
        </w:tc>
      </w:tr>
      <w:tr w:rsidR="00610358" w:rsidTr="00610358">
        <w:tc>
          <w:tcPr>
            <w:tcW w:w="487" w:type="dxa"/>
            <w:vMerge/>
            <w:tcBorders>
              <w:top w:val="nil"/>
            </w:tcBorders>
          </w:tcPr>
          <w:p w:rsidR="00610358" w:rsidRDefault="00610358" w:rsidP="00D1058A"/>
        </w:tc>
        <w:tc>
          <w:tcPr>
            <w:tcW w:w="521" w:type="dxa"/>
            <w:vMerge w:val="restart"/>
            <w:tcBorders>
              <w:top w:val="nil"/>
            </w:tcBorders>
          </w:tcPr>
          <w:p w:rsidR="00610358" w:rsidRDefault="00610358" w:rsidP="00D1058A"/>
        </w:tc>
        <w:tc>
          <w:tcPr>
            <w:tcW w:w="2928" w:type="dxa"/>
          </w:tcPr>
          <w:p w:rsidR="00610358" w:rsidRDefault="00610358" w:rsidP="00D1058A">
            <w:pPr>
              <w:jc w:val="center"/>
            </w:pPr>
            <w:r>
              <w:rPr>
                <w:rFonts w:hint="eastAsia"/>
              </w:rPr>
              <w:t>時　間</w:t>
            </w:r>
          </w:p>
        </w:tc>
        <w:tc>
          <w:tcPr>
            <w:tcW w:w="1842" w:type="dxa"/>
          </w:tcPr>
          <w:p w:rsidR="00610358" w:rsidRDefault="00610358" w:rsidP="00D1058A">
            <w:pPr>
              <w:jc w:val="center"/>
            </w:pPr>
            <w:r>
              <w:rPr>
                <w:rFonts w:hint="eastAsia"/>
              </w:rPr>
              <w:t>人　数</w:t>
            </w:r>
          </w:p>
        </w:tc>
        <w:tc>
          <w:tcPr>
            <w:tcW w:w="4678" w:type="dxa"/>
          </w:tcPr>
          <w:p w:rsidR="00610358" w:rsidRDefault="00610358" w:rsidP="00D1058A">
            <w:pPr>
              <w:jc w:val="center"/>
            </w:pPr>
            <w:r>
              <w:rPr>
                <w:rFonts w:hint="eastAsia"/>
              </w:rPr>
              <w:t>備考</w:t>
            </w:r>
          </w:p>
        </w:tc>
      </w:tr>
      <w:tr w:rsidR="00610358" w:rsidTr="00610358">
        <w:tc>
          <w:tcPr>
            <w:tcW w:w="487" w:type="dxa"/>
            <w:vMerge/>
            <w:tcBorders>
              <w:top w:val="nil"/>
            </w:tcBorders>
          </w:tcPr>
          <w:p w:rsidR="00610358" w:rsidRDefault="00610358" w:rsidP="00D1058A"/>
        </w:tc>
        <w:tc>
          <w:tcPr>
            <w:tcW w:w="521" w:type="dxa"/>
            <w:vMerge/>
            <w:tcBorders>
              <w:top w:val="nil"/>
            </w:tcBorders>
          </w:tcPr>
          <w:p w:rsidR="00610358" w:rsidRDefault="00610358" w:rsidP="00D1058A"/>
        </w:tc>
        <w:tc>
          <w:tcPr>
            <w:tcW w:w="2928" w:type="dxa"/>
          </w:tcPr>
          <w:p w:rsidR="00610358" w:rsidRDefault="00610358" w:rsidP="00D1058A">
            <w:pPr>
              <w:ind w:firstLineChars="200" w:firstLine="420"/>
            </w:pPr>
            <w:r>
              <w:rPr>
                <w:rFonts w:hint="eastAsia"/>
              </w:rPr>
              <w:t>９：００～１７：００</w:t>
            </w:r>
          </w:p>
        </w:tc>
        <w:tc>
          <w:tcPr>
            <w:tcW w:w="1842" w:type="dxa"/>
          </w:tcPr>
          <w:p w:rsidR="00610358" w:rsidRDefault="00610358" w:rsidP="00D1058A">
            <w:pPr>
              <w:jc w:val="center"/>
            </w:pPr>
            <w:r>
              <w:rPr>
                <w:rFonts w:hint="eastAsia"/>
              </w:rPr>
              <w:t>２人以上</w:t>
            </w:r>
          </w:p>
        </w:tc>
        <w:tc>
          <w:tcPr>
            <w:tcW w:w="4678" w:type="dxa"/>
          </w:tcPr>
          <w:p w:rsidR="00610358" w:rsidRDefault="00610358" w:rsidP="00D1058A">
            <w:r>
              <w:rPr>
                <w:rFonts w:hint="eastAsia"/>
              </w:rPr>
              <w:t>株式会社ベンリーケアスタッフ</w:t>
            </w:r>
          </w:p>
        </w:tc>
      </w:tr>
      <w:tr w:rsidR="00610358" w:rsidTr="00610358">
        <w:tc>
          <w:tcPr>
            <w:tcW w:w="487" w:type="dxa"/>
            <w:vMerge/>
            <w:tcBorders>
              <w:top w:val="nil"/>
            </w:tcBorders>
          </w:tcPr>
          <w:p w:rsidR="00610358" w:rsidRDefault="00610358" w:rsidP="00D1058A"/>
        </w:tc>
        <w:tc>
          <w:tcPr>
            <w:tcW w:w="9969" w:type="dxa"/>
            <w:gridSpan w:val="4"/>
            <w:tcBorders>
              <w:top w:val="nil"/>
              <w:bottom w:val="nil"/>
            </w:tcBorders>
          </w:tcPr>
          <w:p w:rsidR="00610358" w:rsidRDefault="00610358" w:rsidP="00D1058A">
            <w:r>
              <w:rPr>
                <w:rFonts w:hint="eastAsia"/>
              </w:rPr>
              <w:t>②夜間の体制</w:t>
            </w:r>
          </w:p>
        </w:tc>
      </w:tr>
      <w:tr w:rsidR="00610358" w:rsidTr="00610358">
        <w:tc>
          <w:tcPr>
            <w:tcW w:w="487" w:type="dxa"/>
            <w:vMerge/>
            <w:tcBorders>
              <w:top w:val="nil"/>
            </w:tcBorders>
          </w:tcPr>
          <w:p w:rsidR="00610358" w:rsidRDefault="00610358" w:rsidP="00D1058A"/>
        </w:tc>
        <w:tc>
          <w:tcPr>
            <w:tcW w:w="521" w:type="dxa"/>
            <w:vMerge w:val="restart"/>
            <w:tcBorders>
              <w:top w:val="nil"/>
            </w:tcBorders>
          </w:tcPr>
          <w:p w:rsidR="00610358" w:rsidRDefault="00610358" w:rsidP="00D1058A"/>
        </w:tc>
        <w:tc>
          <w:tcPr>
            <w:tcW w:w="2928" w:type="dxa"/>
          </w:tcPr>
          <w:p w:rsidR="00610358" w:rsidRDefault="00610358" w:rsidP="00D1058A">
            <w:pPr>
              <w:jc w:val="center"/>
            </w:pPr>
            <w:r>
              <w:rPr>
                <w:rFonts w:hint="eastAsia"/>
              </w:rPr>
              <w:t>時　間</w:t>
            </w:r>
          </w:p>
        </w:tc>
        <w:tc>
          <w:tcPr>
            <w:tcW w:w="6520" w:type="dxa"/>
            <w:gridSpan w:val="2"/>
          </w:tcPr>
          <w:p w:rsidR="00610358" w:rsidRDefault="00610358" w:rsidP="00D1058A">
            <w:pPr>
              <w:jc w:val="center"/>
            </w:pPr>
            <w:r>
              <w:rPr>
                <w:rFonts w:hint="eastAsia"/>
              </w:rPr>
              <w:t>備考</w:t>
            </w:r>
          </w:p>
        </w:tc>
      </w:tr>
      <w:tr w:rsidR="00610358" w:rsidTr="00610358">
        <w:tc>
          <w:tcPr>
            <w:tcW w:w="487" w:type="dxa"/>
            <w:vMerge/>
            <w:tcBorders>
              <w:top w:val="nil"/>
            </w:tcBorders>
          </w:tcPr>
          <w:p w:rsidR="00610358" w:rsidRDefault="00610358" w:rsidP="00D1058A"/>
        </w:tc>
        <w:tc>
          <w:tcPr>
            <w:tcW w:w="521" w:type="dxa"/>
            <w:vMerge/>
          </w:tcPr>
          <w:p w:rsidR="00610358" w:rsidRDefault="00610358" w:rsidP="00D1058A"/>
        </w:tc>
        <w:tc>
          <w:tcPr>
            <w:tcW w:w="2928" w:type="dxa"/>
          </w:tcPr>
          <w:p w:rsidR="00610358" w:rsidRDefault="00610358" w:rsidP="00D1058A">
            <w:pPr>
              <w:ind w:firstLineChars="200" w:firstLine="420"/>
            </w:pPr>
            <w:r>
              <w:rPr>
                <w:rFonts w:hint="eastAsia"/>
              </w:rPr>
              <w:t>１７：００～９：００</w:t>
            </w:r>
          </w:p>
        </w:tc>
        <w:tc>
          <w:tcPr>
            <w:tcW w:w="6520" w:type="dxa"/>
            <w:gridSpan w:val="2"/>
          </w:tcPr>
          <w:p w:rsidR="00610358" w:rsidRDefault="00610358" w:rsidP="00D1058A">
            <w:r>
              <w:rPr>
                <w:rFonts w:hint="eastAsia"/>
              </w:rPr>
              <w:t>併設の訪問介護事業所スタッフが対応。緊急通報装置有</w:t>
            </w:r>
          </w:p>
        </w:tc>
      </w:tr>
    </w:tbl>
    <w:p w:rsidR="00F05381" w:rsidRDefault="00F05381" w:rsidP="00A11668"/>
    <w:p w:rsidR="00F05381" w:rsidRDefault="00F05381" w:rsidP="00A11668"/>
    <w:p w:rsidR="00A11668" w:rsidRDefault="00AD60DF" w:rsidP="00A11668">
      <w:r>
        <w:rPr>
          <w:rFonts w:hint="eastAsia"/>
        </w:rPr>
        <w:t>３</w:t>
      </w:r>
      <w:r w:rsidR="00A11668">
        <w:rPr>
          <w:rFonts w:hint="eastAsia"/>
        </w:rPr>
        <w:t>．生活支援サービス利用者からの苦情に対する窓口等の状況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3495"/>
        <w:gridCol w:w="708"/>
        <w:gridCol w:w="5245"/>
      </w:tblGrid>
      <w:tr w:rsidR="00A11668" w:rsidTr="00610358">
        <w:tc>
          <w:tcPr>
            <w:tcW w:w="10456" w:type="dxa"/>
            <w:gridSpan w:val="5"/>
            <w:tcBorders>
              <w:left w:val="single" w:sz="4" w:space="0" w:color="auto"/>
              <w:bottom w:val="nil"/>
            </w:tcBorders>
          </w:tcPr>
          <w:p w:rsidR="00A11668" w:rsidRDefault="00A11668" w:rsidP="00043FF1">
            <w:r>
              <w:rPr>
                <w:rFonts w:hint="eastAsia"/>
              </w:rPr>
              <w:t>利用者からの苦情に対応する窓口等の状況</w:t>
            </w:r>
          </w:p>
        </w:tc>
      </w:tr>
      <w:tr w:rsidR="00A11668" w:rsidTr="00610358">
        <w:tc>
          <w:tcPr>
            <w:tcW w:w="468" w:type="dxa"/>
            <w:vMerge w:val="restart"/>
            <w:tcBorders>
              <w:top w:val="nil"/>
              <w:left w:val="single" w:sz="4" w:space="0" w:color="auto"/>
            </w:tcBorders>
          </w:tcPr>
          <w:p w:rsidR="00A11668" w:rsidRDefault="00A11668" w:rsidP="00043FF1"/>
        </w:tc>
        <w:tc>
          <w:tcPr>
            <w:tcW w:w="4035" w:type="dxa"/>
            <w:gridSpan w:val="2"/>
          </w:tcPr>
          <w:p w:rsidR="00A11668" w:rsidRDefault="00A11668" w:rsidP="00043FF1">
            <w:r>
              <w:rPr>
                <w:rFonts w:hint="eastAsia"/>
              </w:rPr>
              <w:t>窓口の名称</w:t>
            </w:r>
          </w:p>
        </w:tc>
        <w:tc>
          <w:tcPr>
            <w:tcW w:w="5953" w:type="dxa"/>
            <w:gridSpan w:val="2"/>
          </w:tcPr>
          <w:p w:rsidR="00A11668" w:rsidRDefault="00A47131" w:rsidP="00043FF1">
            <w:r>
              <w:rPr>
                <w:rFonts w:hint="eastAsia"/>
              </w:rPr>
              <w:t>苦情受付窓口（担当者：施設長、管理者、職員）</w:t>
            </w:r>
          </w:p>
        </w:tc>
      </w:tr>
      <w:tr w:rsidR="00A11668" w:rsidTr="00610358">
        <w:tc>
          <w:tcPr>
            <w:tcW w:w="468" w:type="dxa"/>
            <w:vMerge/>
            <w:tcBorders>
              <w:top w:val="nil"/>
              <w:left w:val="single" w:sz="4" w:space="0" w:color="auto"/>
            </w:tcBorders>
          </w:tcPr>
          <w:p w:rsidR="00A11668" w:rsidRDefault="00A11668" w:rsidP="00043FF1"/>
        </w:tc>
        <w:tc>
          <w:tcPr>
            <w:tcW w:w="4035" w:type="dxa"/>
            <w:gridSpan w:val="2"/>
          </w:tcPr>
          <w:p w:rsidR="00A11668" w:rsidRDefault="00A11668" w:rsidP="00043FF1">
            <w:r>
              <w:rPr>
                <w:rFonts w:hint="eastAsia"/>
              </w:rPr>
              <w:t>電話番号</w:t>
            </w:r>
          </w:p>
        </w:tc>
        <w:tc>
          <w:tcPr>
            <w:tcW w:w="5953" w:type="dxa"/>
            <w:gridSpan w:val="2"/>
          </w:tcPr>
          <w:p w:rsidR="00A11668" w:rsidRDefault="00A47131" w:rsidP="00043FF1">
            <w:r>
              <w:rPr>
                <w:rFonts w:hint="eastAsia"/>
              </w:rPr>
              <w:t>048-522-0186</w:t>
            </w:r>
          </w:p>
        </w:tc>
      </w:tr>
      <w:tr w:rsidR="00A11668" w:rsidTr="00610358">
        <w:tc>
          <w:tcPr>
            <w:tcW w:w="468" w:type="dxa"/>
            <w:vMerge/>
            <w:tcBorders>
              <w:top w:val="nil"/>
              <w:left w:val="single" w:sz="4" w:space="0" w:color="auto"/>
            </w:tcBorders>
          </w:tcPr>
          <w:p w:rsidR="00A11668" w:rsidRDefault="00A11668" w:rsidP="00043FF1"/>
        </w:tc>
        <w:tc>
          <w:tcPr>
            <w:tcW w:w="4035" w:type="dxa"/>
            <w:gridSpan w:val="2"/>
            <w:vMerge w:val="restart"/>
          </w:tcPr>
          <w:p w:rsidR="00A11668" w:rsidRDefault="00A11668" w:rsidP="00043FF1">
            <w:r>
              <w:rPr>
                <w:rFonts w:hint="eastAsia"/>
              </w:rPr>
              <w:t>対応している時間</w:t>
            </w:r>
          </w:p>
        </w:tc>
        <w:tc>
          <w:tcPr>
            <w:tcW w:w="708" w:type="dxa"/>
          </w:tcPr>
          <w:p w:rsidR="00A11668" w:rsidRDefault="00A11668" w:rsidP="00043FF1">
            <w:r>
              <w:rPr>
                <w:rFonts w:hint="eastAsia"/>
              </w:rPr>
              <w:t>平日</w:t>
            </w:r>
          </w:p>
        </w:tc>
        <w:tc>
          <w:tcPr>
            <w:tcW w:w="5245" w:type="dxa"/>
          </w:tcPr>
          <w:p w:rsidR="00A11668" w:rsidRDefault="00A47131" w:rsidP="00043FF1">
            <w:r>
              <w:rPr>
                <w:rFonts w:hint="eastAsia"/>
              </w:rPr>
              <w:t xml:space="preserve">　　</w:t>
            </w:r>
            <w:r>
              <w:rPr>
                <w:rFonts w:hint="eastAsia"/>
              </w:rPr>
              <w:t>9</w:t>
            </w:r>
            <w:r>
              <w:rPr>
                <w:rFonts w:hint="eastAsia"/>
              </w:rPr>
              <w:t xml:space="preserve">時　</w:t>
            </w:r>
            <w:r>
              <w:rPr>
                <w:rFonts w:hint="eastAsia"/>
              </w:rPr>
              <w:t>00</w:t>
            </w:r>
            <w:r>
              <w:rPr>
                <w:rFonts w:hint="eastAsia"/>
              </w:rPr>
              <w:t xml:space="preserve">分　～　　</w:t>
            </w:r>
            <w:r>
              <w:rPr>
                <w:rFonts w:hint="eastAsia"/>
              </w:rPr>
              <w:t>17</w:t>
            </w:r>
            <w:r>
              <w:rPr>
                <w:rFonts w:hint="eastAsia"/>
              </w:rPr>
              <w:t xml:space="preserve">時　</w:t>
            </w:r>
            <w:r>
              <w:rPr>
                <w:rFonts w:hint="eastAsia"/>
              </w:rPr>
              <w:t>00</w:t>
            </w:r>
            <w:r w:rsidR="00A11668">
              <w:rPr>
                <w:rFonts w:hint="eastAsia"/>
              </w:rPr>
              <w:t>分</w:t>
            </w:r>
          </w:p>
        </w:tc>
      </w:tr>
      <w:tr w:rsidR="00A11668" w:rsidTr="00610358">
        <w:tc>
          <w:tcPr>
            <w:tcW w:w="468" w:type="dxa"/>
            <w:vMerge/>
            <w:tcBorders>
              <w:top w:val="nil"/>
              <w:left w:val="single" w:sz="4" w:space="0" w:color="auto"/>
            </w:tcBorders>
          </w:tcPr>
          <w:p w:rsidR="00A11668" w:rsidRDefault="00A11668" w:rsidP="00043FF1"/>
        </w:tc>
        <w:tc>
          <w:tcPr>
            <w:tcW w:w="4035" w:type="dxa"/>
            <w:gridSpan w:val="2"/>
            <w:vMerge/>
          </w:tcPr>
          <w:p w:rsidR="00A11668" w:rsidRDefault="00A11668" w:rsidP="00043FF1"/>
        </w:tc>
        <w:tc>
          <w:tcPr>
            <w:tcW w:w="708" w:type="dxa"/>
          </w:tcPr>
          <w:p w:rsidR="00A11668" w:rsidRDefault="00A11668" w:rsidP="00043FF1">
            <w:r>
              <w:rPr>
                <w:rFonts w:hint="eastAsia"/>
              </w:rPr>
              <w:t>土曜</w:t>
            </w:r>
          </w:p>
        </w:tc>
        <w:tc>
          <w:tcPr>
            <w:tcW w:w="5245" w:type="dxa"/>
          </w:tcPr>
          <w:p w:rsidR="00A11668" w:rsidRDefault="00A47131" w:rsidP="00043FF1">
            <w:r>
              <w:rPr>
                <w:rFonts w:hint="eastAsia"/>
              </w:rPr>
              <w:t xml:space="preserve">　　</w:t>
            </w:r>
            <w:r>
              <w:rPr>
                <w:rFonts w:hint="eastAsia"/>
              </w:rPr>
              <w:t>9</w:t>
            </w:r>
            <w:r>
              <w:rPr>
                <w:rFonts w:hint="eastAsia"/>
              </w:rPr>
              <w:t xml:space="preserve">時　</w:t>
            </w:r>
            <w:r>
              <w:rPr>
                <w:rFonts w:hint="eastAsia"/>
              </w:rPr>
              <w:t>00</w:t>
            </w:r>
            <w:r>
              <w:rPr>
                <w:rFonts w:hint="eastAsia"/>
              </w:rPr>
              <w:t xml:space="preserve">分　～　　</w:t>
            </w:r>
            <w:r>
              <w:rPr>
                <w:rFonts w:hint="eastAsia"/>
              </w:rPr>
              <w:t>17</w:t>
            </w:r>
            <w:r>
              <w:rPr>
                <w:rFonts w:hint="eastAsia"/>
              </w:rPr>
              <w:t xml:space="preserve">時　</w:t>
            </w:r>
            <w:r>
              <w:rPr>
                <w:rFonts w:hint="eastAsia"/>
              </w:rPr>
              <w:t>00</w:t>
            </w:r>
            <w:r>
              <w:rPr>
                <w:rFonts w:hint="eastAsia"/>
              </w:rPr>
              <w:t>分</w:t>
            </w:r>
          </w:p>
        </w:tc>
      </w:tr>
      <w:tr w:rsidR="00A11668" w:rsidTr="00610358">
        <w:tc>
          <w:tcPr>
            <w:tcW w:w="468" w:type="dxa"/>
            <w:vMerge/>
            <w:tcBorders>
              <w:top w:val="nil"/>
              <w:left w:val="single" w:sz="4" w:space="0" w:color="auto"/>
            </w:tcBorders>
          </w:tcPr>
          <w:p w:rsidR="00A11668" w:rsidRDefault="00A11668" w:rsidP="00043FF1"/>
        </w:tc>
        <w:tc>
          <w:tcPr>
            <w:tcW w:w="4035" w:type="dxa"/>
            <w:gridSpan w:val="2"/>
            <w:vMerge/>
          </w:tcPr>
          <w:p w:rsidR="00A11668" w:rsidRDefault="00A11668" w:rsidP="00043FF1"/>
        </w:tc>
        <w:tc>
          <w:tcPr>
            <w:tcW w:w="708" w:type="dxa"/>
          </w:tcPr>
          <w:p w:rsidR="00A11668" w:rsidRDefault="00A11668" w:rsidP="00043FF1">
            <w:r>
              <w:rPr>
                <w:rFonts w:hint="eastAsia"/>
              </w:rPr>
              <w:t>日曜</w:t>
            </w:r>
          </w:p>
        </w:tc>
        <w:tc>
          <w:tcPr>
            <w:tcW w:w="5245" w:type="dxa"/>
          </w:tcPr>
          <w:p w:rsidR="00A11668" w:rsidRDefault="00A47131" w:rsidP="00043FF1">
            <w:r>
              <w:rPr>
                <w:rFonts w:hint="eastAsia"/>
              </w:rPr>
              <w:t xml:space="preserve">　　</w:t>
            </w:r>
            <w:r>
              <w:rPr>
                <w:rFonts w:hint="eastAsia"/>
              </w:rPr>
              <w:t>9</w:t>
            </w:r>
            <w:r>
              <w:rPr>
                <w:rFonts w:hint="eastAsia"/>
              </w:rPr>
              <w:t xml:space="preserve">時　</w:t>
            </w:r>
            <w:r>
              <w:rPr>
                <w:rFonts w:hint="eastAsia"/>
              </w:rPr>
              <w:t>00</w:t>
            </w:r>
            <w:r>
              <w:rPr>
                <w:rFonts w:hint="eastAsia"/>
              </w:rPr>
              <w:t xml:space="preserve">分　～　　</w:t>
            </w:r>
            <w:r>
              <w:rPr>
                <w:rFonts w:hint="eastAsia"/>
              </w:rPr>
              <w:t>17</w:t>
            </w:r>
            <w:r>
              <w:rPr>
                <w:rFonts w:hint="eastAsia"/>
              </w:rPr>
              <w:t xml:space="preserve">時　</w:t>
            </w:r>
            <w:r>
              <w:rPr>
                <w:rFonts w:hint="eastAsia"/>
              </w:rPr>
              <w:t>00</w:t>
            </w:r>
            <w:r>
              <w:rPr>
                <w:rFonts w:hint="eastAsia"/>
              </w:rPr>
              <w:t>分</w:t>
            </w:r>
          </w:p>
        </w:tc>
      </w:tr>
      <w:tr w:rsidR="00A11668" w:rsidTr="00610358">
        <w:tc>
          <w:tcPr>
            <w:tcW w:w="468" w:type="dxa"/>
            <w:vMerge/>
            <w:tcBorders>
              <w:top w:val="nil"/>
              <w:left w:val="single" w:sz="4" w:space="0" w:color="auto"/>
            </w:tcBorders>
          </w:tcPr>
          <w:p w:rsidR="00A11668" w:rsidRDefault="00A11668" w:rsidP="00043FF1"/>
        </w:tc>
        <w:tc>
          <w:tcPr>
            <w:tcW w:w="4035" w:type="dxa"/>
            <w:gridSpan w:val="2"/>
            <w:vMerge/>
            <w:tcBorders>
              <w:bottom w:val="nil"/>
            </w:tcBorders>
          </w:tcPr>
          <w:p w:rsidR="00A11668" w:rsidRDefault="00A11668" w:rsidP="00043FF1"/>
        </w:tc>
        <w:tc>
          <w:tcPr>
            <w:tcW w:w="708" w:type="dxa"/>
          </w:tcPr>
          <w:p w:rsidR="00A11668" w:rsidRDefault="00A11668" w:rsidP="00043FF1">
            <w:r>
              <w:rPr>
                <w:rFonts w:hint="eastAsia"/>
              </w:rPr>
              <w:t>祝日</w:t>
            </w:r>
          </w:p>
        </w:tc>
        <w:tc>
          <w:tcPr>
            <w:tcW w:w="5245" w:type="dxa"/>
          </w:tcPr>
          <w:p w:rsidR="00A11668" w:rsidRDefault="00A47131" w:rsidP="00043FF1">
            <w:r>
              <w:rPr>
                <w:rFonts w:hint="eastAsia"/>
              </w:rPr>
              <w:t xml:space="preserve">　</w:t>
            </w:r>
            <w:r w:rsidR="00A11668">
              <w:rPr>
                <w:rFonts w:hint="eastAsia"/>
              </w:rPr>
              <w:t xml:space="preserve">　</w:t>
            </w:r>
            <w:r>
              <w:rPr>
                <w:rFonts w:hint="eastAsia"/>
              </w:rPr>
              <w:t>9</w:t>
            </w:r>
            <w:r>
              <w:rPr>
                <w:rFonts w:hint="eastAsia"/>
              </w:rPr>
              <w:t xml:space="preserve">時　</w:t>
            </w:r>
            <w:r>
              <w:rPr>
                <w:rFonts w:hint="eastAsia"/>
              </w:rPr>
              <w:t>00</w:t>
            </w:r>
            <w:r>
              <w:rPr>
                <w:rFonts w:hint="eastAsia"/>
              </w:rPr>
              <w:t xml:space="preserve">分　～　　</w:t>
            </w:r>
            <w:r>
              <w:rPr>
                <w:rFonts w:hint="eastAsia"/>
              </w:rPr>
              <w:t>17</w:t>
            </w:r>
            <w:r>
              <w:rPr>
                <w:rFonts w:hint="eastAsia"/>
              </w:rPr>
              <w:t xml:space="preserve">時　</w:t>
            </w:r>
            <w:r>
              <w:rPr>
                <w:rFonts w:hint="eastAsia"/>
              </w:rPr>
              <w:t>00</w:t>
            </w:r>
            <w:r>
              <w:rPr>
                <w:rFonts w:hint="eastAsia"/>
              </w:rPr>
              <w:t>分</w:t>
            </w:r>
          </w:p>
        </w:tc>
      </w:tr>
      <w:tr w:rsidR="00A11668" w:rsidTr="00610358">
        <w:tc>
          <w:tcPr>
            <w:tcW w:w="468" w:type="dxa"/>
            <w:vMerge/>
            <w:tcBorders>
              <w:top w:val="nil"/>
              <w:left w:val="single" w:sz="4" w:space="0" w:color="auto"/>
            </w:tcBorders>
          </w:tcPr>
          <w:p w:rsidR="00A11668" w:rsidRDefault="00A11668" w:rsidP="00043FF1"/>
        </w:tc>
        <w:tc>
          <w:tcPr>
            <w:tcW w:w="540" w:type="dxa"/>
            <w:tcBorders>
              <w:top w:val="nil"/>
            </w:tcBorders>
          </w:tcPr>
          <w:p w:rsidR="00A11668" w:rsidRDefault="00A11668" w:rsidP="00043FF1"/>
        </w:tc>
        <w:tc>
          <w:tcPr>
            <w:tcW w:w="3495" w:type="dxa"/>
          </w:tcPr>
          <w:p w:rsidR="00A11668" w:rsidRDefault="00A11668" w:rsidP="00043FF1">
            <w:r>
              <w:rPr>
                <w:rFonts w:hint="eastAsia"/>
              </w:rPr>
              <w:t>定休日</w:t>
            </w:r>
          </w:p>
        </w:tc>
        <w:tc>
          <w:tcPr>
            <w:tcW w:w="5953" w:type="dxa"/>
            <w:gridSpan w:val="2"/>
          </w:tcPr>
          <w:p w:rsidR="00A11668" w:rsidRDefault="00A47131" w:rsidP="00043FF1">
            <w:r>
              <w:rPr>
                <w:rFonts w:hint="eastAsia"/>
              </w:rPr>
              <w:t>年中無休</w:t>
            </w:r>
          </w:p>
        </w:tc>
      </w:tr>
      <w:tr w:rsidR="00A11668" w:rsidTr="00610358">
        <w:tc>
          <w:tcPr>
            <w:tcW w:w="10456" w:type="dxa"/>
            <w:gridSpan w:val="5"/>
            <w:tcBorders>
              <w:bottom w:val="nil"/>
            </w:tcBorders>
          </w:tcPr>
          <w:p w:rsidR="00A11668" w:rsidRDefault="00A11668" w:rsidP="00043FF1">
            <w:r>
              <w:rPr>
                <w:rFonts w:hint="eastAsia"/>
              </w:rPr>
              <w:t>サービスの提供により賠償すべき事故が発生したときの対応</w:t>
            </w:r>
          </w:p>
        </w:tc>
      </w:tr>
      <w:tr w:rsidR="00A11668" w:rsidTr="00610358">
        <w:tc>
          <w:tcPr>
            <w:tcW w:w="468" w:type="dxa"/>
            <w:tcBorders>
              <w:top w:val="nil"/>
            </w:tcBorders>
          </w:tcPr>
          <w:p w:rsidR="00A11668" w:rsidRDefault="00A11668" w:rsidP="00043FF1"/>
        </w:tc>
        <w:tc>
          <w:tcPr>
            <w:tcW w:w="9988" w:type="dxa"/>
            <w:gridSpan w:val="4"/>
          </w:tcPr>
          <w:p w:rsidR="00A11668" w:rsidRDefault="00610358" w:rsidP="00043FF1">
            <w:r w:rsidRPr="00610358">
              <w:rPr>
                <w:rFonts w:hint="eastAsia"/>
              </w:rPr>
              <w:t>本契約に基づき、生活支援サービス等を入居者に提供した場合に、万一、事故が発生し、入居者の生命・身体等に損害が生じた場合は、速やかに必要な対応及び措置（ご家族への連絡、救急車の呼び出し等）を行います。</w:t>
            </w:r>
          </w:p>
          <w:p w:rsidR="00610358" w:rsidRPr="00610358" w:rsidRDefault="00610358" w:rsidP="00610358"/>
        </w:tc>
      </w:tr>
    </w:tbl>
    <w:p w:rsidR="00A11668" w:rsidRDefault="00A11668" w:rsidP="00A11668"/>
    <w:p w:rsidR="00F05381" w:rsidRDefault="00F05381" w:rsidP="00A11668"/>
    <w:p w:rsidR="00F05381" w:rsidRDefault="00F05381" w:rsidP="00A11668"/>
    <w:p w:rsidR="00F05381" w:rsidRDefault="00F05381" w:rsidP="00A11668"/>
    <w:p w:rsidR="00F05381" w:rsidRDefault="00F05381" w:rsidP="00A11668"/>
    <w:p w:rsidR="00610358" w:rsidRDefault="00431BAB" w:rsidP="00610358">
      <w:r>
        <w:rPr>
          <w:rFonts w:hint="eastAsia"/>
        </w:rPr>
        <w:lastRenderedPageBreak/>
        <w:t>４</w:t>
      </w:r>
      <w:r w:rsidR="00610358">
        <w:rPr>
          <w:rFonts w:hint="eastAsia"/>
        </w:rPr>
        <w:t>．生活支援サービス利用者からの苦情に対する窓口等の状況</w:t>
      </w:r>
      <w:r>
        <w:rPr>
          <w:rFonts w:hint="eastAsia"/>
        </w:rPr>
        <w:t>（公的な苦情相談窓口）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2077"/>
        <w:gridCol w:w="2693"/>
        <w:gridCol w:w="4678"/>
      </w:tblGrid>
      <w:tr w:rsidR="00610358" w:rsidTr="00D1058A">
        <w:tc>
          <w:tcPr>
            <w:tcW w:w="10456" w:type="dxa"/>
            <w:gridSpan w:val="5"/>
            <w:tcBorders>
              <w:left w:val="single" w:sz="4" w:space="0" w:color="auto"/>
              <w:bottom w:val="nil"/>
            </w:tcBorders>
          </w:tcPr>
          <w:p w:rsidR="00610358" w:rsidRDefault="00431BAB" w:rsidP="00D1058A">
            <w:r>
              <w:rPr>
                <w:rFonts w:hint="eastAsia"/>
              </w:rPr>
              <w:t>「高齢者の居住の安定確保に関する法律」に基づく指導、調査等の権限に基づく相談窓口</w:t>
            </w:r>
          </w:p>
        </w:tc>
      </w:tr>
      <w:tr w:rsidR="00610358" w:rsidTr="00431BAB">
        <w:tc>
          <w:tcPr>
            <w:tcW w:w="468" w:type="dxa"/>
            <w:vMerge w:val="restart"/>
            <w:tcBorders>
              <w:top w:val="nil"/>
              <w:left w:val="single" w:sz="4" w:space="0" w:color="auto"/>
            </w:tcBorders>
          </w:tcPr>
          <w:p w:rsidR="00610358" w:rsidRDefault="00610358" w:rsidP="00D1058A"/>
        </w:tc>
        <w:tc>
          <w:tcPr>
            <w:tcW w:w="2617" w:type="dxa"/>
            <w:gridSpan w:val="2"/>
          </w:tcPr>
          <w:p w:rsidR="00610358" w:rsidRDefault="00610358" w:rsidP="00D1058A">
            <w:r>
              <w:rPr>
                <w:rFonts w:hint="eastAsia"/>
              </w:rPr>
              <w:t>窓口の名称</w:t>
            </w:r>
          </w:p>
        </w:tc>
        <w:tc>
          <w:tcPr>
            <w:tcW w:w="7371" w:type="dxa"/>
            <w:gridSpan w:val="2"/>
          </w:tcPr>
          <w:p w:rsidR="00610358" w:rsidRDefault="00431BAB" w:rsidP="00D1058A">
            <w:r>
              <w:rPr>
                <w:rFonts w:hint="eastAsia"/>
              </w:rPr>
              <w:t>埼玉県福祉部高齢介護課</w:t>
            </w:r>
          </w:p>
        </w:tc>
      </w:tr>
      <w:tr w:rsidR="00610358" w:rsidTr="00431BAB">
        <w:tc>
          <w:tcPr>
            <w:tcW w:w="468" w:type="dxa"/>
            <w:vMerge/>
            <w:tcBorders>
              <w:top w:val="nil"/>
              <w:left w:val="single" w:sz="4" w:space="0" w:color="auto"/>
            </w:tcBorders>
          </w:tcPr>
          <w:p w:rsidR="00610358" w:rsidRDefault="00610358" w:rsidP="00D1058A"/>
        </w:tc>
        <w:tc>
          <w:tcPr>
            <w:tcW w:w="2617" w:type="dxa"/>
            <w:gridSpan w:val="2"/>
          </w:tcPr>
          <w:p w:rsidR="00610358" w:rsidRDefault="00610358" w:rsidP="00D1058A">
            <w:r>
              <w:rPr>
                <w:rFonts w:hint="eastAsia"/>
              </w:rPr>
              <w:t>電話番号</w:t>
            </w:r>
            <w:r w:rsidR="00431BAB">
              <w:rPr>
                <w:rFonts w:hint="eastAsia"/>
              </w:rPr>
              <w:t>（直通）</w:t>
            </w:r>
          </w:p>
        </w:tc>
        <w:tc>
          <w:tcPr>
            <w:tcW w:w="7371" w:type="dxa"/>
            <w:gridSpan w:val="2"/>
          </w:tcPr>
          <w:p w:rsidR="00610358" w:rsidRDefault="00431BAB" w:rsidP="00D1058A">
            <w:r>
              <w:rPr>
                <w:rFonts w:hint="eastAsia"/>
              </w:rPr>
              <w:t>048-830-3254</w:t>
            </w:r>
          </w:p>
        </w:tc>
      </w:tr>
      <w:tr w:rsidR="00431BAB" w:rsidTr="00431BAB">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窓口の名称</w:t>
            </w:r>
          </w:p>
        </w:tc>
        <w:tc>
          <w:tcPr>
            <w:tcW w:w="7371" w:type="dxa"/>
            <w:gridSpan w:val="2"/>
          </w:tcPr>
          <w:p w:rsidR="00431BAB" w:rsidRDefault="00431BAB" w:rsidP="00D1058A">
            <w:r>
              <w:rPr>
                <w:rFonts w:hint="eastAsia"/>
              </w:rPr>
              <w:t>埼玉県都市整備部住宅課</w:t>
            </w:r>
          </w:p>
        </w:tc>
      </w:tr>
      <w:tr w:rsidR="00431BAB" w:rsidTr="00431BAB">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電話番号（直通）</w:t>
            </w:r>
          </w:p>
        </w:tc>
        <w:tc>
          <w:tcPr>
            <w:tcW w:w="7371" w:type="dxa"/>
            <w:gridSpan w:val="2"/>
          </w:tcPr>
          <w:p w:rsidR="00431BAB" w:rsidRDefault="00431BAB" w:rsidP="00D1058A">
            <w:r>
              <w:rPr>
                <w:rFonts w:hint="eastAsia"/>
              </w:rPr>
              <w:t>048-830-5562</w:t>
            </w:r>
          </w:p>
        </w:tc>
      </w:tr>
      <w:tr w:rsidR="00610358" w:rsidTr="00431BAB">
        <w:tc>
          <w:tcPr>
            <w:tcW w:w="468" w:type="dxa"/>
            <w:vMerge/>
            <w:tcBorders>
              <w:top w:val="nil"/>
              <w:left w:val="single" w:sz="4" w:space="0" w:color="auto"/>
            </w:tcBorders>
          </w:tcPr>
          <w:p w:rsidR="00610358" w:rsidRDefault="00610358" w:rsidP="00D1058A"/>
        </w:tc>
        <w:tc>
          <w:tcPr>
            <w:tcW w:w="2617" w:type="dxa"/>
            <w:gridSpan w:val="2"/>
          </w:tcPr>
          <w:p w:rsidR="00610358" w:rsidRDefault="00610358" w:rsidP="00D1058A">
            <w:r>
              <w:rPr>
                <w:rFonts w:hint="eastAsia"/>
              </w:rPr>
              <w:t>対応している時間</w:t>
            </w:r>
          </w:p>
        </w:tc>
        <w:tc>
          <w:tcPr>
            <w:tcW w:w="2693" w:type="dxa"/>
          </w:tcPr>
          <w:p w:rsidR="00610358" w:rsidRDefault="00610358" w:rsidP="00D1058A">
            <w:r>
              <w:rPr>
                <w:rFonts w:hint="eastAsia"/>
              </w:rPr>
              <w:t>平日</w:t>
            </w:r>
          </w:p>
        </w:tc>
        <w:tc>
          <w:tcPr>
            <w:tcW w:w="4678" w:type="dxa"/>
          </w:tcPr>
          <w:p w:rsidR="00610358" w:rsidRDefault="00610358" w:rsidP="00D1058A">
            <w:r>
              <w:rPr>
                <w:rFonts w:hint="eastAsia"/>
              </w:rPr>
              <w:t xml:space="preserve">　　</w:t>
            </w:r>
            <w:r w:rsidR="00431BAB">
              <w:rPr>
                <w:rFonts w:hint="eastAsia"/>
              </w:rPr>
              <w:t>8</w:t>
            </w:r>
            <w:r>
              <w:rPr>
                <w:rFonts w:hint="eastAsia"/>
              </w:rPr>
              <w:t xml:space="preserve">時　</w:t>
            </w:r>
            <w:r w:rsidR="00431BAB">
              <w:rPr>
                <w:rFonts w:hint="eastAsia"/>
              </w:rPr>
              <w:t>30</w:t>
            </w:r>
            <w:r>
              <w:rPr>
                <w:rFonts w:hint="eastAsia"/>
              </w:rPr>
              <w:t xml:space="preserve">分　～　　</w:t>
            </w:r>
            <w:r>
              <w:rPr>
                <w:rFonts w:hint="eastAsia"/>
              </w:rPr>
              <w:t>17</w:t>
            </w:r>
            <w:r>
              <w:rPr>
                <w:rFonts w:hint="eastAsia"/>
              </w:rPr>
              <w:t xml:space="preserve">時　</w:t>
            </w:r>
            <w:r w:rsidR="00431BAB">
              <w:rPr>
                <w:rFonts w:hint="eastAsia"/>
              </w:rPr>
              <w:t>15</w:t>
            </w:r>
            <w:r>
              <w:rPr>
                <w:rFonts w:hint="eastAsia"/>
              </w:rPr>
              <w:t>分</w:t>
            </w:r>
          </w:p>
        </w:tc>
      </w:tr>
      <w:tr w:rsidR="00431BAB" w:rsidTr="00431BAB">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tc>
        <w:tc>
          <w:tcPr>
            <w:tcW w:w="2693" w:type="dxa"/>
          </w:tcPr>
          <w:p w:rsidR="00431BAB" w:rsidRDefault="00431BAB" w:rsidP="00D1058A">
            <w:r>
              <w:rPr>
                <w:rFonts w:hint="eastAsia"/>
              </w:rPr>
              <w:t>土曜・日曜・祝日</w:t>
            </w:r>
          </w:p>
        </w:tc>
        <w:tc>
          <w:tcPr>
            <w:tcW w:w="4678" w:type="dxa"/>
          </w:tcPr>
          <w:p w:rsidR="00431BAB" w:rsidRDefault="00431BAB" w:rsidP="00D1058A">
            <w:r>
              <w:rPr>
                <w:rFonts w:hint="eastAsia"/>
              </w:rPr>
              <w:t xml:space="preserve">　　　　　　　　休</w:t>
            </w:r>
          </w:p>
        </w:tc>
      </w:tr>
      <w:tr w:rsidR="00610358" w:rsidTr="00431BAB">
        <w:tc>
          <w:tcPr>
            <w:tcW w:w="468" w:type="dxa"/>
            <w:vMerge/>
            <w:tcBorders>
              <w:top w:val="nil"/>
              <w:left w:val="single" w:sz="4" w:space="0" w:color="auto"/>
              <w:bottom w:val="nil"/>
            </w:tcBorders>
          </w:tcPr>
          <w:p w:rsidR="00610358" w:rsidRDefault="00610358" w:rsidP="00D1058A"/>
        </w:tc>
        <w:tc>
          <w:tcPr>
            <w:tcW w:w="540" w:type="dxa"/>
            <w:tcBorders>
              <w:top w:val="nil"/>
              <w:bottom w:val="nil"/>
            </w:tcBorders>
          </w:tcPr>
          <w:p w:rsidR="00610358" w:rsidRDefault="00610358" w:rsidP="00D1058A"/>
        </w:tc>
        <w:tc>
          <w:tcPr>
            <w:tcW w:w="2077" w:type="dxa"/>
          </w:tcPr>
          <w:p w:rsidR="00610358" w:rsidRDefault="00610358" w:rsidP="00D1058A">
            <w:r>
              <w:rPr>
                <w:rFonts w:hint="eastAsia"/>
              </w:rPr>
              <w:t>定休日</w:t>
            </w:r>
          </w:p>
        </w:tc>
        <w:tc>
          <w:tcPr>
            <w:tcW w:w="7371" w:type="dxa"/>
            <w:gridSpan w:val="2"/>
          </w:tcPr>
          <w:p w:rsidR="00610358" w:rsidRDefault="00431BAB" w:rsidP="00D1058A">
            <w:r>
              <w:rPr>
                <w:rFonts w:hint="eastAsia"/>
              </w:rPr>
              <w:t>土曜・日曜・祝日・１２月２９日～１月３日</w:t>
            </w:r>
          </w:p>
        </w:tc>
      </w:tr>
      <w:tr w:rsidR="00431BAB" w:rsidTr="00D1058A">
        <w:tc>
          <w:tcPr>
            <w:tcW w:w="10456" w:type="dxa"/>
            <w:gridSpan w:val="5"/>
            <w:tcBorders>
              <w:left w:val="single" w:sz="4" w:space="0" w:color="auto"/>
              <w:bottom w:val="nil"/>
            </w:tcBorders>
          </w:tcPr>
          <w:p w:rsidR="00431BAB" w:rsidRDefault="00C83E3F" w:rsidP="00C83E3F">
            <w:r>
              <w:rPr>
                <w:rFonts w:hint="eastAsia"/>
              </w:rPr>
              <w:t>消費者契約法等や介護などの相談窓口</w:t>
            </w:r>
          </w:p>
        </w:tc>
      </w:tr>
      <w:tr w:rsidR="00431BAB" w:rsidTr="00D1058A">
        <w:tc>
          <w:tcPr>
            <w:tcW w:w="468" w:type="dxa"/>
            <w:vMerge w:val="restart"/>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窓口の名称</w:t>
            </w:r>
          </w:p>
        </w:tc>
        <w:tc>
          <w:tcPr>
            <w:tcW w:w="7371" w:type="dxa"/>
            <w:gridSpan w:val="2"/>
          </w:tcPr>
          <w:p w:rsidR="00431BAB" w:rsidRDefault="00C83E3F" w:rsidP="00D1058A">
            <w:r w:rsidRPr="00C83E3F">
              <w:rPr>
                <w:rFonts w:hint="eastAsia"/>
              </w:rPr>
              <w:t>大里広域市町村圏組合介護保険課</w:t>
            </w:r>
          </w:p>
        </w:tc>
      </w:tr>
      <w:tr w:rsidR="00431BAB" w:rsidTr="00D1058A">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電話番号（直通）</w:t>
            </w:r>
          </w:p>
        </w:tc>
        <w:tc>
          <w:tcPr>
            <w:tcW w:w="7371" w:type="dxa"/>
            <w:gridSpan w:val="2"/>
          </w:tcPr>
          <w:p w:rsidR="00431BAB" w:rsidRDefault="00C83E3F" w:rsidP="00D1058A">
            <w:r>
              <w:rPr>
                <w:rFonts w:hint="eastAsia"/>
              </w:rPr>
              <w:t>048-501-1330</w:t>
            </w:r>
          </w:p>
        </w:tc>
      </w:tr>
      <w:tr w:rsidR="00431BAB" w:rsidTr="00D1058A">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窓口の名称</w:t>
            </w:r>
          </w:p>
        </w:tc>
        <w:tc>
          <w:tcPr>
            <w:tcW w:w="7371" w:type="dxa"/>
            <w:gridSpan w:val="2"/>
          </w:tcPr>
          <w:p w:rsidR="00431BAB" w:rsidRDefault="00C83E3F" w:rsidP="00D1058A">
            <w:r w:rsidRPr="00C83E3F">
              <w:rPr>
                <w:rFonts w:hint="eastAsia"/>
              </w:rPr>
              <w:t>熊谷市介護保険事務所（熊谷市役所内</w:t>
            </w:r>
            <w:r>
              <w:rPr>
                <w:rFonts w:hint="eastAsia"/>
              </w:rPr>
              <w:t>）</w:t>
            </w:r>
          </w:p>
        </w:tc>
      </w:tr>
      <w:tr w:rsidR="00431BAB" w:rsidTr="00D1058A">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電話番号（直通）</w:t>
            </w:r>
          </w:p>
        </w:tc>
        <w:tc>
          <w:tcPr>
            <w:tcW w:w="7371" w:type="dxa"/>
            <w:gridSpan w:val="2"/>
          </w:tcPr>
          <w:p w:rsidR="00431BAB" w:rsidRDefault="00C83E3F" w:rsidP="00D1058A">
            <w:r>
              <w:rPr>
                <w:rFonts w:hint="eastAsia"/>
              </w:rPr>
              <w:t>048-524-1111</w:t>
            </w:r>
          </w:p>
        </w:tc>
      </w:tr>
      <w:tr w:rsidR="00431BAB" w:rsidTr="00D1058A">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対応している時間</w:t>
            </w:r>
          </w:p>
        </w:tc>
        <w:tc>
          <w:tcPr>
            <w:tcW w:w="2693" w:type="dxa"/>
          </w:tcPr>
          <w:p w:rsidR="00431BAB" w:rsidRDefault="00431BAB" w:rsidP="00D1058A">
            <w:r>
              <w:rPr>
                <w:rFonts w:hint="eastAsia"/>
              </w:rPr>
              <w:t>平日</w:t>
            </w:r>
          </w:p>
        </w:tc>
        <w:tc>
          <w:tcPr>
            <w:tcW w:w="4678" w:type="dxa"/>
          </w:tcPr>
          <w:p w:rsidR="00431BAB" w:rsidRDefault="00431BAB" w:rsidP="00D1058A">
            <w:r>
              <w:rPr>
                <w:rFonts w:hint="eastAsia"/>
              </w:rPr>
              <w:t xml:space="preserve">　　</w:t>
            </w:r>
            <w:r w:rsidR="00C83E3F">
              <w:rPr>
                <w:rFonts w:hint="eastAsia"/>
              </w:rPr>
              <w:t>9</w:t>
            </w:r>
            <w:r>
              <w:rPr>
                <w:rFonts w:hint="eastAsia"/>
              </w:rPr>
              <w:t xml:space="preserve">時　</w:t>
            </w:r>
            <w:r w:rsidR="00C83E3F">
              <w:rPr>
                <w:rFonts w:hint="eastAsia"/>
              </w:rPr>
              <w:t>00</w:t>
            </w:r>
            <w:r>
              <w:rPr>
                <w:rFonts w:hint="eastAsia"/>
              </w:rPr>
              <w:t xml:space="preserve">分　～　　</w:t>
            </w:r>
            <w:r>
              <w:rPr>
                <w:rFonts w:hint="eastAsia"/>
              </w:rPr>
              <w:t>17</w:t>
            </w:r>
            <w:r>
              <w:rPr>
                <w:rFonts w:hint="eastAsia"/>
              </w:rPr>
              <w:t xml:space="preserve">時　</w:t>
            </w:r>
            <w:r w:rsidR="00C83E3F">
              <w:rPr>
                <w:rFonts w:hint="eastAsia"/>
              </w:rPr>
              <w:t>00</w:t>
            </w:r>
            <w:r>
              <w:rPr>
                <w:rFonts w:hint="eastAsia"/>
              </w:rPr>
              <w:t>分</w:t>
            </w:r>
          </w:p>
        </w:tc>
      </w:tr>
      <w:tr w:rsidR="00431BAB" w:rsidTr="00D1058A">
        <w:tc>
          <w:tcPr>
            <w:tcW w:w="468" w:type="dxa"/>
            <w:vMerge/>
            <w:tcBorders>
              <w:top w:val="nil"/>
              <w:left w:val="single" w:sz="4" w:space="0" w:color="auto"/>
            </w:tcBorders>
          </w:tcPr>
          <w:p w:rsidR="00431BAB" w:rsidRDefault="00431BAB" w:rsidP="00D1058A"/>
        </w:tc>
        <w:tc>
          <w:tcPr>
            <w:tcW w:w="2617" w:type="dxa"/>
            <w:gridSpan w:val="2"/>
          </w:tcPr>
          <w:p w:rsidR="00431BAB" w:rsidRDefault="00431BAB" w:rsidP="00D1058A"/>
        </w:tc>
        <w:tc>
          <w:tcPr>
            <w:tcW w:w="2693" w:type="dxa"/>
          </w:tcPr>
          <w:p w:rsidR="00431BAB" w:rsidRDefault="00431BAB" w:rsidP="00D1058A">
            <w:r>
              <w:rPr>
                <w:rFonts w:hint="eastAsia"/>
              </w:rPr>
              <w:t>土曜・日曜・祝日</w:t>
            </w:r>
          </w:p>
        </w:tc>
        <w:tc>
          <w:tcPr>
            <w:tcW w:w="4678" w:type="dxa"/>
          </w:tcPr>
          <w:p w:rsidR="00431BAB" w:rsidRDefault="00431BAB" w:rsidP="00D1058A">
            <w:r>
              <w:rPr>
                <w:rFonts w:hint="eastAsia"/>
              </w:rPr>
              <w:t xml:space="preserve">　　　　　　　　休</w:t>
            </w:r>
          </w:p>
        </w:tc>
      </w:tr>
      <w:tr w:rsidR="00431BAB" w:rsidTr="00D1058A">
        <w:tc>
          <w:tcPr>
            <w:tcW w:w="468" w:type="dxa"/>
            <w:vMerge/>
            <w:tcBorders>
              <w:top w:val="nil"/>
              <w:left w:val="single" w:sz="4" w:space="0" w:color="auto"/>
              <w:bottom w:val="nil"/>
            </w:tcBorders>
          </w:tcPr>
          <w:p w:rsidR="00431BAB" w:rsidRDefault="00431BAB" w:rsidP="00D1058A"/>
        </w:tc>
        <w:tc>
          <w:tcPr>
            <w:tcW w:w="540" w:type="dxa"/>
            <w:tcBorders>
              <w:top w:val="nil"/>
              <w:bottom w:val="nil"/>
            </w:tcBorders>
          </w:tcPr>
          <w:p w:rsidR="00431BAB" w:rsidRDefault="00431BAB" w:rsidP="00D1058A"/>
        </w:tc>
        <w:tc>
          <w:tcPr>
            <w:tcW w:w="2077" w:type="dxa"/>
          </w:tcPr>
          <w:p w:rsidR="00431BAB" w:rsidRDefault="00431BAB" w:rsidP="00D1058A">
            <w:r>
              <w:rPr>
                <w:rFonts w:hint="eastAsia"/>
              </w:rPr>
              <w:t>定休日</w:t>
            </w:r>
          </w:p>
        </w:tc>
        <w:tc>
          <w:tcPr>
            <w:tcW w:w="7371" w:type="dxa"/>
            <w:gridSpan w:val="2"/>
          </w:tcPr>
          <w:p w:rsidR="00431BAB" w:rsidRDefault="00431BAB" w:rsidP="00D1058A">
            <w:r>
              <w:rPr>
                <w:rFonts w:hint="eastAsia"/>
              </w:rPr>
              <w:t>土曜・日曜・祝日</w:t>
            </w:r>
            <w:r w:rsidR="00C83E3F">
              <w:rPr>
                <w:rFonts w:hint="eastAsia"/>
              </w:rPr>
              <w:t>・年末年始</w:t>
            </w:r>
          </w:p>
        </w:tc>
      </w:tr>
      <w:tr w:rsidR="00431BAB" w:rsidTr="00D1058A">
        <w:tc>
          <w:tcPr>
            <w:tcW w:w="10456" w:type="dxa"/>
            <w:gridSpan w:val="5"/>
            <w:tcBorders>
              <w:left w:val="single" w:sz="4" w:space="0" w:color="auto"/>
              <w:bottom w:val="nil"/>
            </w:tcBorders>
          </w:tcPr>
          <w:p w:rsidR="00431BAB" w:rsidRDefault="00C83E3F" w:rsidP="00D1058A">
            <w:r>
              <w:rPr>
                <w:rFonts w:hint="eastAsia"/>
              </w:rPr>
              <w:t>県が実施する消費生活相談の窓口</w:t>
            </w:r>
          </w:p>
        </w:tc>
      </w:tr>
      <w:tr w:rsidR="00431BAB" w:rsidTr="00D1058A">
        <w:tc>
          <w:tcPr>
            <w:tcW w:w="468" w:type="dxa"/>
            <w:vMerge w:val="restart"/>
            <w:tcBorders>
              <w:top w:val="nil"/>
              <w:left w:val="single" w:sz="4" w:space="0" w:color="auto"/>
            </w:tcBorders>
          </w:tcPr>
          <w:p w:rsidR="00431BAB" w:rsidRDefault="00431BAB" w:rsidP="00D1058A"/>
        </w:tc>
        <w:tc>
          <w:tcPr>
            <w:tcW w:w="2617" w:type="dxa"/>
            <w:gridSpan w:val="2"/>
          </w:tcPr>
          <w:p w:rsidR="00431BAB" w:rsidRDefault="00431BAB" w:rsidP="00D1058A">
            <w:r>
              <w:rPr>
                <w:rFonts w:hint="eastAsia"/>
              </w:rPr>
              <w:t>窓口の名称</w:t>
            </w:r>
          </w:p>
        </w:tc>
        <w:tc>
          <w:tcPr>
            <w:tcW w:w="7371" w:type="dxa"/>
            <w:gridSpan w:val="2"/>
          </w:tcPr>
          <w:p w:rsidR="00431BAB" w:rsidRDefault="00C83E3F" w:rsidP="00D1058A">
            <w:r>
              <w:rPr>
                <w:rFonts w:hint="eastAsia"/>
              </w:rPr>
              <w:t>埼玉県消費生活支援センター熊谷</w:t>
            </w:r>
          </w:p>
        </w:tc>
      </w:tr>
      <w:tr w:rsidR="00431BAB" w:rsidTr="00431BAB">
        <w:tc>
          <w:tcPr>
            <w:tcW w:w="468" w:type="dxa"/>
            <w:vMerge/>
            <w:tcBorders>
              <w:top w:val="single" w:sz="4" w:space="0" w:color="auto"/>
              <w:left w:val="single" w:sz="4" w:space="0" w:color="auto"/>
            </w:tcBorders>
          </w:tcPr>
          <w:p w:rsidR="00431BAB" w:rsidRDefault="00431BAB" w:rsidP="00D1058A"/>
        </w:tc>
        <w:tc>
          <w:tcPr>
            <w:tcW w:w="2617" w:type="dxa"/>
            <w:gridSpan w:val="2"/>
          </w:tcPr>
          <w:p w:rsidR="00431BAB" w:rsidRDefault="00431BAB" w:rsidP="00D1058A">
            <w:r>
              <w:rPr>
                <w:rFonts w:hint="eastAsia"/>
              </w:rPr>
              <w:t>電話番号（</w:t>
            </w:r>
            <w:r w:rsidR="00C83E3F">
              <w:rPr>
                <w:rFonts w:hint="eastAsia"/>
              </w:rPr>
              <w:t>相談専用</w:t>
            </w:r>
            <w:r>
              <w:rPr>
                <w:rFonts w:hint="eastAsia"/>
              </w:rPr>
              <w:t>）</w:t>
            </w:r>
          </w:p>
        </w:tc>
        <w:tc>
          <w:tcPr>
            <w:tcW w:w="7371" w:type="dxa"/>
            <w:gridSpan w:val="2"/>
          </w:tcPr>
          <w:p w:rsidR="00431BAB" w:rsidRDefault="00431BAB" w:rsidP="00D1058A">
            <w:r>
              <w:rPr>
                <w:rFonts w:hint="eastAsia"/>
              </w:rPr>
              <w:t>048-</w:t>
            </w:r>
            <w:r w:rsidR="00C83E3F">
              <w:rPr>
                <w:rFonts w:hint="eastAsia"/>
              </w:rPr>
              <w:t>524-0999</w:t>
            </w:r>
          </w:p>
        </w:tc>
      </w:tr>
      <w:tr w:rsidR="00431BAB" w:rsidTr="00431BAB">
        <w:tc>
          <w:tcPr>
            <w:tcW w:w="468" w:type="dxa"/>
            <w:vMerge/>
            <w:tcBorders>
              <w:top w:val="single" w:sz="4" w:space="0" w:color="auto"/>
              <w:left w:val="single" w:sz="4" w:space="0" w:color="auto"/>
            </w:tcBorders>
          </w:tcPr>
          <w:p w:rsidR="00431BAB" w:rsidRDefault="00431BAB" w:rsidP="00D1058A"/>
        </w:tc>
        <w:tc>
          <w:tcPr>
            <w:tcW w:w="2617" w:type="dxa"/>
            <w:gridSpan w:val="2"/>
          </w:tcPr>
          <w:p w:rsidR="00431BAB" w:rsidRDefault="00431BAB" w:rsidP="00D1058A">
            <w:r>
              <w:rPr>
                <w:rFonts w:hint="eastAsia"/>
              </w:rPr>
              <w:t>対応している時間</w:t>
            </w:r>
          </w:p>
        </w:tc>
        <w:tc>
          <w:tcPr>
            <w:tcW w:w="2693" w:type="dxa"/>
          </w:tcPr>
          <w:p w:rsidR="00431BAB" w:rsidRDefault="00431BAB" w:rsidP="00D1058A">
            <w:r>
              <w:rPr>
                <w:rFonts w:hint="eastAsia"/>
              </w:rPr>
              <w:t>平日</w:t>
            </w:r>
          </w:p>
        </w:tc>
        <w:tc>
          <w:tcPr>
            <w:tcW w:w="4678" w:type="dxa"/>
          </w:tcPr>
          <w:p w:rsidR="00431BAB" w:rsidRDefault="00431BAB" w:rsidP="00D1058A">
            <w:r>
              <w:rPr>
                <w:rFonts w:hint="eastAsia"/>
              </w:rPr>
              <w:t xml:space="preserve">　　</w:t>
            </w:r>
            <w:r w:rsidR="00C83E3F">
              <w:rPr>
                <w:rFonts w:hint="eastAsia"/>
              </w:rPr>
              <w:t>9</w:t>
            </w:r>
            <w:r>
              <w:rPr>
                <w:rFonts w:hint="eastAsia"/>
              </w:rPr>
              <w:t xml:space="preserve">時　</w:t>
            </w:r>
            <w:r w:rsidR="00C83E3F">
              <w:rPr>
                <w:rFonts w:hint="eastAsia"/>
              </w:rPr>
              <w:t>00</w:t>
            </w:r>
            <w:r>
              <w:rPr>
                <w:rFonts w:hint="eastAsia"/>
              </w:rPr>
              <w:t xml:space="preserve">分　～　　</w:t>
            </w:r>
            <w:r w:rsidR="00C83E3F">
              <w:rPr>
                <w:rFonts w:hint="eastAsia"/>
              </w:rPr>
              <w:t>16</w:t>
            </w:r>
            <w:r>
              <w:rPr>
                <w:rFonts w:hint="eastAsia"/>
              </w:rPr>
              <w:t xml:space="preserve">時　</w:t>
            </w:r>
            <w:r w:rsidR="00C83E3F">
              <w:rPr>
                <w:rFonts w:hint="eastAsia"/>
              </w:rPr>
              <w:t>00</w:t>
            </w:r>
            <w:r>
              <w:rPr>
                <w:rFonts w:hint="eastAsia"/>
              </w:rPr>
              <w:t>分</w:t>
            </w:r>
          </w:p>
        </w:tc>
      </w:tr>
      <w:tr w:rsidR="00431BAB" w:rsidTr="00431BAB">
        <w:tc>
          <w:tcPr>
            <w:tcW w:w="468" w:type="dxa"/>
            <w:vMerge/>
            <w:tcBorders>
              <w:top w:val="single" w:sz="4" w:space="0" w:color="auto"/>
              <w:left w:val="single" w:sz="4" w:space="0" w:color="auto"/>
            </w:tcBorders>
          </w:tcPr>
          <w:p w:rsidR="00431BAB" w:rsidRDefault="00431BAB" w:rsidP="00D1058A"/>
        </w:tc>
        <w:tc>
          <w:tcPr>
            <w:tcW w:w="2617" w:type="dxa"/>
            <w:gridSpan w:val="2"/>
          </w:tcPr>
          <w:p w:rsidR="00431BAB" w:rsidRDefault="00431BAB" w:rsidP="00D1058A"/>
        </w:tc>
        <w:tc>
          <w:tcPr>
            <w:tcW w:w="2693" w:type="dxa"/>
          </w:tcPr>
          <w:p w:rsidR="00431BAB" w:rsidRDefault="00431BAB" w:rsidP="00D1058A">
            <w:r>
              <w:rPr>
                <w:rFonts w:hint="eastAsia"/>
              </w:rPr>
              <w:t>土曜・日曜・祝日</w:t>
            </w:r>
          </w:p>
        </w:tc>
        <w:tc>
          <w:tcPr>
            <w:tcW w:w="4678" w:type="dxa"/>
          </w:tcPr>
          <w:p w:rsidR="00431BAB" w:rsidRDefault="00431BAB" w:rsidP="00D1058A">
            <w:r>
              <w:rPr>
                <w:rFonts w:hint="eastAsia"/>
              </w:rPr>
              <w:t xml:space="preserve">　　　　　　　　休</w:t>
            </w:r>
          </w:p>
        </w:tc>
      </w:tr>
      <w:tr w:rsidR="00431BAB" w:rsidTr="00431BAB">
        <w:tc>
          <w:tcPr>
            <w:tcW w:w="468" w:type="dxa"/>
            <w:vMerge/>
            <w:tcBorders>
              <w:top w:val="single" w:sz="4" w:space="0" w:color="auto"/>
              <w:left w:val="single" w:sz="4" w:space="0" w:color="auto"/>
              <w:bottom w:val="single" w:sz="4" w:space="0" w:color="auto"/>
            </w:tcBorders>
          </w:tcPr>
          <w:p w:rsidR="00431BAB" w:rsidRDefault="00431BAB" w:rsidP="00D1058A"/>
        </w:tc>
        <w:tc>
          <w:tcPr>
            <w:tcW w:w="540" w:type="dxa"/>
            <w:tcBorders>
              <w:top w:val="nil"/>
              <w:bottom w:val="single" w:sz="4" w:space="0" w:color="auto"/>
            </w:tcBorders>
          </w:tcPr>
          <w:p w:rsidR="00431BAB" w:rsidRDefault="00431BAB" w:rsidP="00D1058A"/>
        </w:tc>
        <w:tc>
          <w:tcPr>
            <w:tcW w:w="2077" w:type="dxa"/>
          </w:tcPr>
          <w:p w:rsidR="00431BAB" w:rsidRDefault="00431BAB" w:rsidP="00D1058A">
            <w:r>
              <w:rPr>
                <w:rFonts w:hint="eastAsia"/>
              </w:rPr>
              <w:t>定休日</w:t>
            </w:r>
          </w:p>
        </w:tc>
        <w:tc>
          <w:tcPr>
            <w:tcW w:w="7371" w:type="dxa"/>
            <w:gridSpan w:val="2"/>
          </w:tcPr>
          <w:p w:rsidR="00431BAB" w:rsidRDefault="00431BAB" w:rsidP="00D1058A">
            <w:r>
              <w:rPr>
                <w:rFonts w:hint="eastAsia"/>
              </w:rPr>
              <w:t>土曜・日曜・祝日・１２月２９日～１月３日</w:t>
            </w:r>
          </w:p>
        </w:tc>
      </w:tr>
    </w:tbl>
    <w:p w:rsidR="00610358" w:rsidRPr="00610358" w:rsidRDefault="00610358" w:rsidP="00A11668"/>
    <w:p w:rsidR="00610358" w:rsidRDefault="00610358" w:rsidP="00A11668">
      <w:r w:rsidRPr="00610358">
        <w:rPr>
          <w:rFonts w:hint="eastAsia"/>
        </w:rPr>
        <w:t>契約締結日　　　　　平成　　　　　年　　　　　月　　　　　日</w:t>
      </w:r>
    </w:p>
    <w:p w:rsidR="00610358" w:rsidRDefault="00610358" w:rsidP="00A11668"/>
    <w:p w:rsidR="00610358" w:rsidRPr="004D6FE5" w:rsidRDefault="00610358" w:rsidP="00A11668"/>
    <w:p w:rsidR="00A11668" w:rsidRDefault="00A11668" w:rsidP="00A11668">
      <w:r>
        <w:rPr>
          <w:rFonts w:hint="eastAsia"/>
        </w:rPr>
        <w:t>生活支援サービス提供にあたり、利用者に対して、契約書及び書面に基づいて重要な事項を説明しました。</w:t>
      </w:r>
    </w:p>
    <w:p w:rsidR="00A11668" w:rsidRDefault="00A11668" w:rsidP="00A11668"/>
    <w:p w:rsidR="00A11668" w:rsidRPr="00A43895" w:rsidRDefault="00A11668" w:rsidP="00A11668">
      <w:pPr>
        <w:ind w:firstLine="840"/>
        <w:rPr>
          <w:u w:val="single"/>
        </w:rPr>
      </w:pPr>
      <w:r w:rsidRPr="00A43895">
        <w:rPr>
          <w:rFonts w:hint="eastAsia"/>
          <w:u w:val="single"/>
        </w:rPr>
        <w:t>事業者名</w:t>
      </w:r>
      <w:r w:rsidRPr="00A43895">
        <w:rPr>
          <w:rFonts w:hint="eastAsia"/>
          <w:u w:val="single"/>
        </w:rPr>
        <w:tab/>
      </w:r>
      <w:r w:rsidR="00771104">
        <w:rPr>
          <w:rFonts w:hint="eastAsia"/>
          <w:u w:val="single"/>
        </w:rPr>
        <w:t xml:space="preserve">思いやりの里　　　　　</w:t>
      </w:r>
      <w:r w:rsidR="00771104">
        <w:rPr>
          <w:u w:val="single"/>
        </w:rPr>
        <w:tab/>
      </w:r>
      <w:r w:rsidRPr="00A43895">
        <w:rPr>
          <w:rFonts w:hint="eastAsia"/>
          <w:u w:val="single"/>
        </w:rPr>
        <w:tab/>
      </w:r>
    </w:p>
    <w:p w:rsidR="00A11668" w:rsidRDefault="00A11668" w:rsidP="00A11668"/>
    <w:p w:rsidR="00A11668" w:rsidRPr="00A43895" w:rsidRDefault="00A11668" w:rsidP="00A11668">
      <w:pPr>
        <w:ind w:firstLine="840"/>
        <w:rPr>
          <w:u w:val="single"/>
        </w:rPr>
      </w:pPr>
      <w:r w:rsidRPr="00A43895">
        <w:rPr>
          <w:rFonts w:hint="eastAsia"/>
          <w:u w:val="single"/>
        </w:rPr>
        <w:t>住所</w:t>
      </w:r>
      <w:r w:rsidRPr="00A43895">
        <w:rPr>
          <w:rFonts w:hint="eastAsia"/>
          <w:u w:val="single"/>
        </w:rPr>
        <w:tab/>
      </w:r>
      <w:r w:rsidR="00771104">
        <w:rPr>
          <w:rFonts w:hint="eastAsia"/>
          <w:u w:val="single"/>
        </w:rPr>
        <w:t>埼玉県熊谷市上中条</w:t>
      </w:r>
      <w:r w:rsidR="00771104">
        <w:rPr>
          <w:rFonts w:hint="eastAsia"/>
          <w:u w:val="single"/>
        </w:rPr>
        <w:t>3286-3</w:t>
      </w:r>
      <w:r w:rsidRPr="00A43895">
        <w:rPr>
          <w:rFonts w:hint="eastAsia"/>
          <w:u w:val="single"/>
        </w:rPr>
        <w:tab/>
      </w:r>
      <w:r w:rsidRPr="00A43895">
        <w:rPr>
          <w:rFonts w:hint="eastAsia"/>
          <w:u w:val="single"/>
        </w:rPr>
        <w:tab/>
      </w:r>
    </w:p>
    <w:p w:rsidR="00A11668" w:rsidRDefault="00A11668" w:rsidP="00A11668"/>
    <w:p w:rsidR="00A11668" w:rsidRPr="00A43895" w:rsidRDefault="00A11668" w:rsidP="00A11668">
      <w:pPr>
        <w:ind w:firstLine="840"/>
        <w:rPr>
          <w:u w:val="single"/>
        </w:rPr>
      </w:pPr>
      <w:r w:rsidRPr="00A43895">
        <w:rPr>
          <w:rFonts w:hint="eastAsia"/>
          <w:u w:val="single"/>
        </w:rPr>
        <w:t>代表者</w:t>
      </w:r>
      <w:r w:rsidRPr="00A43895">
        <w:rPr>
          <w:rFonts w:hint="eastAsia"/>
          <w:u w:val="single"/>
        </w:rPr>
        <w:tab/>
      </w:r>
      <w:r w:rsidR="00771104">
        <w:rPr>
          <w:rFonts w:hint="eastAsia"/>
          <w:u w:val="single"/>
        </w:rPr>
        <w:t>株式会社ベンリーケア　代表取締役　吉野まゆみ</w:t>
      </w:r>
      <w:r w:rsidRPr="00A43895">
        <w:rPr>
          <w:rFonts w:hint="eastAsia"/>
          <w:u w:val="single"/>
        </w:rPr>
        <w:tab/>
      </w:r>
    </w:p>
    <w:p w:rsidR="00A11668" w:rsidRDefault="00A11668" w:rsidP="00A11668"/>
    <w:p w:rsidR="00A11668" w:rsidRPr="00226106" w:rsidRDefault="00A11668" w:rsidP="00226106">
      <w:pPr>
        <w:ind w:firstLine="840"/>
        <w:rPr>
          <w:u w:val="single"/>
        </w:rPr>
      </w:pPr>
      <w:r w:rsidRPr="00A43895">
        <w:rPr>
          <w:rFonts w:hint="eastAsia"/>
          <w:u w:val="single"/>
        </w:rPr>
        <w:t>説明者</w:t>
      </w:r>
      <w:r w:rsidRPr="00A43895">
        <w:rPr>
          <w:rFonts w:hint="eastAsia"/>
          <w:u w:val="single"/>
        </w:rPr>
        <w:tab/>
      </w:r>
      <w:bookmarkStart w:id="0" w:name="_GoBack"/>
      <w:bookmarkEnd w:id="0"/>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p>
    <w:p w:rsidR="00A11668" w:rsidRDefault="00A11668" w:rsidP="00A11668"/>
    <w:p w:rsidR="00A11668" w:rsidRDefault="00A11668" w:rsidP="00A11668">
      <w:r>
        <w:rPr>
          <w:rFonts w:hint="eastAsia"/>
        </w:rPr>
        <w:t>私は、契約書及び書面により、事業者から生活支援サービスについての重要な事項の説明を受けました。</w:t>
      </w:r>
    </w:p>
    <w:p w:rsidR="00A11668" w:rsidRDefault="00A11668" w:rsidP="00A11668"/>
    <w:p w:rsidR="00A11668" w:rsidRPr="00A43895" w:rsidRDefault="00A11668" w:rsidP="00A11668">
      <w:pPr>
        <w:ind w:firstLine="840"/>
        <w:rPr>
          <w:u w:val="single"/>
        </w:rPr>
      </w:pPr>
      <w:r w:rsidRPr="00A43895">
        <w:rPr>
          <w:rFonts w:hint="eastAsia"/>
          <w:u w:val="single"/>
        </w:rPr>
        <w:t>利用者</w:t>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p>
    <w:p w:rsidR="00A11668" w:rsidRDefault="00A11668" w:rsidP="00A11668"/>
    <w:p w:rsidR="00A11668" w:rsidRPr="00A43895" w:rsidRDefault="00A11668" w:rsidP="00A11668">
      <w:pPr>
        <w:ind w:firstLine="840"/>
        <w:rPr>
          <w:u w:val="single"/>
        </w:rPr>
      </w:pPr>
      <w:r>
        <w:rPr>
          <w:rFonts w:hint="eastAsia"/>
          <w:u w:val="single"/>
        </w:rPr>
        <w:t>連帯保証人</w:t>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r w:rsidRPr="00A43895">
        <w:rPr>
          <w:rFonts w:hint="eastAsia"/>
          <w:u w:val="single"/>
        </w:rPr>
        <w:tab/>
      </w:r>
    </w:p>
    <w:sectPr w:rsidR="00A11668" w:rsidRPr="00A43895" w:rsidSect="00D24184">
      <w:footerReference w:type="default" r:id="rId6"/>
      <w:pgSz w:w="11906" w:h="16838" w:code="9"/>
      <w:pgMar w:top="720" w:right="720" w:bottom="720" w:left="680" w:header="0" w:footer="284"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B2" w:rsidRDefault="00DD06B2" w:rsidP="00F420F1">
      <w:r>
        <w:separator/>
      </w:r>
    </w:p>
  </w:endnote>
  <w:endnote w:type="continuationSeparator" w:id="0">
    <w:p w:rsidR="00DD06B2" w:rsidRDefault="00DD06B2" w:rsidP="00F4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教科書体"/>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673127"/>
      <w:docPartObj>
        <w:docPartGallery w:val="Page Numbers (Bottom of Page)"/>
        <w:docPartUnique/>
      </w:docPartObj>
    </w:sdtPr>
    <w:sdtEndPr/>
    <w:sdtContent>
      <w:p w:rsidR="00D24184" w:rsidRDefault="00D24184">
        <w:pPr>
          <w:pStyle w:val="a6"/>
          <w:jc w:val="center"/>
        </w:pPr>
        <w:r>
          <w:fldChar w:fldCharType="begin"/>
        </w:r>
        <w:r>
          <w:instrText>PAGE   \* MERGEFORMAT</w:instrText>
        </w:r>
        <w:r>
          <w:fldChar w:fldCharType="separate"/>
        </w:r>
        <w:r w:rsidR="00771104" w:rsidRPr="00771104">
          <w:rPr>
            <w:noProof/>
            <w:lang w:val="ja-JP"/>
          </w:rPr>
          <w:t>-</w:t>
        </w:r>
        <w:r w:rsidR="00771104">
          <w:rPr>
            <w:noProof/>
          </w:rPr>
          <w:t xml:space="preserve"> 4 -</w:t>
        </w:r>
        <w:r>
          <w:fldChar w:fldCharType="end"/>
        </w:r>
      </w:p>
    </w:sdtContent>
  </w:sdt>
  <w:p w:rsidR="00D24184" w:rsidRDefault="00D24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B2" w:rsidRDefault="00DD06B2" w:rsidP="00F420F1">
      <w:r>
        <w:separator/>
      </w:r>
    </w:p>
  </w:footnote>
  <w:footnote w:type="continuationSeparator" w:id="0">
    <w:p w:rsidR="00DD06B2" w:rsidRDefault="00DD06B2" w:rsidP="00F4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68"/>
    <w:rsid w:val="00020225"/>
    <w:rsid w:val="00043FF1"/>
    <w:rsid w:val="00150C11"/>
    <w:rsid w:val="001C2BE2"/>
    <w:rsid w:val="00226106"/>
    <w:rsid w:val="0025140A"/>
    <w:rsid w:val="00263BB8"/>
    <w:rsid w:val="003244B8"/>
    <w:rsid w:val="003260BE"/>
    <w:rsid w:val="00345768"/>
    <w:rsid w:val="003650B2"/>
    <w:rsid w:val="00431BAB"/>
    <w:rsid w:val="0049731F"/>
    <w:rsid w:val="004D7EC1"/>
    <w:rsid w:val="0059641A"/>
    <w:rsid w:val="005F3F8D"/>
    <w:rsid w:val="00610358"/>
    <w:rsid w:val="00622264"/>
    <w:rsid w:val="006275BF"/>
    <w:rsid w:val="006564B2"/>
    <w:rsid w:val="00747C74"/>
    <w:rsid w:val="00766EB4"/>
    <w:rsid w:val="00771104"/>
    <w:rsid w:val="007B7EA4"/>
    <w:rsid w:val="007F66F3"/>
    <w:rsid w:val="009359AA"/>
    <w:rsid w:val="009F543C"/>
    <w:rsid w:val="00A11668"/>
    <w:rsid w:val="00A47131"/>
    <w:rsid w:val="00A53D09"/>
    <w:rsid w:val="00A540DA"/>
    <w:rsid w:val="00AD3C26"/>
    <w:rsid w:val="00AD60DF"/>
    <w:rsid w:val="00B11CB4"/>
    <w:rsid w:val="00BF02E6"/>
    <w:rsid w:val="00C324E6"/>
    <w:rsid w:val="00C3661C"/>
    <w:rsid w:val="00C83E3F"/>
    <w:rsid w:val="00C9434B"/>
    <w:rsid w:val="00D24184"/>
    <w:rsid w:val="00D65258"/>
    <w:rsid w:val="00D76F54"/>
    <w:rsid w:val="00D9747D"/>
    <w:rsid w:val="00DD06B2"/>
    <w:rsid w:val="00DD3334"/>
    <w:rsid w:val="00F05381"/>
    <w:rsid w:val="00F071FD"/>
    <w:rsid w:val="00F31E78"/>
    <w:rsid w:val="00F4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15DB29-9FB0-4184-8A96-DE1E759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668"/>
    <w:pPr>
      <w:ind w:leftChars="400" w:left="840"/>
    </w:pPr>
    <w:rPr>
      <w:rFonts w:ascii="Century" w:eastAsia="ＭＳ 明朝" w:hAnsi="Century" w:cs="Times New Roman"/>
    </w:rPr>
  </w:style>
  <w:style w:type="paragraph" w:styleId="a4">
    <w:name w:val="header"/>
    <w:basedOn w:val="a"/>
    <w:link w:val="a5"/>
    <w:uiPriority w:val="99"/>
    <w:unhideWhenUsed/>
    <w:rsid w:val="00F420F1"/>
    <w:pPr>
      <w:tabs>
        <w:tab w:val="center" w:pos="4252"/>
        <w:tab w:val="right" w:pos="8504"/>
      </w:tabs>
      <w:snapToGrid w:val="0"/>
    </w:pPr>
  </w:style>
  <w:style w:type="character" w:customStyle="1" w:styleId="a5">
    <w:name w:val="ヘッダー (文字)"/>
    <w:basedOn w:val="a0"/>
    <w:link w:val="a4"/>
    <w:uiPriority w:val="99"/>
    <w:rsid w:val="00F420F1"/>
  </w:style>
  <w:style w:type="paragraph" w:styleId="a6">
    <w:name w:val="footer"/>
    <w:basedOn w:val="a"/>
    <w:link w:val="a7"/>
    <w:uiPriority w:val="99"/>
    <w:unhideWhenUsed/>
    <w:rsid w:val="00F420F1"/>
    <w:pPr>
      <w:tabs>
        <w:tab w:val="center" w:pos="4252"/>
        <w:tab w:val="right" w:pos="8504"/>
      </w:tabs>
      <w:snapToGrid w:val="0"/>
    </w:pPr>
  </w:style>
  <w:style w:type="character" w:customStyle="1" w:styleId="a7">
    <w:name w:val="フッター (文字)"/>
    <w:basedOn w:val="a0"/>
    <w:link w:val="a6"/>
    <w:uiPriority w:val="99"/>
    <w:rsid w:val="00F420F1"/>
  </w:style>
  <w:style w:type="paragraph" w:styleId="a8">
    <w:name w:val="Balloon Text"/>
    <w:basedOn w:val="a"/>
    <w:link w:val="a9"/>
    <w:uiPriority w:val="99"/>
    <w:semiHidden/>
    <w:unhideWhenUsed/>
    <w:rsid w:val="001C2B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B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ベンリーケア</cp:lastModifiedBy>
  <cp:revision>10</cp:revision>
  <cp:lastPrinted>2015-05-30T01:02:00Z</cp:lastPrinted>
  <dcterms:created xsi:type="dcterms:W3CDTF">2014-10-20T06:41:00Z</dcterms:created>
  <dcterms:modified xsi:type="dcterms:W3CDTF">2015-10-03T12:40:00Z</dcterms:modified>
</cp:coreProperties>
</file>