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376" w:rsidRDefault="000D1376">
      <w:pPr>
        <w:adjustRightInd/>
        <w:spacing w:line="396" w:lineRule="exact"/>
        <w:rPr>
          <w:rFonts w:ascii="ＭＳ 明朝"/>
        </w:rPr>
      </w:pPr>
      <w:r>
        <w:rPr>
          <w:rFonts w:ascii="ＭＳ 明朝"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0D1376" w:rsidTr="00F61FFA">
        <w:trPr>
          <w:trHeight w:val="8244"/>
        </w:trPr>
        <w:tc>
          <w:tcPr>
            <w:tcW w:w="9533" w:type="dxa"/>
            <w:gridSpan w:val="3"/>
            <w:tcBorders>
              <w:top w:val="single" w:sz="4" w:space="0" w:color="000000"/>
              <w:left w:val="single" w:sz="4" w:space="0" w:color="000000"/>
              <w:bottom w:val="nil"/>
              <w:right w:val="single" w:sz="4" w:space="0" w:color="000000"/>
            </w:tcBorders>
          </w:tcPr>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center"/>
              <w:rPr>
                <w:rFonts w:ascii="ＭＳ 明朝"/>
              </w:rPr>
            </w:pPr>
            <w:r>
              <w:rPr>
                <w:rFonts w:ascii="ＭＳ 明朝" w:cs="ＭＳ 明朝" w:hint="eastAsia"/>
                <w:b/>
                <w:bCs/>
                <w:sz w:val="40"/>
                <w:szCs w:val="40"/>
              </w:rPr>
              <w:t>誓　　　約　　　書</w:t>
            </w:r>
          </w:p>
          <w:p w:rsidR="000D1376" w:rsidRDefault="000D1376">
            <w:pPr>
              <w:suppressAutoHyphens/>
              <w:kinsoku w:val="0"/>
              <w:wordWrap w:val="0"/>
              <w:autoSpaceDE w:val="0"/>
              <w:autoSpaceDN w:val="0"/>
              <w:spacing w:line="366" w:lineRule="exact"/>
              <w:jc w:val="left"/>
              <w:rPr>
                <w:rFonts w:ascii="ＭＳ 明朝"/>
              </w:rPr>
            </w:pPr>
          </w:p>
          <w:p w:rsidR="000D1376" w:rsidRDefault="000971F4">
            <w:pPr>
              <w:suppressAutoHyphens/>
              <w:kinsoku w:val="0"/>
              <w:wordWrap w:val="0"/>
              <w:autoSpaceDE w:val="0"/>
              <w:autoSpaceDN w:val="0"/>
              <w:spacing w:line="366" w:lineRule="exact"/>
              <w:jc w:val="right"/>
              <w:rPr>
                <w:rFonts w:ascii="ＭＳ 明朝"/>
              </w:rPr>
            </w:pPr>
            <w:r>
              <w:rPr>
                <w:rFonts w:ascii="ＭＳ 明朝" w:cs="ＭＳ 明朝" w:hint="eastAsia"/>
                <w:sz w:val="24"/>
                <w:szCs w:val="24"/>
              </w:rPr>
              <w:t>令和</w:t>
            </w:r>
            <w:r w:rsidR="000D1376">
              <w:rPr>
                <w:rFonts w:ascii="ＭＳ 明朝" w:cs="ＭＳ 明朝" w:hint="eastAsia"/>
                <w:sz w:val="24"/>
                <w:szCs w:val="24"/>
              </w:rPr>
              <w:t xml:space="preserve">　　　年　　　月　　　日　</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cs="ＭＳ 明朝" w:hint="eastAsia"/>
                <w:sz w:val="24"/>
                <w:szCs w:val="24"/>
              </w:rPr>
              <w:t>（あて先）</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w:t>
            </w:r>
            <w:r>
              <w:rPr>
                <w:rFonts w:ascii="ＭＳ 明朝" w:cs="ＭＳ 明朝" w:hint="eastAsia"/>
                <w:sz w:val="24"/>
                <w:szCs w:val="24"/>
              </w:rPr>
              <w:t xml:space="preserve">埼玉県知事　</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rPr>
              <w:t xml:space="preserve">　　　　　</w:t>
            </w:r>
            <w:r>
              <w:rPr>
                <w:rFonts w:cs="ＭＳ 明朝" w:hint="eastAsia"/>
                <w:sz w:val="24"/>
                <w:szCs w:val="24"/>
              </w:rPr>
              <w:t>業務管理者</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sz w:val="24"/>
                <w:szCs w:val="24"/>
              </w:rPr>
              <w:t>住　　　所</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w:t>
            </w:r>
            <w:r>
              <w:t xml:space="preserve">  </w:t>
            </w:r>
            <w:r>
              <w:rPr>
                <w:rFonts w:ascii="ＭＳ 明朝" w:hAnsi="ＭＳ 明朝" w:cs="ＭＳ 明朝"/>
              </w:rPr>
              <w:t xml:space="preserve">  </w:t>
            </w:r>
            <w:r>
              <w:rPr>
                <w:rFonts w:cs="ＭＳ 明朝" w:hint="eastAsia"/>
                <w:sz w:val="24"/>
                <w:szCs w:val="24"/>
              </w:rPr>
              <w:t>氏　　　名</w:t>
            </w:r>
            <w:r>
              <w:rPr>
                <w:w w:val="50"/>
              </w:rPr>
              <w:t xml:space="preserve"> </w:t>
            </w:r>
            <w:r>
              <w:t xml:space="preserve">                                    </w:t>
            </w:r>
            <w:r w:rsidR="00CE7665">
              <w:rPr>
                <w:rFonts w:ascii="ＭＳ 明朝" w:cs="ＭＳ 明朝"/>
                <w:color w:val="auto"/>
                <w:sz w:val="24"/>
                <w:szCs w:val="24"/>
              </w:rPr>
              <w:fldChar w:fldCharType="begin"/>
            </w:r>
            <w:r>
              <w:rPr>
                <w:rFonts w:ascii="ＭＳ 明朝" w:cs="ＭＳ 明朝"/>
                <w:color w:val="auto"/>
                <w:sz w:val="24"/>
                <w:szCs w:val="24"/>
              </w:rPr>
              <w:instrText>eq \o\ac(</w:instrText>
            </w:r>
            <w:r>
              <w:rPr>
                <w:rFonts w:ascii="ＭＳ 明朝" w:eastAsia="PMingLiU" w:cs="PMingLiU" w:hint="eastAsia"/>
                <w:snapToGrid w:val="0"/>
                <w:sz w:val="22"/>
                <w:szCs w:val="22"/>
              </w:rPr>
              <w:instrText>○</w:instrText>
            </w:r>
            <w:r>
              <w:rPr>
                <w:rFonts w:ascii="ＭＳ 明朝" w:cs="ＭＳ 明朝"/>
                <w:color w:val="auto"/>
                <w:sz w:val="24"/>
                <w:szCs w:val="24"/>
              </w:rPr>
              <w:instrText>,</w:instrText>
            </w:r>
            <w:r>
              <w:rPr>
                <w:rFonts w:ascii="ＭＳ 明朝" w:eastAsia="PMingLiU" w:cs="PMingLiU" w:hint="eastAsia"/>
                <w:snapToGrid w:val="0"/>
                <w:position w:val="3"/>
                <w:sz w:val="14"/>
                <w:szCs w:val="14"/>
              </w:rPr>
              <w:instrText>印</w:instrText>
            </w:r>
            <w:r>
              <w:rPr>
                <w:rFonts w:ascii="ＭＳ 明朝" w:cs="ＭＳ 明朝"/>
                <w:color w:val="auto"/>
                <w:sz w:val="24"/>
                <w:szCs w:val="24"/>
              </w:rPr>
              <w:instrText>)</w:instrText>
            </w:r>
            <w:r w:rsidR="00CE7665">
              <w:rPr>
                <w:rFonts w:ascii="ＭＳ 明朝" w:cs="ＭＳ 明朝"/>
                <w:color w:val="auto"/>
                <w:sz w:val="24"/>
                <w:szCs w:val="24"/>
              </w:rPr>
              <w:fldChar w:fldCharType="separate"/>
            </w:r>
            <w:r>
              <w:rPr>
                <w:rFonts w:ascii="ＭＳ 明朝" w:eastAsia="PMingLiU" w:cs="PMingLiU" w:hint="eastAsia"/>
                <w:snapToGrid w:val="0"/>
                <w:sz w:val="22"/>
                <w:szCs w:val="22"/>
              </w:rPr>
              <w:t>○</w:t>
            </w:r>
            <w:r w:rsidR="00CE7665">
              <w:rPr>
                <w:rFonts w:ascii="ＭＳ 明朝" w:cs="ＭＳ 明朝"/>
                <w:color w:val="auto"/>
                <w:sz w:val="24"/>
                <w:szCs w:val="24"/>
              </w:rPr>
              <w:fldChar w:fldCharType="end"/>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Pr="008D2CFE" w:rsidRDefault="000D1376">
            <w:pPr>
              <w:suppressAutoHyphens/>
              <w:kinsoku w:val="0"/>
              <w:wordWrap w:val="0"/>
              <w:autoSpaceDE w:val="0"/>
              <w:autoSpaceDN w:val="0"/>
              <w:spacing w:line="366" w:lineRule="exact"/>
              <w:jc w:val="left"/>
              <w:rPr>
                <w:rFonts w:ascii="ＭＳ 明朝"/>
                <w:sz w:val="28"/>
                <w:szCs w:val="28"/>
              </w:rPr>
            </w:pPr>
            <w:r>
              <w:rPr>
                <w:rFonts w:cs="ＭＳ 明朝" w:hint="eastAsia"/>
                <w:sz w:val="28"/>
                <w:szCs w:val="28"/>
              </w:rPr>
              <w:t xml:space="preserve">　　</w:t>
            </w:r>
            <w:r w:rsidR="008D2CFE" w:rsidRPr="008D2CFE">
              <w:rPr>
                <w:rFonts w:ascii="ＭＳ 明朝" w:cs="ＭＳ 明朝" w:hint="eastAsia"/>
                <w:color w:val="auto"/>
                <w:sz w:val="28"/>
                <w:szCs w:val="28"/>
              </w:rPr>
              <w:t>私は採石法</w:t>
            </w:r>
            <w:r w:rsidR="008D2CFE">
              <w:rPr>
                <w:rFonts w:ascii="ＭＳ 明朝" w:cs="ＭＳ 明朝" w:hint="eastAsia"/>
                <w:color w:val="auto"/>
                <w:sz w:val="28"/>
                <w:szCs w:val="28"/>
              </w:rPr>
              <w:t>第３２条の４第１項第１号から第４号までに該当しない</w:t>
            </w:r>
          </w:p>
          <w:p w:rsidR="000D1376" w:rsidRDefault="000D1376">
            <w:pPr>
              <w:suppressAutoHyphens/>
              <w:kinsoku w:val="0"/>
              <w:wordWrap w:val="0"/>
              <w:autoSpaceDE w:val="0"/>
              <w:autoSpaceDN w:val="0"/>
              <w:spacing w:line="366" w:lineRule="exact"/>
              <w:jc w:val="left"/>
              <w:rPr>
                <w:rFonts w:ascii="ＭＳ 明朝"/>
              </w:rPr>
            </w:pPr>
            <w:r>
              <w:rPr>
                <w:rFonts w:ascii="ＭＳ 明朝" w:cs="ＭＳ 明朝" w:hint="eastAsia"/>
                <w:sz w:val="28"/>
                <w:szCs w:val="28"/>
              </w:rPr>
              <w:t xml:space="preserve">　ことを誓約します。</w:t>
            </w:r>
          </w:p>
          <w:p w:rsidR="000D1376" w:rsidRDefault="000D1376">
            <w:pPr>
              <w:suppressAutoHyphens/>
              <w:kinsoku w:val="0"/>
              <w:wordWrap w:val="0"/>
              <w:autoSpaceDE w:val="0"/>
              <w:autoSpaceDN w:val="0"/>
              <w:spacing w:line="366" w:lineRule="exact"/>
              <w:jc w:val="left"/>
              <w:rPr>
                <w:rFonts w:ascii="ＭＳ 明朝"/>
                <w:color w:val="auto"/>
                <w:sz w:val="24"/>
                <w:szCs w:val="24"/>
              </w:rPr>
            </w:pPr>
          </w:p>
        </w:tc>
      </w:tr>
      <w:tr w:rsidR="000D1376" w:rsidTr="00F61FFA">
        <w:trPr>
          <w:trHeight w:val="4530"/>
        </w:trPr>
        <w:tc>
          <w:tcPr>
            <w:tcW w:w="212" w:type="dxa"/>
            <w:tcBorders>
              <w:top w:val="nil"/>
              <w:left w:val="single" w:sz="4" w:space="0" w:color="000000"/>
              <w:bottom w:val="nil"/>
              <w:right w:val="dashed"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採石法第３２条の４第１項</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第１号　この法律の規定により罰金以上の刑に処せられ、その執行を終わり、又は執行　　　　　　を受けることがなくなった日から２年を経過しない者</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第２号　第３２条の１０第１項の規定により登録を取り消され、その取消しの日から２年　　　　　を経過しない者</w:t>
            </w:r>
          </w:p>
          <w:p w:rsidR="000D1376" w:rsidRDefault="000D1376" w:rsidP="00022190">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第３号　第３２条の登録を受けた者（以下「</w:t>
            </w:r>
            <w:r w:rsidR="00022190">
              <w:rPr>
                <w:rFonts w:cs="ＭＳ 明朝" w:hint="eastAsia"/>
              </w:rPr>
              <w:t>採石</w:t>
            </w:r>
            <w:r>
              <w:rPr>
                <w:rFonts w:cs="ＭＳ 明朝" w:hint="eastAsia"/>
              </w:rPr>
              <w:t>業者」という。）であって法人であるものが第３２条の１０第１項の規定により登録を取り消された場合において、その</w:t>
            </w:r>
            <w:r w:rsidR="00022190">
              <w:rPr>
                <w:rFonts w:cs="ＭＳ 明朝" w:hint="eastAsia"/>
              </w:rPr>
              <w:t>処分</w:t>
            </w:r>
            <w:r>
              <w:rPr>
                <w:rFonts w:cs="ＭＳ 明朝" w:hint="eastAsia"/>
              </w:rPr>
              <w:t>のあった日前３０日以内にその</w:t>
            </w:r>
            <w:r w:rsidR="00022190">
              <w:rPr>
                <w:rFonts w:cs="ＭＳ 明朝" w:hint="eastAsia"/>
              </w:rPr>
              <w:t>採石</w:t>
            </w:r>
            <w:r>
              <w:rPr>
                <w:rFonts w:cs="ＭＳ 明朝" w:hint="eastAsia"/>
              </w:rPr>
              <w:t>業者の業務を行う役員であった者でその処分のあった日から２年を経過しないもの</w:t>
            </w:r>
          </w:p>
          <w:p w:rsidR="008D2CFE" w:rsidRDefault="008D2CFE" w:rsidP="00F809C2">
            <w:pPr>
              <w:suppressAutoHyphens/>
              <w:kinsoku w:val="0"/>
              <w:wordWrap w:val="0"/>
              <w:autoSpaceDE w:val="0"/>
              <w:autoSpaceDN w:val="0"/>
              <w:spacing w:line="366" w:lineRule="exact"/>
              <w:ind w:left="1060" w:hangingChars="500" w:hanging="1060"/>
              <w:jc w:val="left"/>
              <w:rPr>
                <w:rFonts w:ascii="ＭＳ 明朝"/>
                <w:color w:val="auto"/>
                <w:sz w:val="24"/>
                <w:szCs w:val="24"/>
              </w:rPr>
            </w:pPr>
            <w:r>
              <w:rPr>
                <w:rFonts w:cs="ＭＳ 明朝" w:hint="eastAsia"/>
              </w:rPr>
              <w:t xml:space="preserve">　　第４号　暴力団員による不当な行為の防止等に関する法律（平成３年法律第７７号）第２条第６号に規定する暴力団員又は同号に規定する暴力団員でなくなった日から５年を経過しない者　</w:t>
            </w:r>
          </w:p>
        </w:tc>
        <w:tc>
          <w:tcPr>
            <w:tcW w:w="212" w:type="dxa"/>
            <w:tcBorders>
              <w:top w:val="nil"/>
              <w:left w:val="dashed" w:sz="4" w:space="0" w:color="000000"/>
              <w:bottom w:val="nil"/>
              <w:right w:val="single"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r>
      <w:tr w:rsidR="000D1376" w:rsidTr="00F61FFA">
        <w:trPr>
          <w:trHeight w:val="971"/>
        </w:trPr>
        <w:tc>
          <w:tcPr>
            <w:tcW w:w="9533" w:type="dxa"/>
            <w:gridSpan w:val="3"/>
            <w:tcBorders>
              <w:top w:val="nil"/>
              <w:left w:val="single" w:sz="4" w:space="0" w:color="000000"/>
              <w:bottom w:val="single" w:sz="4" w:space="0" w:color="000000"/>
              <w:right w:val="single"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r>
    </w:tbl>
    <w:p w:rsidR="000D1376" w:rsidRDefault="000D1376">
      <w:pPr>
        <w:adjustRightInd/>
        <w:spacing w:line="366" w:lineRule="exact"/>
        <w:rPr>
          <w:rFonts w:ascii="ＭＳ 明朝"/>
        </w:rPr>
      </w:pPr>
      <w:r>
        <w:rPr>
          <w:rFonts w:ascii="ＭＳ 明朝" w:eastAsia="ＭＳ Ｐ明朝" w:cs="ＭＳ Ｐ明朝" w:hint="eastAsia"/>
          <w:sz w:val="18"/>
          <w:szCs w:val="18"/>
        </w:rPr>
        <w:t>（備　考）　この用紙の大きさは、日本</w:t>
      </w:r>
      <w:r w:rsidR="000971F4">
        <w:rPr>
          <w:rFonts w:ascii="ＭＳ 明朝" w:eastAsia="ＭＳ Ｐ明朝" w:cs="ＭＳ Ｐ明朝" w:hint="eastAsia"/>
          <w:sz w:val="18"/>
          <w:szCs w:val="18"/>
        </w:rPr>
        <w:t>産業</w:t>
      </w:r>
      <w:bookmarkStart w:id="0" w:name="_GoBack"/>
      <w:bookmarkEnd w:id="0"/>
      <w:r>
        <w:rPr>
          <w:rFonts w:ascii="ＭＳ 明朝" w:eastAsia="ＭＳ Ｐ明朝" w:cs="ＭＳ Ｐ明朝" w:hint="eastAsia"/>
          <w:sz w:val="18"/>
          <w:szCs w:val="18"/>
        </w:rPr>
        <w:t>規格Ａ４とすること。</w:t>
      </w:r>
    </w:p>
    <w:sectPr w:rsidR="000D1376" w:rsidSect="00CE7665">
      <w:headerReference w:type="default" r:id="rId6"/>
      <w:footerReference w:type="default" r:id="rId7"/>
      <w:type w:val="continuous"/>
      <w:pgSz w:w="11906" w:h="16838"/>
      <w:pgMar w:top="1190" w:right="1134" w:bottom="1020" w:left="1134" w:header="720" w:footer="720" w:gutter="0"/>
      <w:pgNumType w:start="7"/>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5AB" w:rsidRDefault="00E515AB">
      <w:r>
        <w:separator/>
      </w:r>
    </w:p>
  </w:endnote>
  <w:endnote w:type="continuationSeparator" w:id="0">
    <w:p w:rsidR="00E515AB" w:rsidRDefault="00E5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76" w:rsidRDefault="000D1376" w:rsidP="000D1376">
    <w:pPr>
      <w:framePr w:wrap="auto" w:vAnchor="text" w:hAnchor="margin" w:xAlign="center" w:y="1"/>
      <w:adjustRightInd/>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5AB" w:rsidRDefault="00E515AB">
      <w:r>
        <w:rPr>
          <w:rFonts w:ascii="ＭＳ 明朝"/>
          <w:color w:val="auto"/>
          <w:sz w:val="2"/>
          <w:szCs w:val="2"/>
        </w:rPr>
        <w:continuationSeparator/>
      </w:r>
    </w:p>
  </w:footnote>
  <w:footnote w:type="continuationSeparator" w:id="0">
    <w:p w:rsidR="00E515AB" w:rsidRDefault="00E5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76" w:rsidRDefault="000D1376">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376"/>
    <w:rsid w:val="00022190"/>
    <w:rsid w:val="0008467D"/>
    <w:rsid w:val="000971F4"/>
    <w:rsid w:val="000D1376"/>
    <w:rsid w:val="003449D5"/>
    <w:rsid w:val="008D2CFE"/>
    <w:rsid w:val="00BE5615"/>
    <w:rsid w:val="00CE7665"/>
    <w:rsid w:val="00D10499"/>
    <w:rsid w:val="00D40FDC"/>
    <w:rsid w:val="00E515AB"/>
    <w:rsid w:val="00F61FFA"/>
    <w:rsid w:val="00F8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5E6F71"/>
  <w15:docId w15:val="{7DC2F710-CA1F-4FA6-98ED-4586C3C0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665"/>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1376"/>
    <w:pPr>
      <w:tabs>
        <w:tab w:val="center" w:pos="4252"/>
        <w:tab w:val="right" w:pos="8504"/>
      </w:tabs>
      <w:snapToGrid w:val="0"/>
    </w:pPr>
  </w:style>
  <w:style w:type="character" w:customStyle="1" w:styleId="a4">
    <w:name w:val="ヘッダー (文字)"/>
    <w:basedOn w:val="a0"/>
    <w:link w:val="a3"/>
    <w:uiPriority w:val="99"/>
    <w:semiHidden/>
    <w:rsid w:val="00CE7665"/>
    <w:rPr>
      <w:color w:val="000000"/>
      <w:kern w:val="0"/>
      <w:szCs w:val="21"/>
    </w:rPr>
  </w:style>
  <w:style w:type="paragraph" w:styleId="a5">
    <w:name w:val="footer"/>
    <w:basedOn w:val="a"/>
    <w:link w:val="a6"/>
    <w:uiPriority w:val="99"/>
    <w:rsid w:val="000D1376"/>
    <w:pPr>
      <w:tabs>
        <w:tab w:val="center" w:pos="4252"/>
        <w:tab w:val="right" w:pos="8504"/>
      </w:tabs>
      <w:snapToGrid w:val="0"/>
    </w:pPr>
  </w:style>
  <w:style w:type="character" w:customStyle="1" w:styleId="a6">
    <w:name w:val="フッター (文字)"/>
    <w:basedOn w:val="a0"/>
    <w:link w:val="a5"/>
    <w:uiPriority w:val="99"/>
    <w:semiHidden/>
    <w:rsid w:val="00CE7665"/>
    <w:rPr>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5</cp:revision>
  <cp:lastPrinted>2015-11-10T01:01:00Z</cp:lastPrinted>
  <dcterms:created xsi:type="dcterms:W3CDTF">2015-11-10T01:01:00Z</dcterms:created>
  <dcterms:modified xsi:type="dcterms:W3CDTF">2020-03-12T05:33:00Z</dcterms:modified>
</cp:coreProperties>
</file>