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90" w:rsidRPr="00D61C90" w:rsidRDefault="00D61C90" w:rsidP="00D61C90">
      <w:pPr>
        <w:jc w:val="left"/>
        <w:rPr>
          <w:rFonts w:asciiTheme="minorEastAsia" w:eastAsiaTheme="minorEastAsia" w:hAnsiTheme="minorEastAsia"/>
          <w:sz w:val="20"/>
          <w:szCs w:val="20"/>
        </w:rPr>
      </w:pPr>
    </w:p>
    <w:p w:rsidR="003C671B" w:rsidRPr="00D61C90" w:rsidRDefault="003C671B" w:rsidP="003C671B">
      <w:pPr>
        <w:jc w:val="center"/>
        <w:rPr>
          <w:rFonts w:asciiTheme="minorEastAsia" w:eastAsiaTheme="minorEastAsia" w:hAnsiTheme="minorEastAsia"/>
          <w:sz w:val="32"/>
          <w:szCs w:val="32"/>
        </w:rPr>
      </w:pPr>
      <w:r w:rsidRPr="00D61C90">
        <w:rPr>
          <w:rFonts w:asciiTheme="minorEastAsia" w:eastAsiaTheme="minorEastAsia" w:hAnsiTheme="minorEastAsia" w:hint="eastAsia"/>
          <w:sz w:val="32"/>
          <w:szCs w:val="32"/>
        </w:rPr>
        <w:t>道路予定地</w:t>
      </w:r>
      <w:r w:rsidR="002375B0" w:rsidRPr="00D61C90">
        <w:rPr>
          <w:rFonts w:asciiTheme="minorEastAsia" w:eastAsiaTheme="minorEastAsia" w:hAnsiTheme="minorEastAsia" w:hint="eastAsia"/>
          <w:sz w:val="32"/>
          <w:szCs w:val="32"/>
        </w:rPr>
        <w:t>の適正な管理</w:t>
      </w:r>
      <w:r w:rsidR="00D61C90" w:rsidRPr="00D61C90">
        <w:rPr>
          <w:rFonts w:asciiTheme="minorEastAsia" w:eastAsiaTheme="minorEastAsia" w:hAnsiTheme="minorEastAsia" w:hint="eastAsia"/>
          <w:sz w:val="32"/>
          <w:szCs w:val="32"/>
        </w:rPr>
        <w:t>について</w:t>
      </w:r>
    </w:p>
    <w:p w:rsidR="00D61C90" w:rsidRPr="00D61C90" w:rsidRDefault="00D61C90" w:rsidP="00D61C90">
      <w:pPr>
        <w:jc w:val="left"/>
        <w:rPr>
          <w:rFonts w:asciiTheme="minorEastAsia" w:eastAsiaTheme="minorEastAsia" w:hAnsiTheme="minorEastAsia"/>
          <w:sz w:val="20"/>
          <w:szCs w:val="20"/>
        </w:rPr>
      </w:pPr>
    </w:p>
    <w:p w:rsidR="00D61C90" w:rsidRDefault="00E2596A" w:rsidP="00D61C90">
      <w:pPr>
        <w:jc w:val="left"/>
        <w:rPr>
          <w:rFonts w:asciiTheme="minorEastAsia" w:eastAsiaTheme="minorEastAsia" w:hAnsiTheme="minorEastAsia"/>
          <w:sz w:val="20"/>
          <w:szCs w:val="20"/>
        </w:rPr>
      </w:pPr>
      <w:r>
        <w:rPr>
          <w:rFonts w:asciiTheme="minorEastAsia" w:eastAsiaTheme="minorEastAsia" w:hAnsiTheme="minorEastAsia"/>
          <w:noProof/>
          <w:sz w:val="20"/>
          <w:szCs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margin-left:306.75pt;margin-top:18.3pt;width:175.5pt;height:36.75pt;z-index:251658240">
            <v:textbox inset="5.85pt,.7pt,5.85pt,.7pt"/>
          </v:shape>
        </w:pict>
      </w:r>
    </w:p>
    <w:p w:rsidR="00D61C90" w:rsidRPr="00D61C90" w:rsidRDefault="00D61C90" w:rsidP="00E2596A">
      <w:pPr>
        <w:spacing w:line="28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Pr="00D61C90">
        <w:rPr>
          <w:rFonts w:asciiTheme="minorEastAsia" w:eastAsiaTheme="minorEastAsia" w:hAnsiTheme="minorEastAsia" w:hint="eastAsia"/>
          <w:sz w:val="16"/>
          <w:szCs w:val="16"/>
        </w:rPr>
        <w:t>平成２３年７月２５日道街第１４８号</w:t>
      </w:r>
    </w:p>
    <w:p w:rsidR="00D61C90" w:rsidRPr="00D61C90" w:rsidRDefault="00D61C90" w:rsidP="00E2596A">
      <w:pPr>
        <w:spacing w:line="28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Pr="00D61C90">
        <w:rPr>
          <w:rFonts w:asciiTheme="minorEastAsia" w:eastAsiaTheme="minorEastAsia" w:hAnsiTheme="minorEastAsia" w:hint="eastAsia"/>
          <w:sz w:val="16"/>
          <w:szCs w:val="16"/>
        </w:rPr>
        <w:t>道路街路課長・道路環境課長通知</w:t>
      </w:r>
    </w:p>
    <w:p w:rsidR="00D61C90" w:rsidRDefault="00D61C90" w:rsidP="00D61C90">
      <w:pPr>
        <w:jc w:val="left"/>
        <w:rPr>
          <w:rFonts w:asciiTheme="minorEastAsia" w:eastAsiaTheme="minorEastAsia" w:hAnsiTheme="minorEastAsia" w:hint="eastAsia"/>
          <w:sz w:val="20"/>
          <w:szCs w:val="20"/>
        </w:rPr>
      </w:pPr>
    </w:p>
    <w:p w:rsidR="00E2596A" w:rsidRPr="00D61C90" w:rsidRDefault="00E2596A" w:rsidP="00D61C90">
      <w:pPr>
        <w:jc w:val="left"/>
        <w:rPr>
          <w:rFonts w:asciiTheme="minorEastAsia" w:eastAsiaTheme="minorEastAsia" w:hAnsiTheme="minorEastAsia"/>
          <w:sz w:val="20"/>
          <w:szCs w:val="20"/>
        </w:rPr>
      </w:pPr>
      <w:bookmarkStart w:id="0" w:name="_GoBack"/>
      <w:bookmarkEnd w:id="0"/>
    </w:p>
    <w:p w:rsidR="002375B0" w:rsidRPr="00D61C90" w:rsidRDefault="003C671B" w:rsidP="003C671B">
      <w:pPr>
        <w:jc w:val="left"/>
        <w:rPr>
          <w:rFonts w:asciiTheme="minorEastAsia" w:eastAsiaTheme="minorEastAsia" w:hAnsiTheme="minorEastAsia"/>
          <w:sz w:val="20"/>
          <w:szCs w:val="20"/>
        </w:rPr>
      </w:pPr>
      <w:r w:rsidRPr="00D61C90">
        <w:rPr>
          <w:rFonts w:asciiTheme="minorEastAsia" w:eastAsiaTheme="minorEastAsia" w:hAnsiTheme="minorEastAsia" w:hint="eastAsia"/>
          <w:sz w:val="20"/>
          <w:szCs w:val="20"/>
        </w:rPr>
        <w:t xml:space="preserve">　</w:t>
      </w:r>
      <w:r w:rsidR="002375B0" w:rsidRPr="00D61C90">
        <w:rPr>
          <w:rFonts w:asciiTheme="minorEastAsia" w:eastAsiaTheme="minorEastAsia" w:hAnsiTheme="minorEastAsia" w:hint="eastAsia"/>
          <w:sz w:val="20"/>
          <w:szCs w:val="20"/>
        </w:rPr>
        <w:t>近年、道路予定地にお</w:t>
      </w:r>
      <w:r w:rsidR="00967CE7" w:rsidRPr="00D61C90">
        <w:rPr>
          <w:rFonts w:asciiTheme="minorEastAsia" w:eastAsiaTheme="minorEastAsia" w:hAnsiTheme="minorEastAsia" w:hint="eastAsia"/>
          <w:sz w:val="20"/>
          <w:szCs w:val="20"/>
        </w:rPr>
        <w:t>いて、</w:t>
      </w:r>
      <w:r w:rsidR="0034143F" w:rsidRPr="00D61C90">
        <w:rPr>
          <w:rFonts w:asciiTheme="minorEastAsia" w:eastAsiaTheme="minorEastAsia" w:hAnsiTheme="minorEastAsia" w:hint="eastAsia"/>
          <w:sz w:val="20"/>
          <w:szCs w:val="20"/>
        </w:rPr>
        <w:t>一般</w:t>
      </w:r>
      <w:r w:rsidR="00967CE7" w:rsidRPr="00D61C90">
        <w:rPr>
          <w:rFonts w:asciiTheme="minorEastAsia" w:eastAsiaTheme="minorEastAsia" w:hAnsiTheme="minorEastAsia" w:hint="eastAsia"/>
          <w:sz w:val="20"/>
          <w:szCs w:val="20"/>
        </w:rPr>
        <w:t>の</w:t>
      </w:r>
      <w:r w:rsidR="0034143F" w:rsidRPr="00D61C90">
        <w:rPr>
          <w:rFonts w:asciiTheme="minorEastAsia" w:eastAsiaTheme="minorEastAsia" w:hAnsiTheme="minorEastAsia" w:hint="eastAsia"/>
          <w:sz w:val="20"/>
          <w:szCs w:val="20"/>
        </w:rPr>
        <w:t>通行者による</w:t>
      </w:r>
      <w:r w:rsidR="002375B0" w:rsidRPr="00D61C90">
        <w:rPr>
          <w:rFonts w:asciiTheme="minorEastAsia" w:eastAsiaTheme="minorEastAsia" w:hAnsiTheme="minorEastAsia" w:hint="eastAsia"/>
          <w:sz w:val="20"/>
          <w:szCs w:val="20"/>
        </w:rPr>
        <w:t>事故が多発して</w:t>
      </w:r>
      <w:r w:rsidR="00967CE7" w:rsidRPr="00D61C90">
        <w:rPr>
          <w:rFonts w:asciiTheme="minorEastAsia" w:eastAsiaTheme="minorEastAsia" w:hAnsiTheme="minorEastAsia" w:hint="eastAsia"/>
          <w:sz w:val="20"/>
          <w:szCs w:val="20"/>
        </w:rPr>
        <w:t>いることから、</w:t>
      </w:r>
      <w:r w:rsidR="002375B0" w:rsidRPr="00D61C90">
        <w:rPr>
          <w:rFonts w:asciiTheme="minorEastAsia" w:eastAsiaTheme="minorEastAsia" w:hAnsiTheme="minorEastAsia" w:hint="eastAsia"/>
          <w:sz w:val="20"/>
          <w:szCs w:val="20"/>
        </w:rPr>
        <w:t>下記の点に留意し、再度、道路予定地を点検</w:t>
      </w:r>
      <w:r w:rsidR="00967CE7" w:rsidRPr="00D61C90">
        <w:rPr>
          <w:rFonts w:asciiTheme="minorEastAsia" w:eastAsiaTheme="minorEastAsia" w:hAnsiTheme="minorEastAsia" w:hint="eastAsia"/>
          <w:sz w:val="20"/>
          <w:szCs w:val="20"/>
        </w:rPr>
        <w:t>するとともに、必要に応じた対策を講じるなど、適正な管理をお願いします。</w:t>
      </w:r>
    </w:p>
    <w:p w:rsidR="00967CE7" w:rsidRPr="00D61C90" w:rsidRDefault="00967CE7" w:rsidP="00967CE7">
      <w:pPr>
        <w:rPr>
          <w:rFonts w:asciiTheme="minorEastAsia" w:eastAsiaTheme="minorEastAsia" w:hAnsiTheme="minorEastAsia"/>
          <w:sz w:val="20"/>
          <w:szCs w:val="20"/>
        </w:rPr>
      </w:pPr>
      <w:r w:rsidRPr="00D61C90">
        <w:rPr>
          <w:rFonts w:asciiTheme="minorEastAsia" w:eastAsiaTheme="minorEastAsia" w:hAnsiTheme="minorEastAsia" w:hint="eastAsia"/>
          <w:sz w:val="20"/>
          <w:szCs w:val="20"/>
        </w:rPr>
        <w:t xml:space="preserve">　特に、</w:t>
      </w:r>
      <w:r w:rsidR="006F6F1B" w:rsidRPr="00D61C90">
        <w:rPr>
          <w:rFonts w:asciiTheme="minorEastAsia" w:eastAsiaTheme="minorEastAsia" w:hAnsiTheme="minorEastAsia" w:hint="eastAsia"/>
          <w:sz w:val="20"/>
          <w:szCs w:val="20"/>
        </w:rPr>
        <w:t>今後</w:t>
      </w:r>
      <w:r w:rsidR="00D72E5E" w:rsidRPr="00D61C90">
        <w:rPr>
          <w:rFonts w:asciiTheme="minorEastAsia" w:eastAsiaTheme="minorEastAsia" w:hAnsiTheme="minorEastAsia" w:hint="eastAsia"/>
          <w:sz w:val="20"/>
          <w:szCs w:val="20"/>
        </w:rPr>
        <w:t>、猛暑や厳寒による</w:t>
      </w:r>
      <w:r w:rsidRPr="00D61C90">
        <w:rPr>
          <w:rFonts w:asciiTheme="minorEastAsia" w:eastAsiaTheme="minorEastAsia" w:hAnsiTheme="minorEastAsia" w:hint="eastAsia"/>
          <w:sz w:val="20"/>
          <w:szCs w:val="20"/>
        </w:rPr>
        <w:t>電力</w:t>
      </w:r>
      <w:r w:rsidR="006F6F1B" w:rsidRPr="00D61C90">
        <w:rPr>
          <w:rFonts w:asciiTheme="minorEastAsia" w:eastAsiaTheme="minorEastAsia" w:hAnsiTheme="minorEastAsia" w:hint="eastAsia"/>
          <w:sz w:val="20"/>
          <w:szCs w:val="20"/>
        </w:rPr>
        <w:t>需要</w:t>
      </w:r>
      <w:r w:rsidR="00D72E5E" w:rsidRPr="00D61C90">
        <w:rPr>
          <w:rFonts w:asciiTheme="minorEastAsia" w:eastAsiaTheme="minorEastAsia" w:hAnsiTheme="minorEastAsia" w:hint="eastAsia"/>
          <w:sz w:val="20"/>
          <w:szCs w:val="20"/>
        </w:rPr>
        <w:t>の</w:t>
      </w:r>
      <w:r w:rsidR="006F6F1B" w:rsidRPr="00D61C90">
        <w:rPr>
          <w:rFonts w:asciiTheme="minorEastAsia" w:eastAsiaTheme="minorEastAsia" w:hAnsiTheme="minorEastAsia" w:hint="eastAsia"/>
          <w:sz w:val="20"/>
          <w:szCs w:val="20"/>
        </w:rPr>
        <w:t>急増</w:t>
      </w:r>
      <w:r w:rsidR="00D72E5E" w:rsidRPr="00D61C90">
        <w:rPr>
          <w:rFonts w:asciiTheme="minorEastAsia" w:eastAsiaTheme="minorEastAsia" w:hAnsiTheme="minorEastAsia" w:hint="eastAsia"/>
          <w:sz w:val="20"/>
          <w:szCs w:val="20"/>
        </w:rPr>
        <w:t>に伴い</w:t>
      </w:r>
      <w:r w:rsidRPr="00D61C90">
        <w:rPr>
          <w:rFonts w:asciiTheme="minorEastAsia" w:eastAsiaTheme="minorEastAsia" w:hAnsiTheme="minorEastAsia" w:hint="eastAsia"/>
          <w:sz w:val="20"/>
          <w:szCs w:val="20"/>
        </w:rPr>
        <w:t>計画停電</w:t>
      </w:r>
      <w:r w:rsidR="006F6F1B" w:rsidRPr="00D61C90">
        <w:rPr>
          <w:rFonts w:asciiTheme="minorEastAsia" w:eastAsiaTheme="minorEastAsia" w:hAnsiTheme="minorEastAsia" w:hint="eastAsia"/>
          <w:sz w:val="20"/>
          <w:szCs w:val="20"/>
        </w:rPr>
        <w:t>が</w:t>
      </w:r>
      <w:r w:rsidR="00D72E5E" w:rsidRPr="00D61C90">
        <w:rPr>
          <w:rFonts w:asciiTheme="minorEastAsia" w:eastAsiaTheme="minorEastAsia" w:hAnsiTheme="minorEastAsia" w:hint="eastAsia"/>
          <w:sz w:val="20"/>
          <w:szCs w:val="20"/>
        </w:rPr>
        <w:t>行われ</w:t>
      </w:r>
      <w:r w:rsidR="006F6F1B" w:rsidRPr="00D61C90">
        <w:rPr>
          <w:rFonts w:asciiTheme="minorEastAsia" w:eastAsiaTheme="minorEastAsia" w:hAnsiTheme="minorEastAsia" w:hint="eastAsia"/>
          <w:sz w:val="20"/>
          <w:szCs w:val="20"/>
        </w:rPr>
        <w:t>、</w:t>
      </w:r>
      <w:r w:rsidRPr="00D61C90">
        <w:rPr>
          <w:rFonts w:asciiTheme="minorEastAsia" w:eastAsiaTheme="minorEastAsia" w:hAnsiTheme="minorEastAsia" w:hint="eastAsia"/>
          <w:sz w:val="20"/>
          <w:szCs w:val="20"/>
        </w:rPr>
        <w:t>道路照明が</w:t>
      </w:r>
      <w:r w:rsidR="00D72E5E" w:rsidRPr="00D61C90">
        <w:rPr>
          <w:rFonts w:asciiTheme="minorEastAsia" w:eastAsiaTheme="minorEastAsia" w:hAnsiTheme="minorEastAsia" w:hint="eastAsia"/>
          <w:sz w:val="20"/>
          <w:szCs w:val="20"/>
        </w:rPr>
        <w:t>消灯するなどの不測の</w:t>
      </w:r>
      <w:r w:rsidRPr="00D61C90">
        <w:rPr>
          <w:rFonts w:asciiTheme="minorEastAsia" w:eastAsiaTheme="minorEastAsia" w:hAnsiTheme="minorEastAsia" w:hint="eastAsia"/>
          <w:sz w:val="20"/>
          <w:szCs w:val="20"/>
        </w:rPr>
        <w:t>事態も想定されますことから、速やかな対応をお願いします。</w:t>
      </w:r>
    </w:p>
    <w:p w:rsidR="002D4D48" w:rsidRPr="00D61C90" w:rsidRDefault="002D4D48" w:rsidP="003C671B">
      <w:pPr>
        <w:jc w:val="left"/>
        <w:rPr>
          <w:rFonts w:asciiTheme="minorEastAsia" w:eastAsiaTheme="minorEastAsia" w:hAnsiTheme="minorEastAsia"/>
          <w:sz w:val="20"/>
          <w:szCs w:val="20"/>
        </w:rPr>
      </w:pPr>
    </w:p>
    <w:p w:rsidR="002D4D48" w:rsidRPr="00D61C90" w:rsidRDefault="00CA12DA" w:rsidP="00CA12DA">
      <w:pPr>
        <w:jc w:val="center"/>
        <w:rPr>
          <w:rFonts w:asciiTheme="minorEastAsia" w:eastAsiaTheme="minorEastAsia" w:hAnsiTheme="minorEastAsia"/>
          <w:sz w:val="20"/>
          <w:szCs w:val="20"/>
        </w:rPr>
      </w:pPr>
      <w:r w:rsidRPr="00D61C90">
        <w:rPr>
          <w:rFonts w:asciiTheme="minorEastAsia" w:eastAsiaTheme="minorEastAsia" w:hAnsiTheme="minorEastAsia" w:hint="eastAsia"/>
          <w:sz w:val="20"/>
          <w:szCs w:val="20"/>
        </w:rPr>
        <w:t>記</w:t>
      </w:r>
    </w:p>
    <w:p w:rsidR="00D61C90" w:rsidRPr="00D61C90" w:rsidRDefault="00D61C90" w:rsidP="00CA12DA">
      <w:pPr>
        <w:jc w:val="center"/>
        <w:rPr>
          <w:rFonts w:asciiTheme="minorEastAsia" w:eastAsiaTheme="minorEastAsia" w:hAnsiTheme="minorEastAsia"/>
          <w:sz w:val="20"/>
          <w:szCs w:val="20"/>
        </w:rPr>
      </w:pPr>
    </w:p>
    <w:p w:rsidR="0034143F" w:rsidRPr="00D61C90" w:rsidRDefault="003C5D0F" w:rsidP="0034143F">
      <w:pPr>
        <w:snapToGrid w:val="0"/>
        <w:spacing w:line="320" w:lineRule="atLeast"/>
        <w:jc w:val="left"/>
        <w:rPr>
          <w:rFonts w:asciiTheme="minorEastAsia" w:eastAsiaTheme="minorEastAsia" w:hAnsiTheme="minorEastAsia"/>
          <w:sz w:val="20"/>
          <w:szCs w:val="20"/>
        </w:rPr>
      </w:pPr>
      <w:r w:rsidRPr="00D61C90">
        <w:rPr>
          <w:rFonts w:asciiTheme="minorEastAsia" w:eastAsiaTheme="minorEastAsia" w:hAnsiTheme="minorEastAsia" w:hint="eastAsia"/>
          <w:sz w:val="20"/>
          <w:szCs w:val="20"/>
        </w:rPr>
        <w:t xml:space="preserve">１　</w:t>
      </w:r>
      <w:r w:rsidR="006C024C" w:rsidRPr="00D61C90">
        <w:rPr>
          <w:rFonts w:asciiTheme="minorEastAsia" w:eastAsiaTheme="minorEastAsia" w:hAnsiTheme="minorEastAsia" w:hint="eastAsia"/>
          <w:sz w:val="20"/>
          <w:szCs w:val="20"/>
        </w:rPr>
        <w:t>道路予定地</w:t>
      </w:r>
      <w:r w:rsidR="002D4D48" w:rsidRPr="00D61C90">
        <w:rPr>
          <w:rFonts w:asciiTheme="minorEastAsia" w:eastAsiaTheme="minorEastAsia" w:hAnsiTheme="minorEastAsia" w:hint="eastAsia"/>
          <w:sz w:val="20"/>
          <w:szCs w:val="20"/>
          <w:vertAlign w:val="superscript"/>
        </w:rPr>
        <w:t>※</w:t>
      </w:r>
      <w:r w:rsidR="0034143F" w:rsidRPr="00D61C90">
        <w:rPr>
          <w:rFonts w:asciiTheme="minorEastAsia" w:eastAsiaTheme="minorEastAsia" w:hAnsiTheme="minorEastAsia" w:hint="eastAsia"/>
          <w:sz w:val="20"/>
          <w:szCs w:val="20"/>
        </w:rPr>
        <w:t>の通行を制限する場合</w:t>
      </w:r>
    </w:p>
    <w:p w:rsidR="0034143F" w:rsidRPr="00D61C90" w:rsidRDefault="0034143F" w:rsidP="001E017B">
      <w:pPr>
        <w:snapToGrid w:val="0"/>
        <w:spacing w:line="280" w:lineRule="atLeast"/>
        <w:jc w:val="left"/>
        <w:rPr>
          <w:rFonts w:asciiTheme="minorEastAsia" w:eastAsiaTheme="minorEastAsia" w:hAnsiTheme="minorEastAsia"/>
          <w:sz w:val="20"/>
          <w:szCs w:val="20"/>
        </w:rPr>
      </w:pPr>
      <w:r w:rsidRPr="00D61C90">
        <w:rPr>
          <w:rFonts w:asciiTheme="minorEastAsia" w:eastAsiaTheme="minorEastAsia" w:hAnsiTheme="minorEastAsia" w:hint="eastAsia"/>
          <w:sz w:val="20"/>
          <w:szCs w:val="20"/>
        </w:rPr>
        <w:t xml:space="preserve">　　</w:t>
      </w:r>
      <w:r w:rsidR="00967CE7" w:rsidRPr="00D61C90">
        <w:rPr>
          <w:rFonts w:asciiTheme="minorEastAsia" w:eastAsiaTheme="minorEastAsia" w:hAnsiTheme="minorEastAsia" w:hint="eastAsia"/>
          <w:sz w:val="20"/>
          <w:szCs w:val="20"/>
        </w:rPr>
        <w:t xml:space="preserve">  </w:t>
      </w:r>
      <w:r w:rsidRPr="00D61C90">
        <w:rPr>
          <w:rFonts w:asciiTheme="minorEastAsia" w:eastAsiaTheme="minorEastAsia" w:hAnsiTheme="minorEastAsia" w:hint="eastAsia"/>
          <w:sz w:val="20"/>
          <w:szCs w:val="20"/>
        </w:rPr>
        <w:t>※道路予定地：用地取得済で、道路として供用を開始していない箇所。休止箇所も含む。</w:t>
      </w:r>
    </w:p>
    <w:p w:rsidR="0034143F" w:rsidRPr="00D61C90" w:rsidRDefault="0034143F" w:rsidP="002D4D48">
      <w:pPr>
        <w:snapToGrid w:val="0"/>
        <w:spacing w:line="320" w:lineRule="atLeast"/>
        <w:jc w:val="left"/>
        <w:rPr>
          <w:rFonts w:asciiTheme="minorEastAsia" w:eastAsiaTheme="minorEastAsia" w:hAnsiTheme="minorEastAsia"/>
          <w:sz w:val="20"/>
          <w:szCs w:val="20"/>
        </w:rPr>
      </w:pPr>
    </w:p>
    <w:p w:rsidR="0034143F" w:rsidRPr="00D61C90" w:rsidRDefault="0034143F" w:rsidP="002D4D48">
      <w:pPr>
        <w:snapToGrid w:val="0"/>
        <w:spacing w:line="320" w:lineRule="atLeast"/>
        <w:jc w:val="left"/>
        <w:rPr>
          <w:rFonts w:asciiTheme="minorEastAsia" w:eastAsiaTheme="minorEastAsia" w:hAnsiTheme="minorEastAsia"/>
          <w:sz w:val="20"/>
          <w:szCs w:val="20"/>
        </w:rPr>
      </w:pPr>
      <w:r w:rsidRPr="00D61C90">
        <w:rPr>
          <w:rFonts w:asciiTheme="minorEastAsia" w:eastAsiaTheme="minorEastAsia" w:hAnsiTheme="minorEastAsia" w:hint="eastAsia"/>
          <w:sz w:val="20"/>
          <w:szCs w:val="20"/>
        </w:rPr>
        <w:t>（１）道路予定地の通行を制限する</w:t>
      </w:r>
      <w:r w:rsidR="0001006C" w:rsidRPr="00D61C90">
        <w:rPr>
          <w:rFonts w:asciiTheme="minorEastAsia" w:eastAsiaTheme="minorEastAsia" w:hAnsiTheme="minorEastAsia" w:hint="eastAsia"/>
          <w:sz w:val="20"/>
          <w:szCs w:val="20"/>
        </w:rPr>
        <w:t>木杭や鉄線、単管パイプ、ロープ等の柵が設置され、</w:t>
      </w:r>
    </w:p>
    <w:p w:rsidR="0001006C" w:rsidRPr="00D61C90" w:rsidRDefault="0034143F" w:rsidP="002D4D48">
      <w:pPr>
        <w:snapToGrid w:val="0"/>
        <w:spacing w:line="320" w:lineRule="atLeast"/>
        <w:jc w:val="left"/>
        <w:rPr>
          <w:rFonts w:asciiTheme="minorEastAsia" w:eastAsiaTheme="minorEastAsia" w:hAnsiTheme="minorEastAsia"/>
          <w:sz w:val="20"/>
          <w:szCs w:val="20"/>
        </w:rPr>
      </w:pPr>
      <w:r w:rsidRPr="00D61C90">
        <w:rPr>
          <w:rFonts w:asciiTheme="minorEastAsia" w:eastAsiaTheme="minorEastAsia" w:hAnsiTheme="minorEastAsia" w:hint="eastAsia"/>
          <w:sz w:val="20"/>
          <w:szCs w:val="20"/>
        </w:rPr>
        <w:t xml:space="preserve">　　　</w:t>
      </w:r>
      <w:r w:rsidR="0001006C" w:rsidRPr="00D61C90">
        <w:rPr>
          <w:rFonts w:asciiTheme="minorEastAsia" w:eastAsiaTheme="minorEastAsia" w:hAnsiTheme="minorEastAsia" w:hint="eastAsia"/>
          <w:sz w:val="20"/>
          <w:szCs w:val="20"/>
        </w:rPr>
        <w:t>一般</w:t>
      </w:r>
      <w:r w:rsidR="00686A05" w:rsidRPr="00D61C90">
        <w:rPr>
          <w:rFonts w:asciiTheme="minorEastAsia" w:eastAsiaTheme="minorEastAsia" w:hAnsiTheme="minorEastAsia" w:hint="eastAsia"/>
          <w:sz w:val="20"/>
          <w:szCs w:val="20"/>
        </w:rPr>
        <w:t>の</w:t>
      </w:r>
      <w:r w:rsidR="00C22608" w:rsidRPr="00D61C90">
        <w:rPr>
          <w:rFonts w:asciiTheme="minorEastAsia" w:eastAsiaTheme="minorEastAsia" w:hAnsiTheme="minorEastAsia" w:hint="eastAsia"/>
          <w:sz w:val="20"/>
          <w:szCs w:val="20"/>
        </w:rPr>
        <w:t>方が、容</w:t>
      </w:r>
      <w:r w:rsidR="0001006C" w:rsidRPr="00D61C90">
        <w:rPr>
          <w:rFonts w:asciiTheme="minorEastAsia" w:eastAsiaTheme="minorEastAsia" w:hAnsiTheme="minorEastAsia" w:hint="eastAsia"/>
          <w:sz w:val="20"/>
          <w:szCs w:val="20"/>
        </w:rPr>
        <w:t>易に通過若しくは立入りできない構造となっている</w:t>
      </w:r>
      <w:r w:rsidR="00650EA2" w:rsidRPr="00D61C90">
        <w:rPr>
          <w:rFonts w:asciiTheme="minorEastAsia" w:eastAsiaTheme="minorEastAsia" w:hAnsiTheme="minorEastAsia" w:hint="eastAsia"/>
          <w:sz w:val="20"/>
          <w:szCs w:val="20"/>
        </w:rPr>
        <w:t>こと</w:t>
      </w:r>
      <w:r w:rsidR="0001006C" w:rsidRPr="00D61C90">
        <w:rPr>
          <w:rFonts w:asciiTheme="minorEastAsia" w:eastAsiaTheme="minorEastAsia" w:hAnsiTheme="minorEastAsia" w:hint="eastAsia"/>
          <w:sz w:val="20"/>
          <w:szCs w:val="20"/>
        </w:rPr>
        <w:t>。</w:t>
      </w:r>
    </w:p>
    <w:p w:rsidR="00D37DD6" w:rsidRPr="00D61C90" w:rsidRDefault="00D37DD6" w:rsidP="002D4D48">
      <w:pPr>
        <w:snapToGrid w:val="0"/>
        <w:spacing w:line="320" w:lineRule="atLeast"/>
        <w:jc w:val="left"/>
        <w:rPr>
          <w:rFonts w:asciiTheme="minorEastAsia" w:eastAsiaTheme="minorEastAsia" w:hAnsiTheme="minorEastAsia"/>
          <w:sz w:val="20"/>
          <w:szCs w:val="20"/>
        </w:rPr>
      </w:pPr>
    </w:p>
    <w:p w:rsidR="00D37DD6" w:rsidRPr="00D61C90" w:rsidRDefault="0034143F" w:rsidP="002D4D48">
      <w:pPr>
        <w:snapToGrid w:val="0"/>
        <w:spacing w:line="320" w:lineRule="atLeast"/>
        <w:jc w:val="left"/>
        <w:rPr>
          <w:rFonts w:asciiTheme="minorEastAsia" w:eastAsiaTheme="minorEastAsia" w:hAnsiTheme="minorEastAsia"/>
          <w:sz w:val="20"/>
          <w:szCs w:val="20"/>
        </w:rPr>
      </w:pPr>
      <w:r w:rsidRPr="00D61C90">
        <w:rPr>
          <w:rFonts w:asciiTheme="minorEastAsia" w:eastAsiaTheme="minorEastAsia" w:hAnsiTheme="minorEastAsia" w:hint="eastAsia"/>
          <w:sz w:val="20"/>
          <w:szCs w:val="20"/>
        </w:rPr>
        <w:t>（２）</w:t>
      </w:r>
      <w:r w:rsidR="00D37DD6" w:rsidRPr="00D61C90">
        <w:rPr>
          <w:rFonts w:asciiTheme="minorEastAsia" w:eastAsiaTheme="minorEastAsia" w:hAnsiTheme="minorEastAsia" w:hint="eastAsia"/>
          <w:sz w:val="20"/>
          <w:szCs w:val="20"/>
        </w:rPr>
        <w:t>柵の見やすい箇所に、立入禁止等の告知看板が設置されている</w:t>
      </w:r>
      <w:r w:rsidR="00650EA2" w:rsidRPr="00D61C90">
        <w:rPr>
          <w:rFonts w:asciiTheme="minorEastAsia" w:eastAsiaTheme="minorEastAsia" w:hAnsiTheme="minorEastAsia" w:hint="eastAsia"/>
          <w:sz w:val="20"/>
          <w:szCs w:val="20"/>
        </w:rPr>
        <w:t>こと</w:t>
      </w:r>
      <w:r w:rsidR="00D37DD6" w:rsidRPr="00D61C90">
        <w:rPr>
          <w:rFonts w:asciiTheme="minorEastAsia" w:eastAsiaTheme="minorEastAsia" w:hAnsiTheme="minorEastAsia" w:hint="eastAsia"/>
          <w:sz w:val="20"/>
          <w:szCs w:val="20"/>
        </w:rPr>
        <w:t>。</w:t>
      </w:r>
    </w:p>
    <w:p w:rsidR="00D37DD6" w:rsidRPr="00D61C90" w:rsidRDefault="00D37DD6" w:rsidP="002D4D48">
      <w:pPr>
        <w:snapToGrid w:val="0"/>
        <w:spacing w:line="320" w:lineRule="atLeast"/>
        <w:jc w:val="left"/>
        <w:rPr>
          <w:rFonts w:asciiTheme="minorEastAsia" w:eastAsiaTheme="minorEastAsia" w:hAnsiTheme="minorEastAsia"/>
          <w:sz w:val="20"/>
          <w:szCs w:val="20"/>
        </w:rPr>
      </w:pPr>
    </w:p>
    <w:p w:rsidR="002D4D48" w:rsidRPr="00D61C90" w:rsidRDefault="0034143F" w:rsidP="002D4D48">
      <w:pPr>
        <w:snapToGrid w:val="0"/>
        <w:spacing w:line="320" w:lineRule="atLeast"/>
        <w:jc w:val="left"/>
        <w:rPr>
          <w:rFonts w:asciiTheme="minorEastAsia" w:eastAsiaTheme="minorEastAsia" w:hAnsiTheme="minorEastAsia"/>
          <w:sz w:val="20"/>
          <w:szCs w:val="20"/>
        </w:rPr>
      </w:pPr>
      <w:r w:rsidRPr="00D61C90">
        <w:rPr>
          <w:rFonts w:asciiTheme="minorEastAsia" w:eastAsiaTheme="minorEastAsia" w:hAnsiTheme="minorEastAsia" w:hint="eastAsia"/>
          <w:sz w:val="20"/>
          <w:szCs w:val="20"/>
        </w:rPr>
        <w:t>（３）</w:t>
      </w:r>
      <w:r w:rsidR="00686A05" w:rsidRPr="00D61C90">
        <w:rPr>
          <w:rFonts w:asciiTheme="minorEastAsia" w:eastAsiaTheme="minorEastAsia" w:hAnsiTheme="minorEastAsia" w:hint="eastAsia"/>
          <w:sz w:val="20"/>
          <w:szCs w:val="20"/>
        </w:rPr>
        <w:t>夜間でも</w:t>
      </w:r>
      <w:r w:rsidR="00D37DD6" w:rsidRPr="00D61C90">
        <w:rPr>
          <w:rFonts w:asciiTheme="minorEastAsia" w:eastAsiaTheme="minorEastAsia" w:hAnsiTheme="minorEastAsia" w:hint="eastAsia"/>
          <w:sz w:val="20"/>
          <w:szCs w:val="20"/>
        </w:rPr>
        <w:t>柵</w:t>
      </w:r>
      <w:r w:rsidR="0000080B" w:rsidRPr="00D61C90">
        <w:rPr>
          <w:rFonts w:asciiTheme="minorEastAsia" w:eastAsiaTheme="minorEastAsia" w:hAnsiTheme="minorEastAsia" w:hint="eastAsia"/>
          <w:sz w:val="20"/>
          <w:szCs w:val="20"/>
        </w:rPr>
        <w:t>の存在が分かる</w:t>
      </w:r>
      <w:r w:rsidR="00D37DD6" w:rsidRPr="00D61C90">
        <w:rPr>
          <w:rFonts w:asciiTheme="minorEastAsia" w:eastAsiaTheme="minorEastAsia" w:hAnsiTheme="minorEastAsia" w:hint="eastAsia"/>
          <w:sz w:val="20"/>
          <w:szCs w:val="20"/>
        </w:rPr>
        <w:t>よう</w:t>
      </w:r>
      <w:r w:rsidR="0000080B" w:rsidRPr="00D61C90">
        <w:rPr>
          <w:rFonts w:asciiTheme="minorEastAsia" w:eastAsiaTheme="minorEastAsia" w:hAnsiTheme="minorEastAsia" w:hint="eastAsia"/>
          <w:sz w:val="20"/>
          <w:szCs w:val="20"/>
        </w:rPr>
        <w:t>に、反射テープ等を貼って</w:t>
      </w:r>
      <w:r w:rsidR="00D37DD6" w:rsidRPr="00D61C90">
        <w:rPr>
          <w:rFonts w:asciiTheme="minorEastAsia" w:eastAsiaTheme="minorEastAsia" w:hAnsiTheme="minorEastAsia" w:hint="eastAsia"/>
          <w:sz w:val="20"/>
          <w:szCs w:val="20"/>
        </w:rPr>
        <w:t>いる</w:t>
      </w:r>
      <w:r w:rsidR="00650EA2" w:rsidRPr="00D61C90">
        <w:rPr>
          <w:rFonts w:asciiTheme="minorEastAsia" w:eastAsiaTheme="minorEastAsia" w:hAnsiTheme="minorEastAsia" w:hint="eastAsia"/>
          <w:sz w:val="20"/>
          <w:szCs w:val="20"/>
        </w:rPr>
        <w:t>こと</w:t>
      </w:r>
      <w:r w:rsidR="00D37DD6" w:rsidRPr="00D61C90">
        <w:rPr>
          <w:rFonts w:asciiTheme="minorEastAsia" w:eastAsiaTheme="minorEastAsia" w:hAnsiTheme="minorEastAsia" w:hint="eastAsia"/>
          <w:sz w:val="20"/>
          <w:szCs w:val="20"/>
        </w:rPr>
        <w:t>。</w:t>
      </w:r>
    </w:p>
    <w:p w:rsidR="00686A05" w:rsidRPr="00D61C90" w:rsidRDefault="002D4D48" w:rsidP="002D4D48">
      <w:pPr>
        <w:snapToGrid w:val="0"/>
        <w:spacing w:line="320" w:lineRule="atLeast"/>
        <w:jc w:val="left"/>
        <w:rPr>
          <w:rFonts w:asciiTheme="minorEastAsia" w:eastAsiaTheme="minorEastAsia" w:hAnsiTheme="minorEastAsia"/>
          <w:sz w:val="20"/>
          <w:szCs w:val="20"/>
        </w:rPr>
      </w:pPr>
      <w:r w:rsidRPr="00D61C90">
        <w:rPr>
          <w:rFonts w:asciiTheme="minorEastAsia" w:eastAsiaTheme="minorEastAsia" w:hAnsiTheme="minorEastAsia" w:hint="eastAsia"/>
          <w:sz w:val="20"/>
          <w:szCs w:val="20"/>
        </w:rPr>
        <w:t xml:space="preserve">　　</w:t>
      </w:r>
      <w:r w:rsidR="0034143F" w:rsidRPr="00D61C90">
        <w:rPr>
          <w:rFonts w:asciiTheme="minorEastAsia" w:eastAsiaTheme="minorEastAsia" w:hAnsiTheme="minorEastAsia" w:hint="eastAsia"/>
          <w:sz w:val="20"/>
          <w:szCs w:val="20"/>
        </w:rPr>
        <w:t xml:space="preserve">　</w:t>
      </w:r>
      <w:r w:rsidR="00D37DD6" w:rsidRPr="00D61C90">
        <w:rPr>
          <w:rFonts w:asciiTheme="minorEastAsia" w:eastAsiaTheme="minorEastAsia" w:hAnsiTheme="minorEastAsia" w:hint="eastAsia"/>
          <w:sz w:val="20"/>
          <w:szCs w:val="20"/>
        </w:rPr>
        <w:t>特に</w:t>
      </w:r>
      <w:r w:rsidRPr="00D61C90">
        <w:rPr>
          <w:rFonts w:asciiTheme="minorEastAsia" w:eastAsiaTheme="minorEastAsia" w:hAnsiTheme="minorEastAsia" w:hint="eastAsia"/>
          <w:sz w:val="20"/>
          <w:szCs w:val="20"/>
        </w:rPr>
        <w:t>、</w:t>
      </w:r>
      <w:r w:rsidR="00D37DD6" w:rsidRPr="00D61C90">
        <w:rPr>
          <w:rFonts w:asciiTheme="minorEastAsia" w:eastAsiaTheme="minorEastAsia" w:hAnsiTheme="minorEastAsia" w:hint="eastAsia"/>
          <w:sz w:val="20"/>
          <w:szCs w:val="20"/>
        </w:rPr>
        <w:t>ロープのみ</w:t>
      </w:r>
      <w:r w:rsidR="002375B0" w:rsidRPr="00D61C90">
        <w:rPr>
          <w:rFonts w:asciiTheme="minorEastAsia" w:eastAsiaTheme="minorEastAsia" w:hAnsiTheme="minorEastAsia" w:hint="eastAsia"/>
          <w:sz w:val="20"/>
          <w:szCs w:val="20"/>
        </w:rPr>
        <w:t>を</w:t>
      </w:r>
      <w:r w:rsidR="00D37DD6" w:rsidRPr="00D61C90">
        <w:rPr>
          <w:rFonts w:asciiTheme="minorEastAsia" w:eastAsiaTheme="minorEastAsia" w:hAnsiTheme="minorEastAsia" w:hint="eastAsia"/>
          <w:sz w:val="20"/>
          <w:szCs w:val="20"/>
        </w:rPr>
        <w:t>張</w:t>
      </w:r>
      <w:r w:rsidR="002375B0" w:rsidRPr="00D61C90">
        <w:rPr>
          <w:rFonts w:asciiTheme="minorEastAsia" w:eastAsiaTheme="minorEastAsia" w:hAnsiTheme="minorEastAsia" w:hint="eastAsia"/>
          <w:sz w:val="20"/>
          <w:szCs w:val="20"/>
        </w:rPr>
        <w:t>って</w:t>
      </w:r>
      <w:r w:rsidR="00D37DD6" w:rsidRPr="00D61C90">
        <w:rPr>
          <w:rFonts w:asciiTheme="minorEastAsia" w:eastAsiaTheme="minorEastAsia" w:hAnsiTheme="minorEastAsia" w:hint="eastAsia"/>
          <w:sz w:val="20"/>
          <w:szCs w:val="20"/>
        </w:rPr>
        <w:t>いる箇所で</w:t>
      </w:r>
      <w:r w:rsidR="0000080B" w:rsidRPr="00D61C90">
        <w:rPr>
          <w:rFonts w:asciiTheme="minorEastAsia" w:eastAsiaTheme="minorEastAsia" w:hAnsiTheme="minorEastAsia" w:hint="eastAsia"/>
          <w:sz w:val="20"/>
          <w:szCs w:val="20"/>
        </w:rPr>
        <w:t>は</w:t>
      </w:r>
      <w:r w:rsidR="00D37DD6" w:rsidRPr="00D61C90">
        <w:rPr>
          <w:rFonts w:asciiTheme="minorEastAsia" w:eastAsiaTheme="minorEastAsia" w:hAnsiTheme="minorEastAsia" w:hint="eastAsia"/>
          <w:sz w:val="20"/>
          <w:szCs w:val="20"/>
        </w:rPr>
        <w:t>、確実に措置されている</w:t>
      </w:r>
      <w:r w:rsidR="00650EA2" w:rsidRPr="00D61C90">
        <w:rPr>
          <w:rFonts w:asciiTheme="minorEastAsia" w:eastAsiaTheme="minorEastAsia" w:hAnsiTheme="minorEastAsia" w:hint="eastAsia"/>
          <w:sz w:val="20"/>
          <w:szCs w:val="20"/>
        </w:rPr>
        <w:t>こと</w:t>
      </w:r>
      <w:r w:rsidR="00D37DD6" w:rsidRPr="00D61C90">
        <w:rPr>
          <w:rFonts w:asciiTheme="minorEastAsia" w:eastAsiaTheme="minorEastAsia" w:hAnsiTheme="minorEastAsia" w:hint="eastAsia"/>
          <w:sz w:val="20"/>
          <w:szCs w:val="20"/>
        </w:rPr>
        <w:t>。</w:t>
      </w:r>
    </w:p>
    <w:p w:rsidR="00D37DD6" w:rsidRPr="00D61C90" w:rsidRDefault="00D37DD6" w:rsidP="002D4D48">
      <w:pPr>
        <w:snapToGrid w:val="0"/>
        <w:spacing w:line="320" w:lineRule="atLeast"/>
        <w:jc w:val="left"/>
        <w:rPr>
          <w:rFonts w:asciiTheme="minorEastAsia" w:eastAsiaTheme="minorEastAsia" w:hAnsiTheme="minorEastAsia"/>
          <w:sz w:val="20"/>
          <w:szCs w:val="20"/>
        </w:rPr>
      </w:pPr>
    </w:p>
    <w:p w:rsidR="0001006C" w:rsidRPr="00D61C90" w:rsidRDefault="0034143F" w:rsidP="002D4D48">
      <w:pPr>
        <w:snapToGrid w:val="0"/>
        <w:spacing w:line="320" w:lineRule="atLeast"/>
        <w:jc w:val="left"/>
        <w:rPr>
          <w:rFonts w:asciiTheme="minorEastAsia" w:eastAsiaTheme="minorEastAsia" w:hAnsiTheme="minorEastAsia"/>
          <w:sz w:val="20"/>
          <w:szCs w:val="20"/>
        </w:rPr>
      </w:pPr>
      <w:r w:rsidRPr="00D61C90">
        <w:rPr>
          <w:rFonts w:asciiTheme="minorEastAsia" w:eastAsiaTheme="minorEastAsia" w:hAnsiTheme="minorEastAsia" w:hint="eastAsia"/>
          <w:sz w:val="20"/>
          <w:szCs w:val="20"/>
        </w:rPr>
        <w:t>（</w:t>
      </w:r>
      <w:r w:rsidR="00D37DD6" w:rsidRPr="00D61C90">
        <w:rPr>
          <w:rFonts w:asciiTheme="minorEastAsia" w:eastAsiaTheme="minorEastAsia" w:hAnsiTheme="minorEastAsia" w:hint="eastAsia"/>
          <w:sz w:val="20"/>
          <w:szCs w:val="20"/>
        </w:rPr>
        <w:t>４</w:t>
      </w:r>
      <w:r w:rsidRPr="00D61C90">
        <w:rPr>
          <w:rFonts w:asciiTheme="minorEastAsia" w:eastAsiaTheme="minorEastAsia" w:hAnsiTheme="minorEastAsia" w:hint="eastAsia"/>
          <w:sz w:val="20"/>
          <w:szCs w:val="20"/>
        </w:rPr>
        <w:t>）</w:t>
      </w:r>
      <w:r w:rsidR="0001006C" w:rsidRPr="00D61C90">
        <w:rPr>
          <w:rFonts w:asciiTheme="minorEastAsia" w:eastAsiaTheme="minorEastAsia" w:hAnsiTheme="minorEastAsia" w:hint="eastAsia"/>
          <w:sz w:val="20"/>
          <w:szCs w:val="20"/>
        </w:rPr>
        <w:t>設置された柵が、経年劣化により機能を喪失していない</w:t>
      </w:r>
      <w:r w:rsidR="00650EA2" w:rsidRPr="00D61C90">
        <w:rPr>
          <w:rFonts w:asciiTheme="minorEastAsia" w:eastAsiaTheme="minorEastAsia" w:hAnsiTheme="minorEastAsia" w:hint="eastAsia"/>
          <w:sz w:val="20"/>
          <w:szCs w:val="20"/>
        </w:rPr>
        <w:t>こと</w:t>
      </w:r>
      <w:r w:rsidR="00D37DD6" w:rsidRPr="00D61C90">
        <w:rPr>
          <w:rFonts w:asciiTheme="minorEastAsia" w:eastAsiaTheme="minorEastAsia" w:hAnsiTheme="minorEastAsia" w:hint="eastAsia"/>
          <w:sz w:val="20"/>
          <w:szCs w:val="20"/>
        </w:rPr>
        <w:t>。</w:t>
      </w:r>
    </w:p>
    <w:p w:rsidR="00D37DD6" w:rsidRPr="00D61C90" w:rsidRDefault="00C63532" w:rsidP="00C22608">
      <w:pPr>
        <w:snapToGrid w:val="0"/>
        <w:spacing w:line="280" w:lineRule="atLeast"/>
        <w:ind w:leftChars="200" w:left="515"/>
        <w:jc w:val="left"/>
        <w:rPr>
          <w:rFonts w:asciiTheme="minorEastAsia" w:eastAsiaTheme="minorEastAsia" w:hAnsiTheme="minorEastAsia"/>
          <w:sz w:val="20"/>
          <w:szCs w:val="20"/>
        </w:rPr>
      </w:pPr>
      <w:r w:rsidRPr="00D61C90">
        <w:rPr>
          <w:rFonts w:asciiTheme="minorEastAsia" w:eastAsiaTheme="minorEastAsia" w:hAnsiTheme="minorEastAsia" w:hint="eastAsia"/>
          <w:sz w:val="20"/>
          <w:szCs w:val="20"/>
        </w:rPr>
        <w:t xml:space="preserve">　（</w:t>
      </w:r>
      <w:r w:rsidR="00D37DD6" w:rsidRPr="00D61C90">
        <w:rPr>
          <w:rFonts w:asciiTheme="minorEastAsia" w:eastAsiaTheme="minorEastAsia" w:hAnsiTheme="minorEastAsia" w:hint="eastAsia"/>
          <w:sz w:val="20"/>
          <w:szCs w:val="20"/>
        </w:rPr>
        <w:t>例</w:t>
      </w:r>
      <w:r w:rsidRPr="00D61C90">
        <w:rPr>
          <w:rFonts w:asciiTheme="minorEastAsia" w:eastAsiaTheme="minorEastAsia" w:hAnsiTheme="minorEastAsia" w:hint="eastAsia"/>
          <w:sz w:val="20"/>
          <w:szCs w:val="20"/>
        </w:rPr>
        <w:t>）</w:t>
      </w:r>
      <w:r w:rsidR="00D37DD6" w:rsidRPr="00D61C90">
        <w:rPr>
          <w:rFonts w:asciiTheme="minorEastAsia" w:eastAsiaTheme="minorEastAsia" w:hAnsiTheme="minorEastAsia" w:hint="eastAsia"/>
          <w:sz w:val="20"/>
          <w:szCs w:val="20"/>
        </w:rPr>
        <w:t>・木柵</w:t>
      </w:r>
      <w:r w:rsidR="002375B0" w:rsidRPr="00D61C90">
        <w:rPr>
          <w:rFonts w:asciiTheme="minorEastAsia" w:eastAsiaTheme="minorEastAsia" w:hAnsiTheme="minorEastAsia" w:hint="eastAsia"/>
          <w:sz w:val="20"/>
          <w:szCs w:val="20"/>
        </w:rPr>
        <w:t>や木杭</w:t>
      </w:r>
      <w:r w:rsidR="00D37DD6" w:rsidRPr="00D61C90">
        <w:rPr>
          <w:rFonts w:asciiTheme="minorEastAsia" w:eastAsiaTheme="minorEastAsia" w:hAnsiTheme="minorEastAsia" w:hint="eastAsia"/>
          <w:sz w:val="20"/>
          <w:szCs w:val="20"/>
        </w:rPr>
        <w:t>が腐食し</w:t>
      </w:r>
      <w:r w:rsidR="002375B0" w:rsidRPr="00D61C90">
        <w:rPr>
          <w:rFonts w:asciiTheme="minorEastAsia" w:eastAsiaTheme="minorEastAsia" w:hAnsiTheme="minorEastAsia" w:hint="eastAsia"/>
          <w:sz w:val="20"/>
          <w:szCs w:val="20"/>
        </w:rPr>
        <w:t>、</w:t>
      </w:r>
      <w:r w:rsidRPr="00D61C90">
        <w:rPr>
          <w:rFonts w:asciiTheme="minorEastAsia" w:eastAsiaTheme="minorEastAsia" w:hAnsiTheme="minorEastAsia" w:hint="eastAsia"/>
          <w:sz w:val="20"/>
          <w:szCs w:val="20"/>
        </w:rPr>
        <w:t>部分的にでも</w:t>
      </w:r>
      <w:r w:rsidR="00D37DD6" w:rsidRPr="00D61C90">
        <w:rPr>
          <w:rFonts w:asciiTheme="minorEastAsia" w:eastAsiaTheme="minorEastAsia" w:hAnsiTheme="minorEastAsia" w:hint="eastAsia"/>
          <w:sz w:val="20"/>
          <w:szCs w:val="20"/>
        </w:rPr>
        <w:t>立入可能になっている。</w:t>
      </w:r>
    </w:p>
    <w:p w:rsidR="00D37DD6" w:rsidRPr="00D61C90" w:rsidRDefault="00D37DD6" w:rsidP="00C22608">
      <w:pPr>
        <w:snapToGrid w:val="0"/>
        <w:spacing w:line="280" w:lineRule="atLeast"/>
        <w:ind w:leftChars="200" w:left="515"/>
        <w:jc w:val="left"/>
        <w:rPr>
          <w:rFonts w:asciiTheme="minorEastAsia" w:eastAsiaTheme="minorEastAsia" w:hAnsiTheme="minorEastAsia"/>
          <w:sz w:val="20"/>
          <w:szCs w:val="20"/>
        </w:rPr>
      </w:pPr>
      <w:r w:rsidRPr="00D61C90">
        <w:rPr>
          <w:rFonts w:asciiTheme="minorEastAsia" w:eastAsiaTheme="minorEastAsia" w:hAnsiTheme="minorEastAsia" w:hint="eastAsia"/>
          <w:sz w:val="20"/>
          <w:szCs w:val="20"/>
        </w:rPr>
        <w:t xml:space="preserve">　　　　・単管パイプの柵で、キャップやボルトカバーが喪失したため、接触</w:t>
      </w:r>
      <w:r w:rsidR="0000080B" w:rsidRPr="00D61C90">
        <w:rPr>
          <w:rFonts w:asciiTheme="minorEastAsia" w:eastAsiaTheme="minorEastAsia" w:hAnsiTheme="minorEastAsia" w:hint="eastAsia"/>
          <w:sz w:val="20"/>
          <w:szCs w:val="20"/>
        </w:rPr>
        <w:t>による</w:t>
      </w:r>
    </w:p>
    <w:p w:rsidR="00D37DD6" w:rsidRPr="00D61C90" w:rsidRDefault="00D37DD6" w:rsidP="00C22608">
      <w:pPr>
        <w:snapToGrid w:val="0"/>
        <w:spacing w:line="280" w:lineRule="atLeast"/>
        <w:ind w:leftChars="200" w:left="515"/>
        <w:jc w:val="left"/>
        <w:rPr>
          <w:rFonts w:asciiTheme="minorEastAsia" w:eastAsiaTheme="minorEastAsia" w:hAnsiTheme="minorEastAsia"/>
          <w:sz w:val="20"/>
          <w:szCs w:val="20"/>
        </w:rPr>
      </w:pPr>
      <w:r w:rsidRPr="00D61C90">
        <w:rPr>
          <w:rFonts w:asciiTheme="minorEastAsia" w:eastAsiaTheme="minorEastAsia" w:hAnsiTheme="minorEastAsia" w:hint="eastAsia"/>
          <w:sz w:val="20"/>
          <w:szCs w:val="20"/>
        </w:rPr>
        <w:t xml:space="preserve">　　　　　負傷の原因となっている。</w:t>
      </w:r>
    </w:p>
    <w:p w:rsidR="00D37DD6" w:rsidRPr="00D61C90" w:rsidRDefault="00D37DD6" w:rsidP="002D4D48">
      <w:pPr>
        <w:snapToGrid w:val="0"/>
        <w:spacing w:line="320" w:lineRule="atLeast"/>
        <w:jc w:val="left"/>
        <w:rPr>
          <w:rFonts w:asciiTheme="minorEastAsia" w:eastAsiaTheme="minorEastAsia" w:hAnsiTheme="minorEastAsia"/>
          <w:sz w:val="20"/>
          <w:szCs w:val="20"/>
        </w:rPr>
      </w:pPr>
    </w:p>
    <w:p w:rsidR="00967CE7" w:rsidRPr="00D61C90" w:rsidRDefault="0034143F" w:rsidP="002D4D48">
      <w:pPr>
        <w:snapToGrid w:val="0"/>
        <w:spacing w:line="320" w:lineRule="atLeast"/>
        <w:jc w:val="left"/>
        <w:rPr>
          <w:rFonts w:asciiTheme="minorEastAsia" w:eastAsiaTheme="minorEastAsia" w:hAnsiTheme="minorEastAsia"/>
          <w:sz w:val="20"/>
          <w:szCs w:val="20"/>
        </w:rPr>
      </w:pPr>
      <w:r w:rsidRPr="00D61C90">
        <w:rPr>
          <w:rFonts w:asciiTheme="minorEastAsia" w:eastAsiaTheme="minorEastAsia" w:hAnsiTheme="minorEastAsia" w:hint="eastAsia"/>
          <w:sz w:val="20"/>
          <w:szCs w:val="20"/>
        </w:rPr>
        <w:t>２</w:t>
      </w:r>
      <w:r w:rsidR="003C5D0F" w:rsidRPr="00D61C90">
        <w:rPr>
          <w:rFonts w:asciiTheme="minorEastAsia" w:eastAsiaTheme="minorEastAsia" w:hAnsiTheme="minorEastAsia" w:hint="eastAsia"/>
          <w:sz w:val="20"/>
          <w:szCs w:val="20"/>
        </w:rPr>
        <w:t xml:space="preserve">　</w:t>
      </w:r>
      <w:r w:rsidR="00C63532" w:rsidRPr="00D61C90">
        <w:rPr>
          <w:rFonts w:asciiTheme="minorEastAsia" w:eastAsiaTheme="minorEastAsia" w:hAnsiTheme="minorEastAsia" w:hint="eastAsia"/>
          <w:sz w:val="20"/>
          <w:szCs w:val="20"/>
        </w:rPr>
        <w:t>一般</w:t>
      </w:r>
      <w:r w:rsidR="00C22608" w:rsidRPr="00D61C90">
        <w:rPr>
          <w:rFonts w:asciiTheme="minorEastAsia" w:eastAsiaTheme="minorEastAsia" w:hAnsiTheme="minorEastAsia" w:hint="eastAsia"/>
          <w:sz w:val="20"/>
          <w:szCs w:val="20"/>
        </w:rPr>
        <w:t>の</w:t>
      </w:r>
      <w:r w:rsidR="00C63532" w:rsidRPr="00D61C90">
        <w:rPr>
          <w:rFonts w:asciiTheme="minorEastAsia" w:eastAsiaTheme="minorEastAsia" w:hAnsiTheme="minorEastAsia" w:hint="eastAsia"/>
          <w:sz w:val="20"/>
          <w:szCs w:val="20"/>
        </w:rPr>
        <w:t>通行を制限することが困難な道路予定地</w:t>
      </w:r>
      <w:r w:rsidRPr="00D61C90">
        <w:rPr>
          <w:rFonts w:asciiTheme="minorEastAsia" w:eastAsiaTheme="minorEastAsia" w:hAnsiTheme="minorEastAsia" w:hint="eastAsia"/>
          <w:sz w:val="20"/>
          <w:szCs w:val="20"/>
        </w:rPr>
        <w:t>の場合</w:t>
      </w:r>
    </w:p>
    <w:p w:rsidR="00967CE7" w:rsidRPr="00D61C90" w:rsidRDefault="00967CE7" w:rsidP="00833CB0">
      <w:pPr>
        <w:snapToGrid w:val="0"/>
        <w:spacing w:line="320" w:lineRule="atLeast"/>
        <w:jc w:val="left"/>
        <w:rPr>
          <w:rFonts w:asciiTheme="minorEastAsia" w:eastAsiaTheme="minorEastAsia" w:hAnsiTheme="minorEastAsia"/>
          <w:sz w:val="20"/>
          <w:szCs w:val="20"/>
        </w:rPr>
      </w:pPr>
      <w:r w:rsidRPr="00D61C90">
        <w:rPr>
          <w:rFonts w:asciiTheme="minorEastAsia" w:eastAsiaTheme="minorEastAsia" w:hAnsiTheme="minorEastAsia" w:hint="eastAsia"/>
          <w:sz w:val="20"/>
          <w:szCs w:val="20"/>
        </w:rPr>
        <w:t xml:space="preserve">　　</w:t>
      </w:r>
      <w:r w:rsidR="0034143F" w:rsidRPr="00D61C90">
        <w:rPr>
          <w:rFonts w:asciiTheme="minorEastAsia" w:eastAsiaTheme="minorEastAsia" w:hAnsiTheme="minorEastAsia" w:hint="eastAsia"/>
          <w:sz w:val="20"/>
          <w:szCs w:val="20"/>
        </w:rPr>
        <w:t>別紙を参照に</w:t>
      </w:r>
      <w:r w:rsidR="00C63532" w:rsidRPr="00D61C90">
        <w:rPr>
          <w:rFonts w:asciiTheme="minorEastAsia" w:eastAsiaTheme="minorEastAsia" w:hAnsiTheme="minorEastAsia" w:hint="eastAsia"/>
          <w:sz w:val="20"/>
          <w:szCs w:val="20"/>
        </w:rPr>
        <w:t>、</w:t>
      </w:r>
      <w:r w:rsidR="0034143F" w:rsidRPr="00D61C90">
        <w:rPr>
          <w:rFonts w:asciiTheme="minorEastAsia" w:eastAsiaTheme="minorEastAsia" w:hAnsiTheme="minorEastAsia" w:hint="eastAsia"/>
          <w:sz w:val="20"/>
          <w:szCs w:val="20"/>
        </w:rPr>
        <w:t>適正な管理がされているか</w:t>
      </w:r>
      <w:r w:rsidR="00833CB0" w:rsidRPr="00D61C90">
        <w:rPr>
          <w:rFonts w:asciiTheme="minorEastAsia" w:eastAsiaTheme="minorEastAsia" w:hAnsiTheme="minorEastAsia" w:hint="eastAsia"/>
          <w:sz w:val="20"/>
          <w:szCs w:val="20"/>
        </w:rPr>
        <w:t>確認すること</w:t>
      </w:r>
      <w:r w:rsidR="00C63532" w:rsidRPr="00D61C90">
        <w:rPr>
          <w:rFonts w:asciiTheme="minorEastAsia" w:eastAsiaTheme="minorEastAsia" w:hAnsiTheme="minorEastAsia" w:hint="eastAsia"/>
          <w:sz w:val="20"/>
          <w:szCs w:val="20"/>
        </w:rPr>
        <w:t>。</w:t>
      </w:r>
    </w:p>
    <w:p w:rsidR="00967CE7" w:rsidRDefault="00967CE7">
      <w:pPr>
        <w:widowControl/>
        <w:rPr>
          <w:rFonts w:asciiTheme="minorEastAsia" w:eastAsiaTheme="minorEastAsia" w:hAnsiTheme="minorEastAsia"/>
          <w:sz w:val="20"/>
          <w:szCs w:val="20"/>
        </w:rPr>
      </w:pPr>
    </w:p>
    <w:p w:rsidR="00D61C90" w:rsidRPr="00D61C90" w:rsidRDefault="00D61C90">
      <w:pPr>
        <w:widowControl/>
        <w:rPr>
          <w:rFonts w:asciiTheme="minorEastAsia" w:eastAsiaTheme="minorEastAsia" w:hAnsiTheme="minorEastAsia"/>
          <w:sz w:val="20"/>
          <w:szCs w:val="20"/>
        </w:rPr>
      </w:pPr>
    </w:p>
    <w:p w:rsidR="003C671B" w:rsidRPr="00D61C90" w:rsidRDefault="003C671B" w:rsidP="00833CB0">
      <w:pPr>
        <w:snapToGrid w:val="0"/>
        <w:spacing w:line="320" w:lineRule="atLeast"/>
        <w:jc w:val="left"/>
        <w:rPr>
          <w:rFonts w:asciiTheme="minorEastAsia" w:eastAsiaTheme="minorEastAsia" w:hAnsiTheme="minorEastAsia"/>
          <w:sz w:val="20"/>
          <w:szCs w:val="20"/>
        </w:rPr>
      </w:pPr>
    </w:p>
    <w:p w:rsidR="00C63532" w:rsidRPr="00D61C90" w:rsidRDefault="00833CB0" w:rsidP="004230D2">
      <w:pPr>
        <w:jc w:val="right"/>
        <w:rPr>
          <w:rFonts w:asciiTheme="minorEastAsia" w:eastAsiaTheme="minorEastAsia" w:hAnsiTheme="minorEastAsia"/>
          <w:sz w:val="20"/>
          <w:szCs w:val="20"/>
        </w:rPr>
      </w:pPr>
      <w:r w:rsidRPr="00D61C90">
        <w:rPr>
          <w:rFonts w:asciiTheme="minorEastAsia" w:eastAsiaTheme="minorEastAsia" w:hAnsiTheme="minorEastAsia" w:hint="eastAsia"/>
          <w:sz w:val="20"/>
          <w:szCs w:val="20"/>
        </w:rPr>
        <w:lastRenderedPageBreak/>
        <w:t>別</w:t>
      </w:r>
      <w:r w:rsidR="001E017B" w:rsidRPr="00D61C90">
        <w:rPr>
          <w:rFonts w:asciiTheme="minorEastAsia" w:eastAsiaTheme="minorEastAsia" w:hAnsiTheme="minorEastAsia" w:hint="eastAsia"/>
          <w:sz w:val="20"/>
          <w:szCs w:val="20"/>
        </w:rPr>
        <w:t xml:space="preserve">　</w:t>
      </w:r>
      <w:r w:rsidRPr="00D61C90">
        <w:rPr>
          <w:rFonts w:asciiTheme="minorEastAsia" w:eastAsiaTheme="minorEastAsia" w:hAnsiTheme="minorEastAsia" w:hint="eastAsia"/>
          <w:sz w:val="20"/>
          <w:szCs w:val="20"/>
        </w:rPr>
        <w:t>紙</w:t>
      </w:r>
    </w:p>
    <w:p w:rsidR="00833CB0" w:rsidRPr="00D61C90" w:rsidRDefault="00833CB0" w:rsidP="004230D2">
      <w:pPr>
        <w:jc w:val="right"/>
        <w:rPr>
          <w:rFonts w:asciiTheme="minorEastAsia" w:eastAsiaTheme="minorEastAsia" w:hAnsiTheme="minorEastAsia"/>
          <w:sz w:val="20"/>
          <w:szCs w:val="20"/>
        </w:rPr>
      </w:pPr>
    </w:p>
    <w:p w:rsidR="00C63532" w:rsidRPr="00D61C90" w:rsidRDefault="00C63532" w:rsidP="00C63532">
      <w:pPr>
        <w:jc w:val="center"/>
        <w:rPr>
          <w:rFonts w:asciiTheme="minorEastAsia" w:eastAsiaTheme="minorEastAsia" w:hAnsiTheme="minorEastAsia"/>
          <w:sz w:val="20"/>
          <w:szCs w:val="20"/>
        </w:rPr>
      </w:pPr>
      <w:r w:rsidRPr="00D61C90">
        <w:rPr>
          <w:rFonts w:asciiTheme="minorEastAsia" w:eastAsiaTheme="minorEastAsia" w:hAnsiTheme="minorEastAsia" w:hint="eastAsia"/>
          <w:sz w:val="20"/>
          <w:szCs w:val="20"/>
        </w:rPr>
        <w:t>一般通行を制限することが困難な道路予定地における適正な管理について</w:t>
      </w:r>
    </w:p>
    <w:p w:rsidR="00C63532" w:rsidRPr="00D61C90" w:rsidRDefault="00C63532" w:rsidP="00C63532">
      <w:pPr>
        <w:jc w:val="left"/>
        <w:rPr>
          <w:rFonts w:asciiTheme="minorEastAsia" w:eastAsiaTheme="minorEastAsia" w:hAnsiTheme="minorEastAsia"/>
          <w:sz w:val="20"/>
          <w:szCs w:val="20"/>
        </w:rPr>
      </w:pPr>
    </w:p>
    <w:p w:rsidR="00C63532" w:rsidRPr="00D61C90" w:rsidRDefault="00C63532" w:rsidP="00C63532">
      <w:pPr>
        <w:jc w:val="left"/>
        <w:rPr>
          <w:rFonts w:asciiTheme="minorEastAsia" w:eastAsiaTheme="minorEastAsia" w:hAnsiTheme="minorEastAsia"/>
          <w:sz w:val="20"/>
          <w:szCs w:val="20"/>
        </w:rPr>
      </w:pPr>
      <w:r w:rsidRPr="00D61C90">
        <w:rPr>
          <w:rFonts w:asciiTheme="minorEastAsia" w:eastAsiaTheme="minorEastAsia" w:hAnsiTheme="minorEastAsia" w:hint="eastAsia"/>
          <w:sz w:val="20"/>
          <w:szCs w:val="20"/>
        </w:rPr>
        <w:t xml:space="preserve">　市街地や民地の出入口部分など、一般通行を制限することが難しく、やむを得ず道路予定地を開放している場合、以下の事項を確認し、適切な管理をお願いいたします。</w:t>
      </w:r>
    </w:p>
    <w:p w:rsidR="00C63532" w:rsidRPr="00D61C90" w:rsidRDefault="00C63532" w:rsidP="00C63532">
      <w:pPr>
        <w:jc w:val="left"/>
        <w:rPr>
          <w:rFonts w:asciiTheme="minorEastAsia" w:eastAsiaTheme="minorEastAsia" w:hAnsiTheme="minorEastAsia"/>
          <w:sz w:val="20"/>
          <w:szCs w:val="20"/>
        </w:rPr>
      </w:pPr>
    </w:p>
    <w:p w:rsidR="00C63532" w:rsidRPr="00D61C90" w:rsidRDefault="0034143F" w:rsidP="008C6131">
      <w:pPr>
        <w:jc w:val="left"/>
        <w:rPr>
          <w:rFonts w:asciiTheme="minorEastAsia" w:eastAsiaTheme="minorEastAsia" w:hAnsiTheme="minorEastAsia"/>
          <w:sz w:val="20"/>
          <w:szCs w:val="20"/>
        </w:rPr>
      </w:pPr>
      <w:r w:rsidRPr="00D61C90">
        <w:rPr>
          <w:rFonts w:asciiTheme="minorEastAsia" w:eastAsiaTheme="minorEastAsia" w:hAnsiTheme="minorEastAsia" w:hint="eastAsia"/>
          <w:sz w:val="20"/>
          <w:szCs w:val="20"/>
        </w:rPr>
        <w:t xml:space="preserve">　①　</w:t>
      </w:r>
      <w:r w:rsidR="00C63532" w:rsidRPr="00D61C90">
        <w:rPr>
          <w:rFonts w:asciiTheme="minorEastAsia" w:eastAsiaTheme="minorEastAsia" w:hAnsiTheme="minorEastAsia" w:hint="eastAsia"/>
          <w:sz w:val="20"/>
          <w:szCs w:val="20"/>
        </w:rPr>
        <w:t>適切に暫定的整備</w:t>
      </w:r>
      <w:r w:rsidR="00B35EF8" w:rsidRPr="00D61C90">
        <w:rPr>
          <w:rFonts w:asciiTheme="minorEastAsia" w:eastAsiaTheme="minorEastAsia" w:hAnsiTheme="minorEastAsia" w:hint="eastAsia"/>
          <w:sz w:val="20"/>
          <w:szCs w:val="20"/>
        </w:rPr>
        <w:t>が</w:t>
      </w:r>
      <w:r w:rsidR="00C63532" w:rsidRPr="00D61C90">
        <w:rPr>
          <w:rFonts w:asciiTheme="minorEastAsia" w:eastAsiaTheme="minorEastAsia" w:hAnsiTheme="minorEastAsia" w:hint="eastAsia"/>
          <w:sz w:val="20"/>
          <w:szCs w:val="20"/>
        </w:rPr>
        <w:t>行われているか。</w:t>
      </w:r>
    </w:p>
    <w:p w:rsidR="00B35EF8" w:rsidRPr="00D61C90" w:rsidRDefault="00C63532" w:rsidP="00C22608">
      <w:pPr>
        <w:ind w:leftChars="200" w:left="515"/>
        <w:jc w:val="left"/>
        <w:rPr>
          <w:rFonts w:asciiTheme="minorEastAsia" w:eastAsiaTheme="minorEastAsia" w:hAnsiTheme="minorEastAsia"/>
          <w:sz w:val="20"/>
          <w:szCs w:val="20"/>
        </w:rPr>
      </w:pPr>
      <w:r w:rsidRPr="00D61C90">
        <w:rPr>
          <w:rFonts w:asciiTheme="minorEastAsia" w:eastAsiaTheme="minorEastAsia" w:hAnsiTheme="minorEastAsia" w:hint="eastAsia"/>
          <w:sz w:val="20"/>
          <w:szCs w:val="20"/>
        </w:rPr>
        <w:t xml:space="preserve">　・段差</w:t>
      </w:r>
      <w:r w:rsidR="00B35EF8" w:rsidRPr="00D61C90">
        <w:rPr>
          <w:rFonts w:asciiTheme="minorEastAsia" w:eastAsiaTheme="minorEastAsia" w:hAnsiTheme="minorEastAsia" w:hint="eastAsia"/>
          <w:sz w:val="20"/>
          <w:szCs w:val="20"/>
        </w:rPr>
        <w:t>（縦断、横断ともに）を生じさせないこと。</w:t>
      </w:r>
    </w:p>
    <w:p w:rsidR="00C22608" w:rsidRPr="00D61C90" w:rsidRDefault="00B35EF8" w:rsidP="00C22608">
      <w:pPr>
        <w:ind w:leftChars="200" w:left="515"/>
        <w:jc w:val="left"/>
        <w:rPr>
          <w:rFonts w:asciiTheme="minorEastAsia" w:eastAsiaTheme="minorEastAsia" w:hAnsiTheme="minorEastAsia"/>
          <w:sz w:val="20"/>
          <w:szCs w:val="20"/>
        </w:rPr>
      </w:pPr>
      <w:r w:rsidRPr="00D61C90">
        <w:rPr>
          <w:rFonts w:asciiTheme="minorEastAsia" w:eastAsiaTheme="minorEastAsia" w:hAnsiTheme="minorEastAsia" w:hint="eastAsia"/>
          <w:sz w:val="20"/>
          <w:szCs w:val="20"/>
        </w:rPr>
        <w:t xml:space="preserve">　・やむを得ず段差が生じる場合は、建設工事公衆災害防止対策要綱（第２２条）に</w:t>
      </w:r>
    </w:p>
    <w:p w:rsidR="00B35EF8" w:rsidRPr="00D61C90" w:rsidRDefault="00C22608" w:rsidP="00C22608">
      <w:pPr>
        <w:ind w:leftChars="200" w:left="515"/>
        <w:jc w:val="left"/>
        <w:rPr>
          <w:rFonts w:asciiTheme="minorEastAsia" w:eastAsiaTheme="minorEastAsia" w:hAnsiTheme="minorEastAsia"/>
          <w:sz w:val="20"/>
          <w:szCs w:val="20"/>
        </w:rPr>
      </w:pPr>
      <w:r w:rsidRPr="00D61C90">
        <w:rPr>
          <w:rFonts w:asciiTheme="minorEastAsia" w:eastAsiaTheme="minorEastAsia" w:hAnsiTheme="minorEastAsia" w:hint="eastAsia"/>
          <w:sz w:val="20"/>
          <w:szCs w:val="20"/>
        </w:rPr>
        <w:t xml:space="preserve">　　</w:t>
      </w:r>
      <w:r w:rsidR="00B35EF8" w:rsidRPr="00D61C90">
        <w:rPr>
          <w:rFonts w:asciiTheme="minorEastAsia" w:eastAsiaTheme="minorEastAsia" w:hAnsiTheme="minorEastAsia" w:hint="eastAsia"/>
          <w:sz w:val="20"/>
          <w:szCs w:val="20"/>
        </w:rPr>
        <w:t>基づき、５％以内の勾配ですり付けること。</w:t>
      </w:r>
    </w:p>
    <w:p w:rsidR="00B35EF8" w:rsidRPr="00D61C90" w:rsidRDefault="00B35EF8" w:rsidP="00C22608">
      <w:pPr>
        <w:ind w:leftChars="200" w:left="515"/>
        <w:jc w:val="left"/>
        <w:rPr>
          <w:rFonts w:asciiTheme="minorEastAsia" w:eastAsiaTheme="minorEastAsia" w:hAnsiTheme="minorEastAsia"/>
          <w:sz w:val="20"/>
          <w:szCs w:val="20"/>
        </w:rPr>
      </w:pPr>
      <w:r w:rsidRPr="00D61C90">
        <w:rPr>
          <w:rFonts w:asciiTheme="minorEastAsia" w:eastAsiaTheme="minorEastAsia" w:hAnsiTheme="minorEastAsia" w:hint="eastAsia"/>
          <w:sz w:val="20"/>
          <w:szCs w:val="20"/>
        </w:rPr>
        <w:t xml:space="preserve">　・可能であれば仮舗装を実施すること。</w:t>
      </w:r>
    </w:p>
    <w:p w:rsidR="00C22608" w:rsidRPr="00D61C90" w:rsidRDefault="00C22608" w:rsidP="00C22608">
      <w:pPr>
        <w:ind w:leftChars="200" w:left="515"/>
        <w:jc w:val="left"/>
        <w:rPr>
          <w:rFonts w:asciiTheme="minorEastAsia" w:eastAsiaTheme="minorEastAsia" w:hAnsiTheme="minorEastAsia"/>
          <w:sz w:val="20"/>
          <w:szCs w:val="20"/>
        </w:rPr>
      </w:pPr>
      <w:r w:rsidRPr="00D61C90">
        <w:rPr>
          <w:rFonts w:asciiTheme="minorEastAsia" w:eastAsiaTheme="minorEastAsia" w:hAnsiTheme="minorEastAsia" w:hint="eastAsia"/>
          <w:sz w:val="20"/>
          <w:szCs w:val="20"/>
        </w:rPr>
        <w:t xml:space="preserve">　・雨天時でも通行に支障がないよう、排水を良好にすること。</w:t>
      </w:r>
    </w:p>
    <w:p w:rsidR="00C22608" w:rsidRPr="00D61C90" w:rsidRDefault="00B35EF8" w:rsidP="00C22608">
      <w:pPr>
        <w:ind w:leftChars="200" w:left="515"/>
        <w:jc w:val="left"/>
        <w:rPr>
          <w:rFonts w:asciiTheme="minorEastAsia" w:eastAsiaTheme="minorEastAsia" w:hAnsiTheme="minorEastAsia"/>
          <w:sz w:val="20"/>
          <w:szCs w:val="20"/>
        </w:rPr>
      </w:pPr>
      <w:r w:rsidRPr="00D61C90">
        <w:rPr>
          <w:rFonts w:asciiTheme="minorEastAsia" w:eastAsiaTheme="minorEastAsia" w:hAnsiTheme="minorEastAsia" w:hint="eastAsia"/>
          <w:sz w:val="20"/>
          <w:szCs w:val="20"/>
        </w:rPr>
        <w:t xml:space="preserve">　・側溝や側溝蓋、歩車道境界ブロック、ガードレール等の破損により、一般交通の</w:t>
      </w:r>
    </w:p>
    <w:p w:rsidR="0006193C" w:rsidRPr="00D61C90" w:rsidRDefault="00C22608" w:rsidP="00C22608">
      <w:pPr>
        <w:ind w:leftChars="200" w:left="515"/>
        <w:jc w:val="left"/>
        <w:rPr>
          <w:rFonts w:asciiTheme="minorEastAsia" w:eastAsiaTheme="minorEastAsia" w:hAnsiTheme="minorEastAsia"/>
          <w:sz w:val="20"/>
          <w:szCs w:val="20"/>
        </w:rPr>
      </w:pPr>
      <w:r w:rsidRPr="00D61C90">
        <w:rPr>
          <w:rFonts w:asciiTheme="minorEastAsia" w:eastAsiaTheme="minorEastAsia" w:hAnsiTheme="minorEastAsia" w:hint="eastAsia"/>
          <w:sz w:val="20"/>
          <w:szCs w:val="20"/>
        </w:rPr>
        <w:t xml:space="preserve">　　</w:t>
      </w:r>
      <w:r w:rsidR="00B35EF8" w:rsidRPr="00D61C90">
        <w:rPr>
          <w:rFonts w:asciiTheme="minorEastAsia" w:eastAsiaTheme="minorEastAsia" w:hAnsiTheme="minorEastAsia" w:hint="eastAsia"/>
          <w:sz w:val="20"/>
          <w:szCs w:val="20"/>
        </w:rPr>
        <w:t>妨げになっている場合は、適切に</w:t>
      </w:r>
      <w:r w:rsidR="008C6131" w:rsidRPr="00D61C90">
        <w:rPr>
          <w:rFonts w:asciiTheme="minorEastAsia" w:eastAsiaTheme="minorEastAsia" w:hAnsiTheme="minorEastAsia" w:hint="eastAsia"/>
          <w:sz w:val="20"/>
          <w:szCs w:val="20"/>
        </w:rPr>
        <w:t>補修すること。</w:t>
      </w:r>
    </w:p>
    <w:p w:rsidR="008C6131" w:rsidRPr="00D61C90" w:rsidRDefault="008C6131" w:rsidP="00C63532">
      <w:pPr>
        <w:ind w:leftChars="100" w:left="258"/>
        <w:jc w:val="left"/>
        <w:rPr>
          <w:rFonts w:asciiTheme="minorEastAsia" w:eastAsiaTheme="minorEastAsia" w:hAnsiTheme="minorEastAsia"/>
          <w:sz w:val="20"/>
          <w:szCs w:val="20"/>
        </w:rPr>
      </w:pPr>
    </w:p>
    <w:p w:rsidR="008C6131" w:rsidRPr="00D61C90" w:rsidRDefault="0034143F" w:rsidP="008C6131">
      <w:pPr>
        <w:jc w:val="left"/>
        <w:rPr>
          <w:rFonts w:asciiTheme="minorEastAsia" w:eastAsiaTheme="minorEastAsia" w:hAnsiTheme="minorEastAsia"/>
          <w:sz w:val="20"/>
          <w:szCs w:val="20"/>
        </w:rPr>
      </w:pPr>
      <w:r w:rsidRPr="00D61C90">
        <w:rPr>
          <w:rFonts w:asciiTheme="minorEastAsia" w:eastAsiaTheme="minorEastAsia" w:hAnsiTheme="minorEastAsia" w:hint="eastAsia"/>
          <w:sz w:val="20"/>
          <w:szCs w:val="20"/>
        </w:rPr>
        <w:t xml:space="preserve">　②　</w:t>
      </w:r>
      <w:r w:rsidR="008C6131" w:rsidRPr="00D61C90">
        <w:rPr>
          <w:rFonts w:asciiTheme="minorEastAsia" w:eastAsiaTheme="minorEastAsia" w:hAnsiTheme="minorEastAsia" w:hint="eastAsia"/>
          <w:sz w:val="20"/>
          <w:szCs w:val="20"/>
        </w:rPr>
        <w:t>注意喚起の標識、看板等が設置されているか。</w:t>
      </w:r>
    </w:p>
    <w:p w:rsidR="008C6131" w:rsidRPr="00D61C90" w:rsidRDefault="008C6131" w:rsidP="00C22608">
      <w:pPr>
        <w:ind w:leftChars="200" w:left="515"/>
        <w:jc w:val="left"/>
        <w:rPr>
          <w:rFonts w:asciiTheme="minorEastAsia" w:eastAsiaTheme="minorEastAsia" w:hAnsiTheme="minorEastAsia"/>
          <w:sz w:val="20"/>
          <w:szCs w:val="20"/>
        </w:rPr>
      </w:pPr>
      <w:r w:rsidRPr="00D61C90">
        <w:rPr>
          <w:rFonts w:asciiTheme="minorEastAsia" w:eastAsiaTheme="minorEastAsia" w:hAnsiTheme="minorEastAsia" w:hint="eastAsia"/>
          <w:sz w:val="20"/>
          <w:szCs w:val="20"/>
        </w:rPr>
        <w:t xml:space="preserve">　・現場状況に応じた標識</w:t>
      </w:r>
      <w:r w:rsidR="00EF2019" w:rsidRPr="00D61C90">
        <w:rPr>
          <w:rFonts w:asciiTheme="minorEastAsia" w:eastAsiaTheme="minorEastAsia" w:hAnsiTheme="minorEastAsia" w:hint="eastAsia"/>
          <w:sz w:val="20"/>
          <w:szCs w:val="20"/>
        </w:rPr>
        <w:t>や</w:t>
      </w:r>
      <w:r w:rsidRPr="00D61C90">
        <w:rPr>
          <w:rFonts w:asciiTheme="minorEastAsia" w:eastAsiaTheme="minorEastAsia" w:hAnsiTheme="minorEastAsia" w:hint="eastAsia"/>
          <w:sz w:val="20"/>
          <w:szCs w:val="20"/>
        </w:rPr>
        <w:t>看板等</w:t>
      </w:r>
      <w:r w:rsidR="00EF2019" w:rsidRPr="00D61C90">
        <w:rPr>
          <w:rFonts w:asciiTheme="minorEastAsia" w:eastAsiaTheme="minorEastAsia" w:hAnsiTheme="minorEastAsia" w:hint="eastAsia"/>
          <w:sz w:val="20"/>
          <w:szCs w:val="20"/>
        </w:rPr>
        <w:t>とすること。</w:t>
      </w:r>
      <w:r w:rsidR="00967CE7" w:rsidRPr="00D61C90">
        <w:rPr>
          <w:rFonts w:asciiTheme="minorEastAsia" w:eastAsiaTheme="minorEastAsia" w:hAnsiTheme="minorEastAsia" w:hint="eastAsia"/>
          <w:sz w:val="20"/>
          <w:szCs w:val="20"/>
        </w:rPr>
        <w:t>（「段差あり」や</w:t>
      </w:r>
      <w:r w:rsidR="00EF2019" w:rsidRPr="00D61C90">
        <w:rPr>
          <w:rFonts w:asciiTheme="minorEastAsia" w:eastAsiaTheme="minorEastAsia" w:hAnsiTheme="minorEastAsia" w:hint="eastAsia"/>
          <w:sz w:val="20"/>
          <w:szCs w:val="20"/>
        </w:rPr>
        <w:t>「前方注意」等）</w:t>
      </w:r>
    </w:p>
    <w:p w:rsidR="008C6131" w:rsidRPr="00D61C90" w:rsidRDefault="008C6131" w:rsidP="00C22608">
      <w:pPr>
        <w:ind w:leftChars="200" w:left="515"/>
        <w:jc w:val="left"/>
        <w:rPr>
          <w:rFonts w:asciiTheme="minorEastAsia" w:eastAsiaTheme="minorEastAsia" w:hAnsiTheme="minorEastAsia"/>
          <w:sz w:val="20"/>
          <w:szCs w:val="20"/>
        </w:rPr>
      </w:pPr>
      <w:r w:rsidRPr="00D61C90">
        <w:rPr>
          <w:rFonts w:asciiTheme="minorEastAsia" w:eastAsiaTheme="minorEastAsia" w:hAnsiTheme="minorEastAsia" w:hint="eastAsia"/>
          <w:sz w:val="20"/>
          <w:szCs w:val="20"/>
        </w:rPr>
        <w:t xml:space="preserve">　・夜間</w:t>
      </w:r>
      <w:r w:rsidR="00C22608" w:rsidRPr="00D61C90">
        <w:rPr>
          <w:rFonts w:asciiTheme="minorEastAsia" w:eastAsiaTheme="minorEastAsia" w:hAnsiTheme="minorEastAsia" w:hint="eastAsia"/>
          <w:sz w:val="20"/>
          <w:szCs w:val="20"/>
        </w:rPr>
        <w:t>、雨天時</w:t>
      </w:r>
      <w:r w:rsidRPr="00D61C90">
        <w:rPr>
          <w:rFonts w:asciiTheme="minorEastAsia" w:eastAsiaTheme="minorEastAsia" w:hAnsiTheme="minorEastAsia" w:hint="eastAsia"/>
          <w:sz w:val="20"/>
          <w:szCs w:val="20"/>
        </w:rPr>
        <w:t>でも視認できる</w:t>
      </w:r>
      <w:r w:rsidR="00EF2019" w:rsidRPr="00D61C90">
        <w:rPr>
          <w:rFonts w:asciiTheme="minorEastAsia" w:eastAsiaTheme="minorEastAsia" w:hAnsiTheme="minorEastAsia" w:hint="eastAsia"/>
          <w:sz w:val="20"/>
          <w:szCs w:val="20"/>
        </w:rPr>
        <w:t>もの</w:t>
      </w:r>
      <w:r w:rsidRPr="00D61C90">
        <w:rPr>
          <w:rFonts w:asciiTheme="minorEastAsia" w:eastAsiaTheme="minorEastAsia" w:hAnsiTheme="minorEastAsia" w:hint="eastAsia"/>
          <w:sz w:val="20"/>
          <w:szCs w:val="20"/>
        </w:rPr>
        <w:t>標識、看板等とすること。</w:t>
      </w:r>
    </w:p>
    <w:p w:rsidR="008C6131" w:rsidRPr="00D61C90" w:rsidRDefault="008C6131" w:rsidP="00C63532">
      <w:pPr>
        <w:ind w:leftChars="100" w:left="258"/>
        <w:jc w:val="left"/>
        <w:rPr>
          <w:rFonts w:asciiTheme="minorEastAsia" w:eastAsiaTheme="minorEastAsia" w:hAnsiTheme="minorEastAsia"/>
          <w:sz w:val="20"/>
          <w:szCs w:val="20"/>
        </w:rPr>
      </w:pPr>
    </w:p>
    <w:p w:rsidR="00C22608" w:rsidRPr="00D61C90" w:rsidRDefault="0034143F" w:rsidP="00C22608">
      <w:pPr>
        <w:jc w:val="left"/>
        <w:rPr>
          <w:rFonts w:asciiTheme="minorEastAsia" w:eastAsiaTheme="minorEastAsia" w:hAnsiTheme="minorEastAsia"/>
          <w:sz w:val="20"/>
          <w:szCs w:val="20"/>
        </w:rPr>
      </w:pPr>
      <w:r w:rsidRPr="00D61C90">
        <w:rPr>
          <w:rFonts w:asciiTheme="minorEastAsia" w:eastAsiaTheme="minorEastAsia" w:hAnsiTheme="minorEastAsia" w:hint="eastAsia"/>
          <w:sz w:val="20"/>
          <w:szCs w:val="20"/>
        </w:rPr>
        <w:t xml:space="preserve">　③　</w:t>
      </w:r>
      <w:r w:rsidR="00C22608" w:rsidRPr="00D61C90">
        <w:rPr>
          <w:rFonts w:asciiTheme="minorEastAsia" w:eastAsiaTheme="minorEastAsia" w:hAnsiTheme="minorEastAsia" w:hint="eastAsia"/>
          <w:sz w:val="20"/>
          <w:szCs w:val="20"/>
        </w:rPr>
        <w:t>道路の区域決定及び、供用開始の手続きがなされているか。</w:t>
      </w:r>
    </w:p>
    <w:p w:rsidR="00C22608" w:rsidRPr="00D61C90" w:rsidRDefault="00C22608" w:rsidP="00C22608">
      <w:pPr>
        <w:ind w:leftChars="200" w:left="515"/>
        <w:jc w:val="left"/>
        <w:rPr>
          <w:rFonts w:asciiTheme="minorEastAsia" w:eastAsiaTheme="minorEastAsia" w:hAnsiTheme="minorEastAsia"/>
          <w:sz w:val="20"/>
          <w:szCs w:val="20"/>
        </w:rPr>
      </w:pPr>
      <w:r w:rsidRPr="00D61C90">
        <w:rPr>
          <w:rFonts w:asciiTheme="minorEastAsia" w:eastAsiaTheme="minorEastAsia" w:hAnsiTheme="minorEastAsia" w:hint="eastAsia"/>
          <w:sz w:val="20"/>
          <w:szCs w:val="20"/>
        </w:rPr>
        <w:t xml:space="preserve">　・手続きがなされていない場合は、「道路の区域変更等に関する事務の手引」によ</w:t>
      </w:r>
    </w:p>
    <w:p w:rsidR="00C22608" w:rsidRPr="00D61C90" w:rsidRDefault="00C22608" w:rsidP="00C22608">
      <w:pPr>
        <w:ind w:leftChars="200" w:left="515"/>
        <w:jc w:val="left"/>
        <w:rPr>
          <w:rFonts w:asciiTheme="minorEastAsia" w:eastAsiaTheme="minorEastAsia" w:hAnsiTheme="minorEastAsia"/>
          <w:sz w:val="20"/>
          <w:szCs w:val="20"/>
        </w:rPr>
      </w:pPr>
      <w:r w:rsidRPr="00D61C90">
        <w:rPr>
          <w:rFonts w:asciiTheme="minorEastAsia" w:eastAsiaTheme="minorEastAsia" w:hAnsiTheme="minorEastAsia" w:hint="eastAsia"/>
          <w:sz w:val="20"/>
          <w:szCs w:val="20"/>
        </w:rPr>
        <w:t xml:space="preserve">　　り、速やかに手続きを行うこと。</w:t>
      </w:r>
    </w:p>
    <w:p w:rsidR="008C6131" w:rsidRPr="00D61C90" w:rsidRDefault="00C22608" w:rsidP="00D61C90">
      <w:pPr>
        <w:ind w:leftChars="200" w:left="515"/>
        <w:jc w:val="left"/>
        <w:rPr>
          <w:rFonts w:asciiTheme="minorEastAsia" w:eastAsiaTheme="minorEastAsia" w:hAnsiTheme="minorEastAsia"/>
          <w:sz w:val="20"/>
          <w:szCs w:val="20"/>
        </w:rPr>
      </w:pPr>
      <w:r w:rsidRPr="00D61C90">
        <w:rPr>
          <w:rFonts w:asciiTheme="minorEastAsia" w:eastAsiaTheme="minorEastAsia" w:hAnsiTheme="minorEastAsia" w:hint="eastAsia"/>
          <w:sz w:val="20"/>
          <w:szCs w:val="20"/>
        </w:rPr>
        <w:t xml:space="preserve">　・</w:t>
      </w:r>
      <w:r w:rsidR="00D72E5E" w:rsidRPr="00D61C90">
        <w:rPr>
          <w:rFonts w:asciiTheme="minorEastAsia" w:eastAsiaTheme="minorEastAsia" w:hAnsiTheme="minorEastAsia" w:hint="eastAsia"/>
          <w:sz w:val="20"/>
          <w:szCs w:val="20"/>
        </w:rPr>
        <w:t>なお、</w:t>
      </w:r>
      <w:r w:rsidR="00EF2019" w:rsidRPr="00D61C90">
        <w:rPr>
          <w:rFonts w:asciiTheme="minorEastAsia" w:eastAsiaTheme="minorEastAsia" w:hAnsiTheme="minorEastAsia" w:hint="eastAsia"/>
          <w:sz w:val="20"/>
          <w:szCs w:val="20"/>
        </w:rPr>
        <w:t>暫定的整備による供用開始後の管理は、引き続き、事業担当で行うこと</w:t>
      </w:r>
      <w:r w:rsidRPr="00D61C90">
        <w:rPr>
          <w:rFonts w:asciiTheme="minorEastAsia" w:eastAsiaTheme="minorEastAsia" w:hAnsiTheme="minorEastAsia" w:hint="eastAsia"/>
          <w:sz w:val="20"/>
          <w:szCs w:val="20"/>
        </w:rPr>
        <w:t>。</w:t>
      </w:r>
    </w:p>
    <w:sectPr w:rsidR="008C6131" w:rsidRPr="00D61C90" w:rsidSect="00C22608">
      <w:type w:val="continuous"/>
      <w:pgSz w:w="11906" w:h="16838" w:code="9"/>
      <w:pgMar w:top="1440" w:right="1080" w:bottom="1440" w:left="1080" w:header="851" w:footer="992" w:gutter="0"/>
      <w:cols w:space="425"/>
      <w:docGrid w:type="linesAndChars" w:linePitch="365" w:charSpace="36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B93" w:rsidRDefault="00D11B93" w:rsidP="0069506E">
      <w:pPr>
        <w:spacing w:line="240" w:lineRule="auto"/>
      </w:pPr>
      <w:r>
        <w:separator/>
      </w:r>
    </w:p>
  </w:endnote>
  <w:endnote w:type="continuationSeparator" w:id="0">
    <w:p w:rsidR="00D11B93" w:rsidRDefault="00D11B93" w:rsidP="006950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B93" w:rsidRDefault="00D11B93" w:rsidP="0069506E">
      <w:pPr>
        <w:spacing w:line="240" w:lineRule="auto"/>
      </w:pPr>
      <w:r>
        <w:separator/>
      </w:r>
    </w:p>
  </w:footnote>
  <w:footnote w:type="continuationSeparator" w:id="0">
    <w:p w:rsidR="00D11B93" w:rsidRDefault="00D11B93" w:rsidP="0069506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9"/>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671B"/>
    <w:rsid w:val="0000080B"/>
    <w:rsid w:val="0001006C"/>
    <w:rsid w:val="000367CE"/>
    <w:rsid w:val="0006193C"/>
    <w:rsid w:val="00091B8E"/>
    <w:rsid w:val="000F3382"/>
    <w:rsid w:val="00150A6C"/>
    <w:rsid w:val="00163624"/>
    <w:rsid w:val="00197F57"/>
    <w:rsid w:val="001B1877"/>
    <w:rsid w:val="001E017B"/>
    <w:rsid w:val="001E3B15"/>
    <w:rsid w:val="0020795E"/>
    <w:rsid w:val="002375B0"/>
    <w:rsid w:val="00255837"/>
    <w:rsid w:val="002D4D48"/>
    <w:rsid w:val="003132C3"/>
    <w:rsid w:val="00315385"/>
    <w:rsid w:val="0034143F"/>
    <w:rsid w:val="00371BC8"/>
    <w:rsid w:val="003A1840"/>
    <w:rsid w:val="003C5D0F"/>
    <w:rsid w:val="003C671B"/>
    <w:rsid w:val="004230D2"/>
    <w:rsid w:val="004457AD"/>
    <w:rsid w:val="004779D4"/>
    <w:rsid w:val="004B0BD2"/>
    <w:rsid w:val="005F330A"/>
    <w:rsid w:val="00643A36"/>
    <w:rsid w:val="00650EA2"/>
    <w:rsid w:val="00686A05"/>
    <w:rsid w:val="0069506E"/>
    <w:rsid w:val="006C024C"/>
    <w:rsid w:val="006D4A4D"/>
    <w:rsid w:val="006F6F1B"/>
    <w:rsid w:val="007517BC"/>
    <w:rsid w:val="00770842"/>
    <w:rsid w:val="007956B8"/>
    <w:rsid w:val="007A0C61"/>
    <w:rsid w:val="007D3544"/>
    <w:rsid w:val="00833CB0"/>
    <w:rsid w:val="008512F9"/>
    <w:rsid w:val="008C6131"/>
    <w:rsid w:val="00927A08"/>
    <w:rsid w:val="0094782B"/>
    <w:rsid w:val="00967CE7"/>
    <w:rsid w:val="009A5ED6"/>
    <w:rsid w:val="009B420F"/>
    <w:rsid w:val="009F7F85"/>
    <w:rsid w:val="00A01F67"/>
    <w:rsid w:val="00A14632"/>
    <w:rsid w:val="00A21277"/>
    <w:rsid w:val="00A718F5"/>
    <w:rsid w:val="00AA5354"/>
    <w:rsid w:val="00AF5B3F"/>
    <w:rsid w:val="00B35EF8"/>
    <w:rsid w:val="00BE26CC"/>
    <w:rsid w:val="00BE3CA0"/>
    <w:rsid w:val="00C22608"/>
    <w:rsid w:val="00C46A86"/>
    <w:rsid w:val="00C525BD"/>
    <w:rsid w:val="00C571F4"/>
    <w:rsid w:val="00C63532"/>
    <w:rsid w:val="00C91301"/>
    <w:rsid w:val="00CA12DA"/>
    <w:rsid w:val="00CD7A39"/>
    <w:rsid w:val="00D11B93"/>
    <w:rsid w:val="00D37DD6"/>
    <w:rsid w:val="00D61C90"/>
    <w:rsid w:val="00D63D3B"/>
    <w:rsid w:val="00D72E5E"/>
    <w:rsid w:val="00D85943"/>
    <w:rsid w:val="00D90989"/>
    <w:rsid w:val="00DF6264"/>
    <w:rsid w:val="00E06E1C"/>
    <w:rsid w:val="00E2596A"/>
    <w:rsid w:val="00E3198A"/>
    <w:rsid w:val="00E47992"/>
    <w:rsid w:val="00E544C3"/>
    <w:rsid w:val="00E76788"/>
    <w:rsid w:val="00E93020"/>
    <w:rsid w:val="00EA1F2A"/>
    <w:rsid w:val="00EF2019"/>
    <w:rsid w:val="00F74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EastAsia" w:eastAsiaTheme="majorEastAsia" w:hAnsiTheme="minorHAnsi" w:cs="ＭＳ Ｐゴシック"/>
        <w:sz w:val="24"/>
        <w:szCs w:val="24"/>
        <w:lang w:val="en-US" w:eastAsia="ja-JP" w:bidi="ar-SA"/>
      </w:rPr>
    </w:rPrDefault>
    <w:pPrDefault>
      <w:pPr>
        <w:spacing w:line="448"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7A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C671B"/>
  </w:style>
  <w:style w:type="character" w:customStyle="1" w:styleId="a4">
    <w:name w:val="日付 (文字)"/>
    <w:basedOn w:val="a0"/>
    <w:link w:val="a3"/>
    <w:uiPriority w:val="99"/>
    <w:semiHidden/>
    <w:rsid w:val="003C671B"/>
  </w:style>
  <w:style w:type="paragraph" w:styleId="a5">
    <w:name w:val="Note Heading"/>
    <w:basedOn w:val="a"/>
    <w:next w:val="a"/>
    <w:link w:val="a6"/>
    <w:uiPriority w:val="99"/>
    <w:semiHidden/>
    <w:unhideWhenUsed/>
    <w:rsid w:val="003C671B"/>
    <w:pPr>
      <w:jc w:val="center"/>
    </w:pPr>
  </w:style>
  <w:style w:type="character" w:customStyle="1" w:styleId="a6">
    <w:name w:val="記 (文字)"/>
    <w:basedOn w:val="a0"/>
    <w:link w:val="a5"/>
    <w:uiPriority w:val="99"/>
    <w:semiHidden/>
    <w:rsid w:val="003C671B"/>
  </w:style>
  <w:style w:type="paragraph" w:styleId="a7">
    <w:name w:val="Closing"/>
    <w:basedOn w:val="a"/>
    <w:link w:val="a8"/>
    <w:uiPriority w:val="99"/>
    <w:semiHidden/>
    <w:unhideWhenUsed/>
    <w:rsid w:val="003C671B"/>
    <w:pPr>
      <w:jc w:val="right"/>
    </w:pPr>
  </w:style>
  <w:style w:type="character" w:customStyle="1" w:styleId="a8">
    <w:name w:val="結語 (文字)"/>
    <w:basedOn w:val="a0"/>
    <w:link w:val="a7"/>
    <w:uiPriority w:val="99"/>
    <w:semiHidden/>
    <w:rsid w:val="003C671B"/>
  </w:style>
  <w:style w:type="paragraph" w:styleId="a9">
    <w:name w:val="Balloon Text"/>
    <w:basedOn w:val="a"/>
    <w:link w:val="aa"/>
    <w:uiPriority w:val="99"/>
    <w:semiHidden/>
    <w:unhideWhenUsed/>
    <w:rsid w:val="00D85943"/>
    <w:pPr>
      <w:spacing w:line="240" w:lineRule="auto"/>
    </w:pPr>
    <w:rPr>
      <w:rFonts w:asciiTheme="majorHAnsi" w:hAnsiTheme="majorHAnsi" w:cstheme="majorBidi"/>
      <w:sz w:val="18"/>
      <w:szCs w:val="18"/>
    </w:rPr>
  </w:style>
  <w:style w:type="character" w:customStyle="1" w:styleId="aa">
    <w:name w:val="吹き出し (文字)"/>
    <w:basedOn w:val="a0"/>
    <w:link w:val="a9"/>
    <w:uiPriority w:val="99"/>
    <w:semiHidden/>
    <w:rsid w:val="00D85943"/>
    <w:rPr>
      <w:rFonts w:asciiTheme="majorHAnsi" w:hAnsiTheme="majorHAnsi" w:cstheme="majorBidi"/>
      <w:sz w:val="18"/>
      <w:szCs w:val="18"/>
    </w:rPr>
  </w:style>
  <w:style w:type="paragraph" w:styleId="ab">
    <w:name w:val="header"/>
    <w:basedOn w:val="a"/>
    <w:link w:val="ac"/>
    <w:uiPriority w:val="99"/>
    <w:unhideWhenUsed/>
    <w:rsid w:val="0069506E"/>
    <w:pPr>
      <w:tabs>
        <w:tab w:val="center" w:pos="4252"/>
        <w:tab w:val="right" w:pos="8504"/>
      </w:tabs>
      <w:snapToGrid w:val="0"/>
    </w:pPr>
  </w:style>
  <w:style w:type="character" w:customStyle="1" w:styleId="ac">
    <w:name w:val="ヘッダー (文字)"/>
    <w:basedOn w:val="a0"/>
    <w:link w:val="ab"/>
    <w:uiPriority w:val="99"/>
    <w:rsid w:val="0069506E"/>
  </w:style>
  <w:style w:type="paragraph" w:styleId="ad">
    <w:name w:val="footer"/>
    <w:basedOn w:val="a"/>
    <w:link w:val="ae"/>
    <w:uiPriority w:val="99"/>
    <w:unhideWhenUsed/>
    <w:rsid w:val="0069506E"/>
    <w:pPr>
      <w:tabs>
        <w:tab w:val="center" w:pos="4252"/>
        <w:tab w:val="right" w:pos="8504"/>
      </w:tabs>
      <w:snapToGrid w:val="0"/>
    </w:pPr>
  </w:style>
  <w:style w:type="character" w:customStyle="1" w:styleId="ae">
    <w:name w:val="フッター (文字)"/>
    <w:basedOn w:val="a0"/>
    <w:link w:val="ad"/>
    <w:uiPriority w:val="99"/>
    <w:rsid w:val="0069506E"/>
  </w:style>
  <w:style w:type="paragraph" w:styleId="HTML">
    <w:name w:val="HTML Preformatted"/>
    <w:basedOn w:val="a"/>
    <w:link w:val="HTML0"/>
    <w:uiPriority w:val="99"/>
    <w:semiHidden/>
    <w:unhideWhenUsed/>
    <w:rsid w:val="00A718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A718F5"/>
    <w:rPr>
      <w:rFonts w:ascii="ＭＳ ゴシック" w:eastAsia="ＭＳ ゴシック" w:hAnsi="ＭＳ ゴシック" w:cs="ＭＳ ゴシック"/>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940761">
      <w:bodyDiv w:val="1"/>
      <w:marLeft w:val="0"/>
      <w:marRight w:val="0"/>
      <w:marTop w:val="0"/>
      <w:marBottom w:val="0"/>
      <w:divBdr>
        <w:top w:val="none" w:sz="0" w:space="0" w:color="auto"/>
        <w:left w:val="none" w:sz="0" w:space="0" w:color="auto"/>
        <w:bottom w:val="none" w:sz="0" w:space="0" w:color="auto"/>
        <w:right w:val="none" w:sz="0" w:space="0" w:color="auto"/>
      </w:divBdr>
      <w:divsChild>
        <w:div w:id="325978339">
          <w:marLeft w:val="0"/>
          <w:marRight w:val="0"/>
          <w:marTop w:val="0"/>
          <w:marBottom w:val="0"/>
          <w:divBdr>
            <w:top w:val="none" w:sz="0" w:space="0" w:color="auto"/>
            <w:left w:val="none" w:sz="0" w:space="0" w:color="auto"/>
            <w:bottom w:val="none" w:sz="0" w:space="0" w:color="auto"/>
            <w:right w:val="none" w:sz="0" w:space="0" w:color="auto"/>
          </w:divBdr>
          <w:divsChild>
            <w:div w:id="2024478352">
              <w:marLeft w:val="0"/>
              <w:marRight w:val="0"/>
              <w:marTop w:val="0"/>
              <w:marBottom w:val="0"/>
              <w:divBdr>
                <w:top w:val="none" w:sz="0" w:space="0" w:color="auto"/>
                <w:left w:val="none" w:sz="0" w:space="0" w:color="auto"/>
                <w:bottom w:val="none" w:sz="0" w:space="0" w:color="auto"/>
                <w:right w:val="none" w:sz="0" w:space="0" w:color="auto"/>
              </w:divBdr>
              <w:divsChild>
                <w:div w:id="10476086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C8F84-EECF-4E0A-8139-7D2C49C6B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埼玉県</cp:lastModifiedBy>
  <cp:revision>6</cp:revision>
  <cp:lastPrinted>2012-08-23T04:37:00Z</cp:lastPrinted>
  <dcterms:created xsi:type="dcterms:W3CDTF">2011-07-25T02:56:00Z</dcterms:created>
  <dcterms:modified xsi:type="dcterms:W3CDTF">2018-01-11T09:21:00Z</dcterms:modified>
</cp:coreProperties>
</file>