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5E" w:rsidRPr="00A16CAA" w:rsidRDefault="000E6D9A" w:rsidP="00A16CAA">
      <w:pPr>
        <w:jc w:val="center"/>
        <w:rPr>
          <w:rFonts w:asciiTheme="minorEastAsia" w:hAnsiTheme="minorEastAsia"/>
          <w:sz w:val="32"/>
        </w:rPr>
      </w:pPr>
      <w:r w:rsidRPr="00A16CAA">
        <w:rPr>
          <w:rFonts w:asciiTheme="minorEastAsia" w:hAnsiTheme="minorEastAsia" w:hint="eastAsia"/>
          <w:sz w:val="32"/>
        </w:rPr>
        <w:t>倫</w:t>
      </w:r>
      <w:r w:rsidR="00A16CAA">
        <w:rPr>
          <w:rFonts w:asciiTheme="minorEastAsia" w:hAnsiTheme="minorEastAsia" w:hint="eastAsia"/>
          <w:sz w:val="32"/>
        </w:rPr>
        <w:t xml:space="preserve"> </w:t>
      </w:r>
      <w:r w:rsidRPr="00A16CAA">
        <w:rPr>
          <w:rFonts w:asciiTheme="minorEastAsia" w:hAnsiTheme="minorEastAsia" w:hint="eastAsia"/>
          <w:sz w:val="32"/>
        </w:rPr>
        <w:t>理</w:t>
      </w:r>
      <w:r w:rsidR="00A16CAA">
        <w:rPr>
          <w:rFonts w:asciiTheme="minorEastAsia" w:hAnsiTheme="minorEastAsia" w:hint="eastAsia"/>
          <w:sz w:val="32"/>
        </w:rPr>
        <w:t xml:space="preserve"> </w:t>
      </w:r>
      <w:r w:rsidRPr="00A16CAA">
        <w:rPr>
          <w:rFonts w:asciiTheme="minorEastAsia" w:hAnsiTheme="minorEastAsia" w:hint="eastAsia"/>
          <w:sz w:val="32"/>
        </w:rPr>
        <w:t>規</w:t>
      </w:r>
      <w:r w:rsidR="00A16CAA">
        <w:rPr>
          <w:rFonts w:asciiTheme="minorEastAsia" w:hAnsiTheme="minorEastAsia" w:hint="eastAsia"/>
          <w:sz w:val="32"/>
        </w:rPr>
        <w:t xml:space="preserve"> </w:t>
      </w:r>
      <w:r w:rsidRPr="00A16CAA">
        <w:rPr>
          <w:rFonts w:asciiTheme="minorEastAsia" w:hAnsiTheme="minorEastAsia" w:hint="eastAsia"/>
          <w:sz w:val="32"/>
        </w:rPr>
        <w:t>程</w:t>
      </w:r>
      <w:bookmarkStart w:id="0" w:name="_GoBack"/>
      <w:bookmarkEnd w:id="0"/>
    </w:p>
    <w:p w:rsidR="00A16CAA" w:rsidRDefault="00E35F64">
      <w:pPr>
        <w:rPr>
          <w:rFonts w:asciiTheme="minorEastAsia" w:hAnsiTheme="minorEastAsia"/>
        </w:rPr>
      </w:pPr>
      <w:r w:rsidRPr="00E35F64">
        <w:rPr>
          <w:rFonts w:hint="eastAsia"/>
        </w:rPr>
        <w:drawing>
          <wp:anchor distT="0" distB="0" distL="114300" distR="114300" simplePos="0" relativeHeight="251663360" behindDoc="0" locked="0" layoutInCell="1" allowOverlap="1" wp14:anchorId="5DE7A1C5" wp14:editId="1A35ED31">
            <wp:simplePos x="0" y="0"/>
            <wp:positionH relativeFrom="column">
              <wp:posOffset>1902460</wp:posOffset>
            </wp:positionH>
            <wp:positionV relativeFrom="paragraph">
              <wp:posOffset>200025</wp:posOffset>
            </wp:positionV>
            <wp:extent cx="2114550" cy="6108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3D7" w:rsidRDefault="002903D7">
      <w:pPr>
        <w:rPr>
          <w:rFonts w:asciiTheme="minorEastAsia" w:hAnsiTheme="minorEastAsia"/>
        </w:rPr>
      </w:pPr>
    </w:p>
    <w:p w:rsidR="00163A71" w:rsidRDefault="000E6D9A" w:rsidP="00163A71">
      <w:pPr>
        <w:ind w:firstLineChars="100" w:firstLine="190"/>
        <w:rPr>
          <w:rFonts w:asciiTheme="minorEastAsia" w:hAnsiTheme="minorEastAsia" w:hint="eastAsia"/>
          <w:sz w:val="20"/>
        </w:rPr>
      </w:pPr>
      <w:r w:rsidRPr="00A16CAA">
        <w:rPr>
          <w:rFonts w:asciiTheme="minorEastAsia" w:hAnsiTheme="minorEastAsia" w:hint="eastAsia"/>
          <w:sz w:val="20"/>
        </w:rPr>
        <w:t>埼玉県（以下「甲」という。）と</w:t>
      </w:r>
      <w:r w:rsidR="00163A71">
        <w:rPr>
          <w:rFonts w:asciiTheme="minorEastAsia" w:hAnsiTheme="minorEastAsia" w:hint="eastAsia"/>
          <w:sz w:val="20"/>
        </w:rPr>
        <w:t xml:space="preserve">　　　　　　　　　　　　　　　　　</w:t>
      </w:r>
      <w:r w:rsidRPr="00A16CAA">
        <w:rPr>
          <w:rFonts w:asciiTheme="minorEastAsia" w:hAnsiTheme="minorEastAsia" w:hint="eastAsia"/>
          <w:sz w:val="20"/>
        </w:rPr>
        <w:t>（以下「乙」という。）と</w:t>
      </w:r>
    </w:p>
    <w:p w:rsidR="00163A71" w:rsidRDefault="00163A71" w:rsidP="00163A71">
      <w:pPr>
        <w:ind w:firstLineChars="100" w:firstLine="190"/>
        <w:rPr>
          <w:rFonts w:asciiTheme="minorEastAsia" w:hAnsiTheme="minorEastAsia" w:hint="eastAsia"/>
          <w:sz w:val="20"/>
        </w:rPr>
      </w:pPr>
    </w:p>
    <w:p w:rsidR="00D3506F" w:rsidRDefault="000E6D9A" w:rsidP="00163A71">
      <w:pPr>
        <w:rPr>
          <w:rFonts w:asciiTheme="minorEastAsia" w:hAnsiTheme="minorEastAsia"/>
          <w:sz w:val="20"/>
        </w:rPr>
      </w:pPr>
      <w:r w:rsidRPr="00A16CAA">
        <w:rPr>
          <w:rFonts w:asciiTheme="minorEastAsia" w:hAnsiTheme="minorEastAsia" w:hint="eastAsia"/>
          <w:sz w:val="20"/>
        </w:rPr>
        <w:t>の協定「埼玉県の公共事業の施行に伴う代替地の情報提供及び媒介に関する協定書」の第１３条に基づき代替地の媒介業務（以下「本件業務」という。）の履行に当たり、乙及び乙の会員は以下の基本的認識及び倫理規程を確認するとともに、これを遵守することを誓約するものとする。</w:t>
      </w:r>
    </w:p>
    <w:p w:rsidR="00A16CAA" w:rsidRDefault="00A16CAA" w:rsidP="005A0493">
      <w:pPr>
        <w:ind w:firstLineChars="100" w:firstLine="190"/>
        <w:rPr>
          <w:rFonts w:asciiTheme="minorEastAsia" w:hAnsiTheme="minorEastAsia"/>
          <w:sz w:val="20"/>
        </w:rPr>
      </w:pPr>
    </w:p>
    <w:p w:rsidR="00A16CAA" w:rsidRDefault="00A16CAA" w:rsidP="00A16CAA">
      <w:pPr>
        <w:jc w:val="left"/>
        <w:rPr>
          <w:rFonts w:asciiTheme="minorEastAsia" w:hAnsiTheme="minorEastAsia"/>
          <w:sz w:val="20"/>
        </w:rPr>
      </w:pPr>
      <w:r>
        <w:rPr>
          <w:rFonts w:asciiTheme="minorEastAsia" w:hAnsiTheme="minorEastAsia" w:hint="eastAsia"/>
          <w:sz w:val="20"/>
        </w:rPr>
        <w:t xml:space="preserve">１　</w:t>
      </w:r>
      <w:r w:rsidRPr="00A16CAA">
        <w:rPr>
          <w:rFonts w:asciiTheme="minorEastAsia" w:hAnsiTheme="minorEastAsia" w:hint="eastAsia"/>
          <w:sz w:val="20"/>
        </w:rPr>
        <w:t>基本的認識</w:t>
      </w:r>
    </w:p>
    <w:p w:rsidR="00A16CAA" w:rsidRDefault="00A16CAA" w:rsidP="005A0493">
      <w:pPr>
        <w:ind w:left="570" w:hangingChars="300" w:hanging="570"/>
        <w:jc w:val="left"/>
        <w:rPr>
          <w:rFonts w:asciiTheme="minorEastAsia" w:hAnsiTheme="minorEastAsia"/>
          <w:sz w:val="20"/>
        </w:rPr>
      </w:pPr>
      <w:r>
        <w:rPr>
          <w:rFonts w:asciiTheme="minorEastAsia" w:hAnsiTheme="minorEastAsia" w:hint="eastAsia"/>
          <w:sz w:val="20"/>
        </w:rPr>
        <w:t xml:space="preserve">　（１）</w:t>
      </w:r>
      <w:r w:rsidRPr="00A16CAA">
        <w:rPr>
          <w:rFonts w:asciiTheme="minorEastAsia" w:hAnsiTheme="minorEastAsia" w:hint="eastAsia"/>
          <w:sz w:val="20"/>
        </w:rPr>
        <w:t>本件業務の依頼者である甲は地方公共団体であり、甲の担当職員の身分、行動等は法令に基づき特別な規制を受ける立場にあること。</w:t>
      </w:r>
    </w:p>
    <w:p w:rsidR="00A16CAA" w:rsidRDefault="00A16CAA" w:rsidP="005A0493">
      <w:pPr>
        <w:ind w:left="570" w:hangingChars="300" w:hanging="570"/>
        <w:jc w:val="left"/>
        <w:rPr>
          <w:rFonts w:asciiTheme="minorEastAsia" w:hAnsiTheme="minorEastAsia"/>
          <w:sz w:val="20"/>
        </w:rPr>
      </w:pPr>
      <w:r>
        <w:rPr>
          <w:rFonts w:asciiTheme="minorEastAsia" w:hAnsiTheme="minorEastAsia" w:hint="eastAsia"/>
          <w:sz w:val="20"/>
        </w:rPr>
        <w:t xml:space="preserve">　（２）</w:t>
      </w:r>
      <w:r w:rsidRPr="00A16CAA">
        <w:rPr>
          <w:rFonts w:asciiTheme="minorEastAsia" w:hAnsiTheme="minorEastAsia" w:hint="eastAsia"/>
          <w:sz w:val="20"/>
        </w:rPr>
        <w:t>本件業務は、甲の公共事業に伴う被補償者への用地補償業務と一体をなすものであり、乙の会員が受託した本件業務に関し、紛争その他の不祥事が生じた場合、甲の用地補償業務に波及し、甲及び甲の担当職員の社会的信用の失墜につながるものであること。</w:t>
      </w:r>
    </w:p>
    <w:p w:rsidR="00A16CAA" w:rsidRDefault="00A16CAA" w:rsidP="005A0493">
      <w:pPr>
        <w:ind w:left="570" w:hangingChars="300" w:hanging="570"/>
        <w:jc w:val="left"/>
        <w:rPr>
          <w:rFonts w:asciiTheme="minorEastAsia" w:hAnsiTheme="minorEastAsia"/>
          <w:sz w:val="20"/>
        </w:rPr>
      </w:pPr>
      <w:r>
        <w:rPr>
          <w:rFonts w:asciiTheme="minorEastAsia" w:hAnsiTheme="minorEastAsia" w:hint="eastAsia"/>
          <w:sz w:val="20"/>
        </w:rPr>
        <w:t xml:space="preserve">　（３）</w:t>
      </w:r>
      <w:r w:rsidRPr="00A16CAA">
        <w:rPr>
          <w:rFonts w:asciiTheme="minorEastAsia" w:hAnsiTheme="minorEastAsia" w:hint="eastAsia"/>
          <w:sz w:val="20"/>
        </w:rPr>
        <w:t>本件業務は、甲と乙との信頼関係と組織間の協定に基づき、乙の会員が受託するものであり、乙の会員の業務履行のあり方に起因して紛争その他の不祥事が生じたときは、甲において契約の停止又は解除等の措置がとられること。また、このような措置がとられた場合、乙の組織団体としての社会的信用の失墜、ひいては、乙及び乙の会員全体の名誉と利益に重大な損失を及ぼすものであること。</w:t>
      </w:r>
    </w:p>
    <w:p w:rsidR="00A16CAA" w:rsidRDefault="00A16CAA" w:rsidP="005A0493">
      <w:pPr>
        <w:ind w:left="570" w:hangingChars="300" w:hanging="570"/>
        <w:jc w:val="left"/>
        <w:rPr>
          <w:rFonts w:asciiTheme="minorEastAsia" w:hAnsiTheme="minorEastAsia"/>
          <w:sz w:val="20"/>
        </w:rPr>
      </w:pPr>
    </w:p>
    <w:p w:rsidR="00A16CAA" w:rsidRDefault="00A16CAA" w:rsidP="005A0493">
      <w:pPr>
        <w:ind w:left="570" w:hangingChars="300" w:hanging="570"/>
        <w:jc w:val="left"/>
        <w:rPr>
          <w:rFonts w:asciiTheme="minorEastAsia" w:hAnsiTheme="minorEastAsia"/>
          <w:sz w:val="20"/>
        </w:rPr>
      </w:pPr>
      <w:r>
        <w:rPr>
          <w:rFonts w:asciiTheme="minorEastAsia" w:hAnsiTheme="minorEastAsia" w:hint="eastAsia"/>
          <w:sz w:val="20"/>
        </w:rPr>
        <w:t xml:space="preserve">２　</w:t>
      </w:r>
      <w:r w:rsidRPr="00A16CAA">
        <w:rPr>
          <w:rFonts w:asciiTheme="minorEastAsia" w:hAnsiTheme="minorEastAsia" w:hint="eastAsia"/>
          <w:sz w:val="20"/>
        </w:rPr>
        <w:t>倫理規程</w:t>
      </w:r>
    </w:p>
    <w:p w:rsidR="005A0493" w:rsidRDefault="005A0493" w:rsidP="005A0493">
      <w:pPr>
        <w:ind w:left="570" w:hangingChars="300" w:hanging="570"/>
        <w:jc w:val="left"/>
        <w:rPr>
          <w:rFonts w:asciiTheme="minorEastAsia" w:hAnsiTheme="minorEastAsia"/>
          <w:sz w:val="20"/>
        </w:rPr>
      </w:pPr>
      <w:r>
        <w:rPr>
          <w:rFonts w:asciiTheme="minorEastAsia" w:hAnsiTheme="minorEastAsia" w:hint="eastAsia"/>
          <w:sz w:val="20"/>
        </w:rPr>
        <w:t xml:space="preserve">　（１）</w:t>
      </w:r>
      <w:r w:rsidRPr="00A16CAA">
        <w:rPr>
          <w:rFonts w:asciiTheme="minorEastAsia" w:hAnsiTheme="minorEastAsia" w:hint="eastAsia"/>
          <w:sz w:val="20"/>
        </w:rPr>
        <w:t>乙は、本件業務の履行に当たり、宅地建物取引業法及び本件業務に係る甲、乙間の協定を遵守するとともに、甲の担当職員の指示に誠意をもって対応すること。</w:t>
      </w:r>
    </w:p>
    <w:p w:rsidR="005A0493" w:rsidRDefault="005A0493" w:rsidP="005A0493">
      <w:pPr>
        <w:ind w:left="570" w:hangingChars="300" w:hanging="570"/>
        <w:jc w:val="left"/>
        <w:rPr>
          <w:rFonts w:asciiTheme="minorEastAsia" w:hAnsiTheme="minorEastAsia"/>
          <w:sz w:val="20"/>
        </w:rPr>
      </w:pPr>
      <w:r>
        <w:rPr>
          <w:rFonts w:asciiTheme="minorEastAsia" w:hAnsiTheme="minorEastAsia" w:hint="eastAsia"/>
          <w:sz w:val="20"/>
        </w:rPr>
        <w:t xml:space="preserve">　（２）</w:t>
      </w:r>
      <w:r w:rsidRPr="00A16CAA">
        <w:rPr>
          <w:rFonts w:asciiTheme="minorEastAsia" w:hAnsiTheme="minorEastAsia" w:hint="eastAsia"/>
          <w:sz w:val="20"/>
        </w:rPr>
        <w:t>乙は、甲の担当職員、代替地の所有者及びその他の関係者との接触に際し、品位と節度ある態度を保持するとともに、服装・礼儀・言動等に十分留意し、信頼の確保に努めること。</w:t>
      </w:r>
    </w:p>
    <w:p w:rsidR="005A0493" w:rsidRDefault="005A0493" w:rsidP="005A0493">
      <w:pPr>
        <w:ind w:left="570" w:hangingChars="300" w:hanging="570"/>
        <w:jc w:val="left"/>
        <w:rPr>
          <w:rFonts w:asciiTheme="minorEastAsia" w:hAnsiTheme="minorEastAsia"/>
          <w:sz w:val="20"/>
        </w:rPr>
      </w:pPr>
      <w:r>
        <w:rPr>
          <w:rFonts w:asciiTheme="minorEastAsia" w:hAnsiTheme="minorEastAsia" w:hint="eastAsia"/>
          <w:sz w:val="20"/>
        </w:rPr>
        <w:t xml:space="preserve">　（３）</w:t>
      </w:r>
      <w:r w:rsidRPr="00A16CAA">
        <w:rPr>
          <w:rFonts w:asciiTheme="minorEastAsia" w:hAnsiTheme="minorEastAsia" w:hint="eastAsia"/>
          <w:sz w:val="20"/>
        </w:rPr>
        <w:t>乙は、いかなる名目にかかわらず、甲の担当職員との間に会食、贈答又は本件業務以外の業務の斡旋、その他の便宜供与等の私的関係をもってはならないこと。また、本件業務の履行に当たり、甲の担当職員との関係について、代替地の所有者、その他の関係者並びに県民からの疑惑・疑念を招くことのないよう十分留意すること。</w:t>
      </w:r>
    </w:p>
    <w:p w:rsidR="005A0493" w:rsidRDefault="005A0493" w:rsidP="005A0493">
      <w:pPr>
        <w:ind w:left="570" w:hangingChars="300" w:hanging="570"/>
        <w:jc w:val="left"/>
        <w:rPr>
          <w:rFonts w:asciiTheme="minorEastAsia" w:hAnsiTheme="minorEastAsia"/>
          <w:sz w:val="20"/>
        </w:rPr>
      </w:pPr>
      <w:r>
        <w:rPr>
          <w:rFonts w:asciiTheme="minorEastAsia" w:hAnsiTheme="minorEastAsia" w:hint="eastAsia"/>
          <w:sz w:val="20"/>
        </w:rPr>
        <w:t xml:space="preserve">　（４）</w:t>
      </w:r>
      <w:r w:rsidRPr="00A16CAA">
        <w:rPr>
          <w:rFonts w:asciiTheme="minorEastAsia" w:hAnsiTheme="minorEastAsia" w:hint="eastAsia"/>
          <w:sz w:val="20"/>
        </w:rPr>
        <w:t>乙は、甲の担当職員の指示又は事前の了承がないかぎり、甲の用地補償業務の対象者たる被補償者と接触してはならないこと。</w:t>
      </w:r>
    </w:p>
    <w:p w:rsidR="005A0493" w:rsidRDefault="005A0493" w:rsidP="005A0493">
      <w:pPr>
        <w:ind w:left="570" w:hangingChars="300" w:hanging="570"/>
        <w:jc w:val="left"/>
        <w:rPr>
          <w:rFonts w:asciiTheme="minorEastAsia" w:hAnsiTheme="minorEastAsia"/>
          <w:sz w:val="20"/>
        </w:rPr>
      </w:pPr>
      <w:r>
        <w:rPr>
          <w:rFonts w:asciiTheme="minorEastAsia" w:hAnsiTheme="minorEastAsia" w:hint="eastAsia"/>
          <w:sz w:val="20"/>
        </w:rPr>
        <w:t xml:space="preserve">　（５）</w:t>
      </w:r>
      <w:r w:rsidRPr="00A16CAA">
        <w:rPr>
          <w:rFonts w:asciiTheme="minorEastAsia" w:hAnsiTheme="minorEastAsia" w:hint="eastAsia"/>
          <w:sz w:val="20"/>
        </w:rPr>
        <w:t>乙は、この協定を利用して、本件業務以外の業務を行ってはならない。</w:t>
      </w:r>
    </w:p>
    <w:p w:rsidR="005A0493" w:rsidRDefault="005A0493" w:rsidP="005A0493">
      <w:pPr>
        <w:ind w:left="570" w:hangingChars="300" w:hanging="570"/>
        <w:jc w:val="left"/>
        <w:rPr>
          <w:rFonts w:asciiTheme="minorEastAsia" w:hAnsiTheme="minorEastAsia"/>
          <w:sz w:val="20"/>
        </w:rPr>
      </w:pPr>
      <w:r>
        <w:rPr>
          <w:rFonts w:asciiTheme="minorEastAsia" w:hAnsiTheme="minorEastAsia" w:hint="eastAsia"/>
          <w:sz w:val="20"/>
        </w:rPr>
        <w:t xml:space="preserve">　（６）</w:t>
      </w:r>
      <w:r w:rsidRPr="00A16CAA">
        <w:rPr>
          <w:rFonts w:asciiTheme="minorEastAsia" w:hAnsiTheme="minorEastAsia" w:hint="eastAsia"/>
          <w:sz w:val="20"/>
        </w:rPr>
        <w:t>乙が、本件業務を受託した後、甲、乙間において別に定める業務運営規則又はこの倫理規程に抵触し、若しくは抵触するおそれのある事実が生じたときは、ただちに甲は乙に申告するとともに、甲、乙の協議に基づく措置及びその指示に乙は従うこと。</w:t>
      </w:r>
    </w:p>
    <w:p w:rsidR="005A0493" w:rsidRDefault="005A0493" w:rsidP="005A0493">
      <w:pPr>
        <w:ind w:left="570" w:hangingChars="300" w:hanging="570"/>
        <w:jc w:val="left"/>
        <w:rPr>
          <w:rFonts w:asciiTheme="minorEastAsia" w:hAnsiTheme="minorEastAsia"/>
          <w:sz w:val="20"/>
        </w:rPr>
      </w:pPr>
    </w:p>
    <w:p w:rsidR="001B64EE" w:rsidRPr="00A16CAA" w:rsidRDefault="002903D7" w:rsidP="002903D7">
      <w:pPr>
        <w:pStyle w:val="a3"/>
        <w:ind w:leftChars="0" w:left="0"/>
        <w:rPr>
          <w:rFonts w:asciiTheme="minorEastAsia" w:hAnsiTheme="minorEastAsia"/>
          <w:sz w:val="20"/>
        </w:rPr>
      </w:pPr>
      <w:r>
        <w:rPr>
          <w:rFonts w:asciiTheme="minorEastAsia" w:hAnsiTheme="minorEastAsia" w:hint="eastAsia"/>
          <w:sz w:val="20"/>
        </w:rPr>
        <w:t xml:space="preserve">　　　</w:t>
      </w:r>
      <w:r w:rsidR="001B64EE" w:rsidRPr="00A16CAA">
        <w:rPr>
          <w:rFonts w:asciiTheme="minorEastAsia" w:hAnsiTheme="minorEastAsia" w:hint="eastAsia"/>
          <w:sz w:val="20"/>
        </w:rPr>
        <w:t>附</w:t>
      </w:r>
      <w:r>
        <w:rPr>
          <w:rFonts w:asciiTheme="minorEastAsia" w:hAnsiTheme="minorEastAsia" w:hint="eastAsia"/>
          <w:sz w:val="20"/>
        </w:rPr>
        <w:t xml:space="preserve">　</w:t>
      </w:r>
      <w:r w:rsidR="001B64EE" w:rsidRPr="00A16CAA">
        <w:rPr>
          <w:rFonts w:asciiTheme="minorEastAsia" w:hAnsiTheme="minorEastAsia" w:hint="eastAsia"/>
          <w:sz w:val="20"/>
        </w:rPr>
        <w:t>則</w:t>
      </w:r>
    </w:p>
    <w:p w:rsidR="001B64EE" w:rsidRPr="00A16CAA" w:rsidRDefault="002903D7" w:rsidP="002903D7">
      <w:pPr>
        <w:pStyle w:val="a3"/>
        <w:ind w:leftChars="0" w:left="0"/>
        <w:rPr>
          <w:rFonts w:asciiTheme="minorEastAsia" w:hAnsiTheme="minorEastAsia"/>
          <w:sz w:val="20"/>
        </w:rPr>
      </w:pPr>
      <w:r>
        <w:rPr>
          <w:rFonts w:asciiTheme="minorEastAsia" w:hAnsiTheme="minorEastAsia" w:hint="eastAsia"/>
          <w:sz w:val="20"/>
        </w:rPr>
        <w:t xml:space="preserve">　</w:t>
      </w:r>
      <w:r w:rsidR="001B64EE" w:rsidRPr="00A16CAA">
        <w:rPr>
          <w:rFonts w:asciiTheme="minorEastAsia" w:hAnsiTheme="minorEastAsia" w:hint="eastAsia"/>
          <w:sz w:val="20"/>
        </w:rPr>
        <w:t>この規程は、平成５年１０月１日から施行する。</w:t>
      </w:r>
    </w:p>
    <w:sectPr w:rsidR="001B64EE" w:rsidRPr="00A16CAA" w:rsidSect="005A0493">
      <w:pgSz w:w="11906" w:h="16838"/>
      <w:pgMar w:top="1418" w:right="1701" w:bottom="1701" w:left="1701" w:header="851" w:footer="992" w:gutter="0"/>
      <w:cols w:space="425"/>
      <w:docGrid w:type="linesAndChars" w:linePitch="32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5EBA"/>
    <w:multiLevelType w:val="hybridMultilevel"/>
    <w:tmpl w:val="A350C028"/>
    <w:lvl w:ilvl="0" w:tplc="C91007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FB12C9"/>
    <w:multiLevelType w:val="hybridMultilevel"/>
    <w:tmpl w:val="C406D4E6"/>
    <w:lvl w:ilvl="0" w:tplc="071AE284">
      <w:start w:val="1"/>
      <w:numFmt w:val="decimal"/>
      <w:lvlText w:val="(%1)"/>
      <w:lvlJc w:val="left"/>
      <w:pPr>
        <w:ind w:left="420" w:hanging="420"/>
      </w:pPr>
      <w:rPr>
        <w:rFonts w:hint="eastAsia"/>
      </w:rPr>
    </w:lvl>
    <w:lvl w:ilvl="1" w:tplc="071AE28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3208C4"/>
    <w:multiLevelType w:val="hybridMultilevel"/>
    <w:tmpl w:val="F8CC3D52"/>
    <w:lvl w:ilvl="0" w:tplc="071AE28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840"/>
  <w:drawingGridHorizontalSpacing w:val="10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6F"/>
    <w:rsid w:val="000603D3"/>
    <w:rsid w:val="000E6D9A"/>
    <w:rsid w:val="00161F14"/>
    <w:rsid w:val="00163A71"/>
    <w:rsid w:val="001B64EE"/>
    <w:rsid w:val="002709D2"/>
    <w:rsid w:val="002903D7"/>
    <w:rsid w:val="003B651A"/>
    <w:rsid w:val="00432AB3"/>
    <w:rsid w:val="00593375"/>
    <w:rsid w:val="005A0493"/>
    <w:rsid w:val="00974C5E"/>
    <w:rsid w:val="00A16CAA"/>
    <w:rsid w:val="00D3506F"/>
    <w:rsid w:val="00E3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9A"/>
    <w:pPr>
      <w:ind w:leftChars="400" w:left="840"/>
    </w:pPr>
  </w:style>
  <w:style w:type="paragraph" w:styleId="a4">
    <w:name w:val="Balloon Text"/>
    <w:basedOn w:val="a"/>
    <w:link w:val="a5"/>
    <w:uiPriority w:val="99"/>
    <w:semiHidden/>
    <w:unhideWhenUsed/>
    <w:rsid w:val="0027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9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9A"/>
    <w:pPr>
      <w:ind w:leftChars="400" w:left="840"/>
    </w:pPr>
  </w:style>
  <w:style w:type="paragraph" w:styleId="a4">
    <w:name w:val="Balloon Text"/>
    <w:basedOn w:val="a"/>
    <w:link w:val="a5"/>
    <w:uiPriority w:val="99"/>
    <w:semiHidden/>
    <w:unhideWhenUsed/>
    <w:rsid w:val="0027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0DBF-DDA7-453E-80DF-D31C43CD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dc:creator>
  <cp:lastModifiedBy>埼玉県</cp:lastModifiedBy>
  <cp:revision>4</cp:revision>
  <cp:lastPrinted>2017-11-13T00:04:00Z</cp:lastPrinted>
  <dcterms:created xsi:type="dcterms:W3CDTF">2017-11-12T23:51:00Z</dcterms:created>
  <dcterms:modified xsi:type="dcterms:W3CDTF">2017-11-13T00:04:00Z</dcterms:modified>
</cp:coreProperties>
</file>