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149CA" w14:textId="77777777" w:rsidR="00B50044" w:rsidRPr="00F05799" w:rsidRDefault="008F7602" w:rsidP="0074321C">
      <w:pPr>
        <w:adjustRightInd/>
        <w:spacing w:line="426" w:lineRule="exact"/>
        <w:jc w:val="center"/>
        <w:rPr>
          <w:rFonts w:ascii="ＭＳ 明朝"/>
          <w:spacing w:val="2"/>
          <w:sz w:val="24"/>
          <w:szCs w:val="24"/>
        </w:rPr>
      </w:pPr>
      <w:r>
        <w:rPr>
          <w:rFonts w:ascii="ＭＳ 明朝" w:hAnsi="ＭＳ 明朝" w:hint="eastAsia"/>
          <w:spacing w:val="2"/>
          <w:sz w:val="24"/>
          <w:szCs w:val="24"/>
        </w:rPr>
        <w:t>紙媒体による入札</w:t>
      </w:r>
      <w:r w:rsidR="00763C59">
        <w:rPr>
          <w:rFonts w:ascii="ＭＳ 明朝" w:hAnsi="ＭＳ 明朝" w:hint="eastAsia"/>
          <w:spacing w:val="2"/>
          <w:sz w:val="24"/>
          <w:szCs w:val="24"/>
        </w:rPr>
        <w:t>書</w:t>
      </w:r>
      <w:r>
        <w:rPr>
          <w:rFonts w:ascii="ＭＳ 明朝" w:hAnsi="ＭＳ 明朝" w:hint="eastAsia"/>
          <w:spacing w:val="2"/>
          <w:sz w:val="24"/>
          <w:szCs w:val="24"/>
        </w:rPr>
        <w:t>を</w:t>
      </w:r>
      <w:r w:rsidR="00763C59">
        <w:rPr>
          <w:rFonts w:ascii="ＭＳ 明朝" w:hAnsi="ＭＳ 明朝" w:hint="eastAsia"/>
          <w:spacing w:val="2"/>
          <w:sz w:val="24"/>
          <w:szCs w:val="24"/>
        </w:rPr>
        <w:t>郵送</w:t>
      </w:r>
      <w:r>
        <w:rPr>
          <w:rFonts w:ascii="ＭＳ 明朝" w:hAnsi="ＭＳ 明朝" w:hint="eastAsia"/>
          <w:spacing w:val="2"/>
          <w:sz w:val="24"/>
          <w:szCs w:val="24"/>
        </w:rPr>
        <w:t>する場合の入札保証金</w:t>
      </w:r>
      <w:r w:rsidR="00B50044" w:rsidRPr="00F05799">
        <w:rPr>
          <w:rFonts w:ascii="ＭＳ 明朝" w:hAnsi="ＭＳ 明朝" w:hint="eastAsia"/>
          <w:spacing w:val="2"/>
          <w:sz w:val="24"/>
          <w:szCs w:val="24"/>
        </w:rPr>
        <w:t>について</w:t>
      </w:r>
    </w:p>
    <w:p w14:paraId="1EF8CFE8" w14:textId="77777777" w:rsidR="00B50044" w:rsidRPr="00F05799" w:rsidRDefault="00B50044" w:rsidP="0052463B">
      <w:pPr>
        <w:autoSpaceDN w:val="0"/>
        <w:adjustRightInd/>
        <w:rPr>
          <w:rFonts w:ascii="ＭＳ 明朝" w:cs="Times New Roman"/>
          <w:spacing w:val="4"/>
        </w:rPr>
      </w:pPr>
    </w:p>
    <w:p w14:paraId="4A4CC522" w14:textId="77777777" w:rsidR="00A70029" w:rsidRPr="00A22B26" w:rsidRDefault="00A70029" w:rsidP="0052463B">
      <w:pPr>
        <w:autoSpaceDN w:val="0"/>
        <w:adjustRightInd/>
        <w:ind w:leftChars="49" w:left="474" w:hangingChars="150" w:hanging="357"/>
        <w:rPr>
          <w:rFonts w:ascii="ＭＳ 明朝" w:cs="Times New Roman"/>
          <w:color w:val="auto"/>
          <w:spacing w:val="4"/>
        </w:rPr>
      </w:pPr>
      <w:r w:rsidRPr="00F05799">
        <w:rPr>
          <w:rFonts w:ascii="ＭＳ 明朝" w:hAnsi="ＭＳ 明朝"/>
        </w:rPr>
        <w:t>(1)</w:t>
      </w:r>
      <w:r w:rsidR="00F05799" w:rsidRPr="00F05799">
        <w:rPr>
          <w:rFonts w:ascii="ＭＳ 明朝" w:hAnsi="ＭＳ 明朝" w:cs="Times New Roman"/>
        </w:rPr>
        <w:t xml:space="preserve"> </w:t>
      </w:r>
      <w:r w:rsidR="0074321C" w:rsidRPr="00F05799">
        <w:rPr>
          <w:rFonts w:ascii="ＭＳ 明朝" w:hAnsi="ＭＳ 明朝" w:cs="Times New Roman"/>
        </w:rPr>
        <w:t xml:space="preserve"> </w:t>
      </w:r>
      <w:r w:rsidR="0074321C" w:rsidRPr="00A22B26">
        <w:rPr>
          <w:rFonts w:ascii="ＭＳ 明朝" w:hAnsi="ＭＳ 明朝" w:cs="Times New Roman" w:hint="eastAsia"/>
          <w:color w:val="auto"/>
        </w:rPr>
        <w:t>紙媒体による入札を希望する</w:t>
      </w:r>
      <w:r w:rsidRPr="00A22B26">
        <w:rPr>
          <w:rFonts w:ascii="ＭＳ 明朝" w:hAnsi="ＭＳ 明朝" w:hint="eastAsia"/>
          <w:color w:val="auto"/>
        </w:rPr>
        <w:t>競争参加者等は、</w:t>
      </w:r>
      <w:r w:rsidRPr="00A22B26">
        <w:rPr>
          <w:rFonts w:ascii="ＭＳ 明朝" w:hAnsi="ＭＳ 明朝"/>
          <w:color w:val="auto"/>
        </w:rPr>
        <w:t>(9)</w:t>
      </w:r>
      <w:r w:rsidR="001A6BD6">
        <w:rPr>
          <w:rFonts w:ascii="ＭＳ 明朝" w:hAnsi="ＭＳ 明朝" w:hint="eastAsia"/>
          <w:color w:val="auto"/>
        </w:rPr>
        <w:t>に定める入札保証金を免除される場合を除いて、</w:t>
      </w:r>
      <w:r w:rsidRPr="00A22B26">
        <w:rPr>
          <w:rFonts w:ascii="ＭＳ 明朝" w:hAnsi="ＭＳ 明朝" w:hint="eastAsia"/>
          <w:color w:val="auto"/>
        </w:rPr>
        <w:t>提出期限までに、入札保証金又は入札保証金に代える担保（以下「入札保証金等」という。）を所定の手続に従い埼玉県企業局に納付しなければならない。</w:t>
      </w:r>
    </w:p>
    <w:p w14:paraId="7E33789F"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(2)</w:t>
      </w:r>
      <w:r w:rsidRPr="00A22B26">
        <w:rPr>
          <w:rFonts w:ascii="ＭＳ 明朝" w:hAnsi="ＭＳ 明朝" w:cs="Times New Roman"/>
          <w:color w:val="auto"/>
        </w:rPr>
        <w:t xml:space="preserve">  </w:t>
      </w:r>
      <w:r w:rsidRPr="00A22B26">
        <w:rPr>
          <w:rFonts w:ascii="ＭＳ 明朝" w:hAnsi="ＭＳ 明朝" w:hint="eastAsia"/>
          <w:color w:val="auto"/>
        </w:rPr>
        <w:t>入札保証金等の額は、入札書に記</w:t>
      </w:r>
      <w:r w:rsidRPr="00485805">
        <w:rPr>
          <w:rFonts w:ascii="ＭＳ 明朝" w:hAnsi="ＭＳ 明朝" w:hint="eastAsia"/>
          <w:color w:val="auto"/>
        </w:rPr>
        <w:t>載</w:t>
      </w:r>
      <w:r w:rsidR="004943BC" w:rsidRPr="00485805">
        <w:rPr>
          <w:rFonts w:ascii="ＭＳ 明朝" w:hAnsi="ＭＳ 明朝" w:hint="eastAsia"/>
          <w:color w:val="auto"/>
        </w:rPr>
        <w:t>す</w:t>
      </w:r>
      <w:r w:rsidR="004943BC" w:rsidRPr="005C5A94">
        <w:rPr>
          <w:rFonts w:ascii="ＭＳ 明朝" w:hAnsi="ＭＳ 明朝" w:hint="eastAsia"/>
          <w:color w:val="auto"/>
        </w:rPr>
        <w:t>る</w:t>
      </w:r>
      <w:r w:rsidRPr="005C5A94">
        <w:rPr>
          <w:rFonts w:ascii="ＭＳ 明朝" w:hAnsi="ＭＳ 明朝" w:hint="eastAsia"/>
          <w:color w:val="auto"/>
        </w:rPr>
        <w:t>金額に</w:t>
      </w:r>
      <w:r w:rsidR="006C7152" w:rsidRPr="005C5A94">
        <w:rPr>
          <w:rFonts w:ascii="ＭＳ 明朝" w:hAnsi="ＭＳ 明朝"/>
          <w:color w:val="auto"/>
          <w:u w:val="single"/>
        </w:rPr>
        <w:t>10</w:t>
      </w:r>
      <w:r w:rsidRPr="005C5A94">
        <w:rPr>
          <w:rFonts w:ascii="ＭＳ 明朝" w:hAnsi="ＭＳ 明朝" w:hint="eastAsia"/>
          <w:color w:val="auto"/>
          <w:u w:val="single" w:color="000000"/>
        </w:rPr>
        <w:t>％に</w:t>
      </w:r>
      <w:r w:rsidRPr="00A22B26">
        <w:rPr>
          <w:rFonts w:ascii="ＭＳ 明朝" w:hAnsi="ＭＳ 明朝" w:hint="eastAsia"/>
          <w:color w:val="auto"/>
          <w:u w:val="single" w:color="000000"/>
        </w:rPr>
        <w:t>相当する額を加算した金額</w:t>
      </w:r>
      <w:r w:rsidRPr="00A22B26">
        <w:rPr>
          <w:rFonts w:ascii="ＭＳ 明朝" w:hAnsi="ＭＳ 明朝" w:hint="eastAsia"/>
          <w:color w:val="auto"/>
        </w:rPr>
        <w:t>（</w:t>
      </w:r>
      <w:r w:rsidR="004943BC">
        <w:rPr>
          <w:rFonts w:ascii="ＭＳ 明朝" w:hAnsi="ＭＳ 明朝" w:hint="eastAsia"/>
          <w:color w:val="auto"/>
        </w:rPr>
        <w:t>１</w:t>
      </w:r>
      <w:r w:rsidRPr="00A22B26">
        <w:rPr>
          <w:rFonts w:ascii="ＭＳ 明朝" w:hAnsi="ＭＳ 明朝" w:hint="eastAsia"/>
          <w:color w:val="auto"/>
        </w:rPr>
        <w:t>円未満の端数があるときは、その端数金額を切り捨てるものとする。）に</w:t>
      </w:r>
      <w:r w:rsidR="008E774C" w:rsidRPr="00A22B26">
        <w:rPr>
          <w:rFonts w:ascii="ＭＳ 明朝" w:hAnsi="ＭＳ 明朝" w:hint="eastAsia"/>
          <w:color w:val="auto"/>
        </w:rPr>
        <w:t>入札説明書</w:t>
      </w:r>
      <w:r w:rsidR="006C7152">
        <w:rPr>
          <w:rFonts w:ascii="ＭＳ 明朝" w:hAnsi="ＭＳ 明朝" w:hint="eastAsia"/>
          <w:color w:val="auto"/>
        </w:rPr>
        <w:t>１</w:t>
      </w:r>
      <w:r w:rsidRPr="00A22B26">
        <w:rPr>
          <w:rFonts w:ascii="ＭＳ 明朝" w:hAnsi="ＭＳ 明朝"/>
          <w:color w:val="auto"/>
        </w:rPr>
        <w:t>(1)</w:t>
      </w:r>
      <w:r w:rsidRPr="00A22B26">
        <w:rPr>
          <w:rFonts w:ascii="ＭＳ 明朝" w:hAnsi="ＭＳ 明朝" w:hint="eastAsia"/>
          <w:color w:val="auto"/>
        </w:rPr>
        <w:t>に定める</w:t>
      </w:r>
      <w:r w:rsidRPr="00A22B26">
        <w:rPr>
          <w:rFonts w:ascii="ＭＳ 明朝" w:hAnsi="ＭＳ 明朝" w:hint="eastAsia"/>
          <w:color w:val="auto"/>
          <w:u w:val="single" w:color="000000"/>
        </w:rPr>
        <w:t>予定数量</w:t>
      </w:r>
      <w:r w:rsidRPr="00A22B26">
        <w:rPr>
          <w:rFonts w:ascii="ＭＳ 明朝" w:hAnsi="ＭＳ 明朝" w:hint="eastAsia"/>
          <w:color w:val="auto"/>
        </w:rPr>
        <w:t>を乗じた金額に</w:t>
      </w:r>
      <w:r w:rsidRPr="00A22B26">
        <w:rPr>
          <w:rFonts w:ascii="ＭＳ 明朝" w:hAnsi="ＭＳ 明朝" w:hint="eastAsia"/>
          <w:color w:val="auto"/>
          <w:u w:val="single" w:color="000000"/>
        </w:rPr>
        <w:t>入札保証金の率（</w:t>
      </w:r>
      <w:r w:rsidR="0074321C" w:rsidRPr="00A22B26">
        <w:rPr>
          <w:rFonts w:ascii="ＭＳ 明朝" w:hAnsi="ＭＳ 明朝"/>
          <w:color w:val="auto"/>
          <w:u w:val="single" w:color="000000"/>
        </w:rPr>
        <w:t>100</w:t>
      </w:r>
      <w:r w:rsidR="0074321C" w:rsidRPr="00A22B26">
        <w:rPr>
          <w:rFonts w:ascii="ＭＳ 明朝" w:hAnsi="ＭＳ 明朝" w:hint="eastAsia"/>
          <w:color w:val="auto"/>
          <w:u w:val="single" w:color="000000"/>
        </w:rPr>
        <w:t>分の</w:t>
      </w:r>
      <w:r w:rsidR="004943BC">
        <w:rPr>
          <w:rFonts w:ascii="ＭＳ 明朝" w:hAnsi="ＭＳ 明朝" w:hint="eastAsia"/>
          <w:color w:val="auto"/>
          <w:u w:val="single" w:color="000000"/>
        </w:rPr>
        <w:t>５</w:t>
      </w:r>
      <w:r w:rsidRPr="00A22B26">
        <w:rPr>
          <w:rFonts w:ascii="ＭＳ 明朝" w:hAnsi="ＭＳ 明朝" w:hint="eastAsia"/>
          <w:color w:val="auto"/>
          <w:u w:val="single" w:color="000000"/>
        </w:rPr>
        <w:t>以上）</w:t>
      </w:r>
      <w:r w:rsidRPr="00A22B26">
        <w:rPr>
          <w:rFonts w:ascii="ＭＳ 明朝" w:hAnsi="ＭＳ 明朝" w:hint="eastAsia"/>
          <w:color w:val="auto"/>
        </w:rPr>
        <w:t>を乗じた額とする。</w:t>
      </w:r>
    </w:p>
    <w:p w14:paraId="17A772B6" w14:textId="77777777" w:rsidR="00A70029" w:rsidRPr="00C10E58" w:rsidRDefault="00A70029" w:rsidP="00C10E58">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(3)</w:t>
      </w:r>
      <w:r w:rsidRPr="00A22B26">
        <w:rPr>
          <w:rFonts w:ascii="ＭＳ 明朝" w:hAnsi="ＭＳ 明朝" w:cs="Times New Roman"/>
          <w:color w:val="auto"/>
        </w:rPr>
        <w:t xml:space="preserve">  </w:t>
      </w:r>
      <w:r w:rsidRPr="00A22B26">
        <w:rPr>
          <w:rFonts w:ascii="ＭＳ 明朝" w:hAnsi="ＭＳ 明朝"/>
          <w:color w:val="auto"/>
        </w:rPr>
        <w:t>(1)</w:t>
      </w:r>
      <w:r w:rsidRPr="00A22B26">
        <w:rPr>
          <w:rFonts w:ascii="ＭＳ 明朝" w:hAnsi="ＭＳ 明朝" w:hint="eastAsia"/>
          <w:color w:val="auto"/>
        </w:rPr>
        <w:t>の入札保証金に代える担保の種類及び価値は、次に掲げるところによるものとする。</w:t>
      </w:r>
    </w:p>
    <w:tbl>
      <w:tblPr>
        <w:tblW w:w="0" w:type="auto"/>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8"/>
        <w:gridCol w:w="5596"/>
      </w:tblGrid>
      <w:tr w:rsidR="00A70029" w:rsidRPr="00A22B26" w14:paraId="407AEB90"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0DE868D7"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種</w:t>
            </w:r>
            <w:r w:rsidRPr="00A22B26">
              <w:rPr>
                <w:rFonts w:ascii="ＭＳ 明朝" w:hAnsi="ＭＳ 明朝" w:cs="Times New Roman"/>
                <w:color w:val="auto"/>
              </w:rPr>
              <w:t xml:space="preserve">       </w:t>
            </w:r>
            <w:r w:rsidRPr="00A22B26">
              <w:rPr>
                <w:rFonts w:ascii="ＭＳ 明朝" w:hAnsi="ＭＳ 明朝" w:hint="eastAsia"/>
                <w:color w:val="auto"/>
              </w:rPr>
              <w:t>類</w:t>
            </w:r>
          </w:p>
        </w:tc>
        <w:tc>
          <w:tcPr>
            <w:tcW w:w="5596" w:type="dxa"/>
            <w:tcBorders>
              <w:top w:val="single" w:sz="4" w:space="0" w:color="000000"/>
              <w:left w:val="single" w:sz="4" w:space="0" w:color="000000"/>
              <w:bottom w:val="single" w:sz="4" w:space="0" w:color="000000"/>
              <w:right w:val="single" w:sz="4" w:space="0" w:color="000000"/>
            </w:tcBorders>
          </w:tcPr>
          <w:p w14:paraId="280AC6D7"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hint="eastAsia"/>
                <w:color w:val="auto"/>
              </w:rPr>
              <w:t xml:space="preserve">　</w:t>
            </w:r>
            <w:r w:rsidRPr="00A22B26">
              <w:rPr>
                <w:rFonts w:ascii="ＭＳ 明朝" w:hAnsi="ＭＳ 明朝" w:cs="Times New Roman"/>
                <w:color w:val="auto"/>
              </w:rPr>
              <w:t xml:space="preserve">         </w:t>
            </w:r>
            <w:r w:rsidRPr="00A22B26">
              <w:rPr>
                <w:rFonts w:ascii="ＭＳ 明朝" w:hAnsi="ＭＳ 明朝" w:hint="eastAsia"/>
                <w:color w:val="auto"/>
              </w:rPr>
              <w:t>価</w:t>
            </w:r>
            <w:r w:rsidRPr="00A22B26">
              <w:rPr>
                <w:rFonts w:ascii="ＭＳ 明朝" w:hAnsi="ＭＳ 明朝" w:cs="Times New Roman"/>
                <w:color w:val="auto"/>
              </w:rPr>
              <w:t xml:space="preserve">                     </w:t>
            </w:r>
            <w:r w:rsidRPr="00A22B26">
              <w:rPr>
                <w:rFonts w:ascii="ＭＳ 明朝" w:hAnsi="ＭＳ 明朝" w:hint="eastAsia"/>
                <w:color w:val="auto"/>
              </w:rPr>
              <w:t>値</w:t>
            </w:r>
          </w:p>
        </w:tc>
      </w:tr>
      <w:tr w:rsidR="00A70029" w:rsidRPr="00A22B26" w14:paraId="7BEA142C"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46ABDBC3"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国債及び地方債</w:t>
            </w:r>
          </w:p>
        </w:tc>
        <w:tc>
          <w:tcPr>
            <w:tcW w:w="5596" w:type="dxa"/>
            <w:tcBorders>
              <w:top w:val="single" w:sz="4" w:space="0" w:color="000000"/>
              <w:left w:val="single" w:sz="4" w:space="0" w:color="000000"/>
              <w:bottom w:val="single" w:sz="4" w:space="0" w:color="000000"/>
              <w:right w:val="single" w:sz="4" w:space="0" w:color="000000"/>
            </w:tcBorders>
          </w:tcPr>
          <w:p w14:paraId="4A1AA99F"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債権金額</w:t>
            </w:r>
          </w:p>
        </w:tc>
      </w:tr>
      <w:tr w:rsidR="00A70029" w:rsidRPr="00A22B26" w14:paraId="01A18911"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5E14CCE6"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鉄道債券その他の政府</w:t>
            </w:r>
            <w:r w:rsidRPr="00A22B26">
              <w:rPr>
                <w:rFonts w:ascii="ＭＳ 明朝" w:hAnsi="ＭＳ 明朝" w:cs="Times New Roman"/>
                <w:color w:val="auto"/>
              </w:rPr>
              <w:t xml:space="preserve">  </w:t>
            </w:r>
            <w:r w:rsidRPr="00A22B26">
              <w:rPr>
                <w:rFonts w:ascii="ＭＳ 明朝" w:hAnsi="ＭＳ 明朝" w:hint="eastAsia"/>
                <w:color w:val="auto"/>
              </w:rPr>
              <w:t>の保証のある証券</w:t>
            </w:r>
          </w:p>
          <w:p w14:paraId="5F058991"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p>
        </w:tc>
        <w:tc>
          <w:tcPr>
            <w:tcW w:w="5596" w:type="dxa"/>
            <w:tcBorders>
              <w:top w:val="single" w:sz="4" w:space="0" w:color="000000"/>
              <w:left w:val="single" w:sz="4" w:space="0" w:color="000000"/>
              <w:bottom w:val="single" w:sz="4" w:space="0" w:color="000000"/>
              <w:right w:val="single" w:sz="4" w:space="0" w:color="000000"/>
            </w:tcBorders>
          </w:tcPr>
          <w:p w14:paraId="727B5CBC" w14:textId="77777777" w:rsidR="00A70029" w:rsidRPr="00A22B26" w:rsidRDefault="00A70029" w:rsidP="00A37493">
            <w:pPr>
              <w:suppressAutoHyphens/>
              <w:kinsoku w:val="0"/>
              <w:wordWrap w:val="0"/>
              <w:overflowPunct w:val="0"/>
              <w:autoSpaceDE w:val="0"/>
              <w:autoSpaceDN w:val="0"/>
              <w:spacing w:line="384" w:lineRule="atLeast"/>
              <w:ind w:firstLineChars="100" w:firstLine="238"/>
              <w:jc w:val="left"/>
              <w:rPr>
                <w:rFonts w:ascii="ＭＳ 明朝" w:cs="Times New Roman"/>
                <w:color w:val="auto"/>
                <w:spacing w:val="4"/>
              </w:rPr>
            </w:pPr>
            <w:r w:rsidRPr="00A22B26">
              <w:rPr>
                <w:rFonts w:ascii="ＭＳ 明朝" w:hAnsi="ＭＳ 明朝" w:hint="eastAsia"/>
                <w:color w:val="auto"/>
              </w:rPr>
              <w:t>額面金額又は登録金額（発行価額が額面金額又は登録金額と異なるときは発行価額）の</w:t>
            </w:r>
            <w:r w:rsidR="004943BC">
              <w:rPr>
                <w:rFonts w:ascii="ＭＳ 明朝" w:hAnsi="ＭＳ 明朝" w:hint="eastAsia"/>
                <w:color w:val="auto"/>
              </w:rPr>
              <w:t>８</w:t>
            </w:r>
            <w:r w:rsidRPr="00A22B26">
              <w:rPr>
                <w:rFonts w:ascii="ＭＳ 明朝" w:hAnsi="ＭＳ 明朝" w:hint="eastAsia"/>
                <w:color w:val="auto"/>
              </w:rPr>
              <w:t>割に相当する金額</w:t>
            </w:r>
          </w:p>
        </w:tc>
      </w:tr>
      <w:tr w:rsidR="00A70029" w:rsidRPr="00A22B26" w14:paraId="79358DA5"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2D1412E4"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銀行等が振出し又は支</w:t>
            </w:r>
            <w:r w:rsidRPr="00A22B26">
              <w:rPr>
                <w:rFonts w:ascii="ＭＳ 明朝" w:hAnsi="ＭＳ 明朝" w:cs="Times New Roman"/>
                <w:color w:val="auto"/>
              </w:rPr>
              <w:t xml:space="preserve">  </w:t>
            </w:r>
            <w:r w:rsidRPr="00A22B26">
              <w:rPr>
                <w:rFonts w:ascii="ＭＳ 明朝" w:hAnsi="ＭＳ 明朝" w:hint="eastAsia"/>
                <w:color w:val="auto"/>
              </w:rPr>
              <w:t>払保証をした小切手</w:t>
            </w:r>
          </w:p>
        </w:tc>
        <w:tc>
          <w:tcPr>
            <w:tcW w:w="5596" w:type="dxa"/>
            <w:tcBorders>
              <w:top w:val="single" w:sz="4" w:space="0" w:color="000000"/>
              <w:left w:val="single" w:sz="4" w:space="0" w:color="000000"/>
              <w:bottom w:val="single" w:sz="4" w:space="0" w:color="000000"/>
              <w:right w:val="single" w:sz="4" w:space="0" w:color="000000"/>
            </w:tcBorders>
          </w:tcPr>
          <w:p w14:paraId="762573C4"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小切手金額</w:t>
            </w:r>
          </w:p>
          <w:p w14:paraId="15D721BA"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p>
        </w:tc>
      </w:tr>
      <w:tr w:rsidR="00A70029" w:rsidRPr="00A22B26" w14:paraId="6D222516"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1687F22C"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銀行等が引受け、保証</w:t>
            </w:r>
            <w:r w:rsidRPr="00A22B26">
              <w:rPr>
                <w:rFonts w:ascii="ＭＳ 明朝" w:hAnsi="ＭＳ 明朝" w:cs="Times New Roman"/>
                <w:color w:val="auto"/>
              </w:rPr>
              <w:t xml:space="preserve">  </w:t>
            </w:r>
            <w:r w:rsidRPr="00A22B26">
              <w:rPr>
                <w:rFonts w:ascii="ＭＳ 明朝" w:hAnsi="ＭＳ 明朝" w:hint="eastAsia"/>
                <w:color w:val="auto"/>
              </w:rPr>
              <w:t>又は裏書をした手形</w:t>
            </w:r>
          </w:p>
        </w:tc>
        <w:tc>
          <w:tcPr>
            <w:tcW w:w="5596" w:type="dxa"/>
            <w:tcBorders>
              <w:top w:val="single" w:sz="4" w:space="0" w:color="000000"/>
              <w:left w:val="single" w:sz="4" w:space="0" w:color="000000"/>
              <w:bottom w:val="single" w:sz="4" w:space="0" w:color="000000"/>
              <w:right w:val="single" w:sz="4" w:space="0" w:color="000000"/>
            </w:tcBorders>
          </w:tcPr>
          <w:p w14:paraId="786245F1"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手形金額を一般の金融市場における手形の割引率によって割り引いた金額</w:t>
            </w:r>
          </w:p>
        </w:tc>
      </w:tr>
      <w:tr w:rsidR="00A70029" w:rsidRPr="00A22B26" w14:paraId="687EA4F5"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51F5A49E"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銀行等に対する定期預</w:t>
            </w:r>
            <w:r w:rsidRPr="00A22B26">
              <w:rPr>
                <w:rFonts w:ascii="ＭＳ 明朝" w:hAnsi="ＭＳ 明朝" w:cs="Times New Roman"/>
                <w:color w:val="auto"/>
              </w:rPr>
              <w:t xml:space="preserve">  </w:t>
            </w:r>
            <w:r w:rsidRPr="00A22B26">
              <w:rPr>
                <w:rFonts w:ascii="ＭＳ 明朝" w:hAnsi="ＭＳ 明朝" w:hint="eastAsia"/>
                <w:color w:val="auto"/>
              </w:rPr>
              <w:t>金債権</w:t>
            </w:r>
          </w:p>
        </w:tc>
        <w:tc>
          <w:tcPr>
            <w:tcW w:w="5596" w:type="dxa"/>
            <w:tcBorders>
              <w:top w:val="single" w:sz="4" w:space="0" w:color="000000"/>
              <w:left w:val="single" w:sz="4" w:space="0" w:color="000000"/>
              <w:bottom w:val="single" w:sz="4" w:space="0" w:color="000000"/>
              <w:right w:val="single" w:sz="4" w:space="0" w:color="000000"/>
            </w:tcBorders>
          </w:tcPr>
          <w:p w14:paraId="57B92354"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当該債権証書に記載された債権金額</w:t>
            </w:r>
          </w:p>
          <w:p w14:paraId="748D36DD"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p>
        </w:tc>
      </w:tr>
    </w:tbl>
    <w:p w14:paraId="5D8B41C4" w14:textId="6A82DD31"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(4)</w:t>
      </w:r>
      <w:r w:rsidRPr="00A22B26">
        <w:rPr>
          <w:rFonts w:ascii="ＭＳ 明朝" w:hAnsi="ＭＳ 明朝" w:cs="Times New Roman"/>
          <w:color w:val="auto"/>
        </w:rPr>
        <w:t xml:space="preserve">  </w:t>
      </w:r>
      <w:r w:rsidRPr="00A22B26">
        <w:rPr>
          <w:rFonts w:ascii="ＭＳ 明朝" w:hAnsi="ＭＳ 明朝" w:hint="eastAsia"/>
          <w:color w:val="auto"/>
        </w:rPr>
        <w:t>競争参加者等は、入札保証金を納付する場合は埼玉県が発行する「納付書兼領収書</w:t>
      </w:r>
      <w:r w:rsidRPr="005C5A94">
        <w:rPr>
          <w:rFonts w:ascii="ＭＳ 明朝" w:hAnsi="ＭＳ 明朝" w:hint="eastAsia"/>
          <w:color w:val="auto"/>
        </w:rPr>
        <w:t>」（希望者に対し</w:t>
      </w:r>
      <w:r w:rsidR="008446A9">
        <w:rPr>
          <w:rFonts w:ascii="ＭＳ 明朝" w:hAnsi="ＭＳ 明朝" w:hint="eastAsia"/>
          <w:color w:val="auto"/>
        </w:rPr>
        <w:t>令和</w:t>
      </w:r>
      <w:r w:rsidR="00415C05">
        <w:rPr>
          <w:rFonts w:ascii="ＭＳ 明朝" w:hAnsi="ＭＳ 明朝" w:hint="eastAsia"/>
          <w:color w:val="auto"/>
        </w:rPr>
        <w:t>７</w:t>
      </w:r>
      <w:r w:rsidR="00EE2BEF" w:rsidRPr="005C5A94">
        <w:rPr>
          <w:rFonts w:ascii="ＭＳ 明朝" w:hAnsi="ＭＳ 明朝" w:hint="eastAsia"/>
          <w:color w:val="auto"/>
        </w:rPr>
        <w:t>年</w:t>
      </w:r>
      <w:r w:rsidR="00415C05">
        <w:rPr>
          <w:rFonts w:ascii="ＭＳ 明朝" w:hAnsi="ＭＳ 明朝" w:hint="eastAsia"/>
          <w:color w:val="auto"/>
        </w:rPr>
        <w:t>２</w:t>
      </w:r>
      <w:r w:rsidR="00EE2BEF" w:rsidRPr="005C5A94">
        <w:rPr>
          <w:rFonts w:ascii="ＭＳ 明朝" w:hAnsi="ＭＳ 明朝" w:hint="eastAsia"/>
          <w:color w:val="auto"/>
        </w:rPr>
        <w:t>月</w:t>
      </w:r>
      <w:r w:rsidR="00415C05">
        <w:rPr>
          <w:rFonts w:ascii="ＭＳ 明朝" w:hAnsi="ＭＳ 明朝" w:hint="eastAsia"/>
          <w:color w:val="auto"/>
        </w:rPr>
        <w:t>19</w:t>
      </w:r>
      <w:r w:rsidR="006E1EC1" w:rsidRPr="005C5A94">
        <w:rPr>
          <w:rFonts w:ascii="ＭＳ 明朝" w:hAnsi="ＭＳ 明朝" w:hint="eastAsia"/>
          <w:color w:val="auto"/>
        </w:rPr>
        <w:t>日（</w:t>
      </w:r>
      <w:r w:rsidR="00415C05">
        <w:rPr>
          <w:rFonts w:ascii="ＭＳ 明朝" w:hAnsi="ＭＳ 明朝" w:hint="eastAsia"/>
          <w:color w:val="auto"/>
        </w:rPr>
        <w:t>水</w:t>
      </w:r>
      <w:r w:rsidRPr="005C5A94">
        <w:rPr>
          <w:rFonts w:ascii="ＭＳ 明朝" w:hAnsi="ＭＳ 明朝" w:hint="eastAsia"/>
          <w:color w:val="auto"/>
        </w:rPr>
        <w:t>）まで</w:t>
      </w:r>
      <w:r w:rsidRPr="00A22B26">
        <w:rPr>
          <w:rFonts w:ascii="ＭＳ 明朝" w:hAnsi="ＭＳ 明朝" w:hint="eastAsia"/>
          <w:color w:val="auto"/>
        </w:rPr>
        <w:t>に発行する。）により、入札保証金を埼玉県が指定する出納取扱金融機関又は収納代理金融機関に納付する。この場合</w:t>
      </w:r>
      <w:r w:rsidR="00C2003A">
        <w:rPr>
          <w:rFonts w:ascii="ＭＳ 明朝" w:hAnsi="ＭＳ 明朝" w:hint="eastAsia"/>
          <w:color w:val="auto"/>
        </w:rPr>
        <w:t>には、納付済み「納付書兼領収書」の写しを次の場所に提出すること</w:t>
      </w:r>
      <w:r w:rsidRPr="00A22B26">
        <w:rPr>
          <w:rFonts w:ascii="ＭＳ 明朝" w:hAnsi="ＭＳ 明朝" w:hint="eastAsia"/>
          <w:color w:val="auto"/>
        </w:rPr>
        <w:t>。</w:t>
      </w:r>
    </w:p>
    <w:p w14:paraId="4266D239" w14:textId="77777777" w:rsidR="00A70029" w:rsidRPr="00A22B26" w:rsidRDefault="00A70029" w:rsidP="0052463B">
      <w:pPr>
        <w:autoSpaceDN w:val="0"/>
        <w:adjustRightInd/>
        <w:rPr>
          <w:rFonts w:ascii="ＭＳ 明朝" w:cs="Times New Roman"/>
          <w:color w:val="auto"/>
          <w:spacing w:val="4"/>
        </w:rPr>
      </w:pPr>
      <w:r w:rsidRPr="00A22B26">
        <w:rPr>
          <w:rFonts w:ascii="ＭＳ 明朝" w:hAnsi="ＭＳ 明朝" w:hint="eastAsia"/>
          <w:color w:val="auto"/>
        </w:rPr>
        <w:t xml:space="preserve">　　ア　提出先　　</w:t>
      </w:r>
    </w:p>
    <w:p w14:paraId="7D9B9C43"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（郵便番号）</w:t>
      </w:r>
      <w:r w:rsidR="008E774C" w:rsidRPr="00A22B26">
        <w:rPr>
          <w:rFonts w:ascii="ＭＳ 明朝" w:hAnsi="ＭＳ 明朝"/>
          <w:color w:val="auto"/>
        </w:rPr>
        <w:t>330-0063</w:t>
      </w:r>
    </w:p>
    <w:p w14:paraId="55C6A216"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w:t>
      </w:r>
    </w:p>
    <w:p w14:paraId="404507A0"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00D826BE">
        <w:rPr>
          <w:rFonts w:ascii="ＭＳ 明朝" w:hAnsi="ＭＳ 明朝" w:hint="eastAsia"/>
          <w:color w:val="auto"/>
        </w:rPr>
        <w:t>）埼玉県企業局財務課</w:t>
      </w:r>
      <w:r w:rsidR="00485805" w:rsidRPr="00AA0307">
        <w:rPr>
          <w:rFonts w:ascii="ＭＳ 明朝" w:hAnsi="ＭＳ 明朝" w:hint="eastAsia"/>
          <w:color w:val="auto"/>
        </w:rPr>
        <w:t>予算・契約</w:t>
      </w:r>
      <w:r w:rsidR="002430E3" w:rsidRPr="006C7152">
        <w:rPr>
          <w:rFonts w:ascii="ＭＳ 明朝" w:hAnsi="ＭＳ 明朝" w:hint="eastAsia"/>
          <w:color w:val="auto"/>
        </w:rPr>
        <w:t>・出納</w:t>
      </w:r>
      <w:r w:rsidRPr="00A22B26">
        <w:rPr>
          <w:rFonts w:ascii="ＭＳ 明朝" w:hAnsi="ＭＳ 明朝" w:hint="eastAsia"/>
          <w:color w:val="auto"/>
        </w:rPr>
        <w:t>担当</w:t>
      </w:r>
    </w:p>
    <w:p w14:paraId="3342529A"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w:t>
      </w:r>
      <w:r w:rsidR="008E774C" w:rsidRPr="00A22B26">
        <w:rPr>
          <w:rFonts w:ascii="ＭＳ 明朝" w:hAnsi="ＭＳ 明朝"/>
          <w:color w:val="auto"/>
        </w:rPr>
        <w:t>048-830-70</w:t>
      </w:r>
      <w:r w:rsidR="00923DDC" w:rsidRPr="00A22B26">
        <w:rPr>
          <w:rFonts w:ascii="ＭＳ 明朝" w:hAnsi="ＭＳ 明朝"/>
          <w:color w:val="auto"/>
        </w:rPr>
        <w:t>38</w:t>
      </w:r>
      <w:r w:rsidRPr="00A22B26">
        <w:rPr>
          <w:rFonts w:ascii="ＭＳ 明朝" w:hAnsi="ＭＳ 明朝" w:hint="eastAsia"/>
          <w:color w:val="auto"/>
        </w:rPr>
        <w:t>（直通）</w:t>
      </w:r>
    </w:p>
    <w:p w14:paraId="1267B0BF" w14:textId="77777777" w:rsidR="00A70029" w:rsidRPr="005C5A94" w:rsidRDefault="00A70029" w:rsidP="0052463B">
      <w:pPr>
        <w:autoSpaceDN w:val="0"/>
        <w:adjustRightInd/>
        <w:ind w:left="714" w:firstLine="238"/>
        <w:rPr>
          <w:rFonts w:ascii="ＭＳ 明朝" w:cs="Times New Roman"/>
          <w:color w:val="auto"/>
          <w:spacing w:val="4"/>
        </w:rPr>
      </w:pPr>
      <w:r w:rsidRPr="005C5A94">
        <w:rPr>
          <w:rFonts w:ascii="ＭＳ 明朝" w:hAnsi="ＭＳ 明朝" w:hint="eastAsia"/>
          <w:color w:val="auto"/>
        </w:rPr>
        <w:t>（</w:t>
      </w:r>
      <w:r w:rsidR="006319D8" w:rsidRPr="006319D8">
        <w:rPr>
          <w:rFonts w:ascii="ＭＳ 明朝" w:hAnsi="ＭＳ 明朝" w:hint="eastAsia"/>
          <w:color w:val="auto"/>
          <w:w w:val="82"/>
          <w:fitText w:val="952" w:id="-970206208"/>
        </w:rPr>
        <w:t>電子メー</w:t>
      </w:r>
      <w:r w:rsidR="006319D8" w:rsidRPr="006319D8">
        <w:rPr>
          <w:rFonts w:ascii="ＭＳ 明朝" w:hAnsi="ＭＳ 明朝" w:hint="eastAsia"/>
          <w:color w:val="auto"/>
          <w:spacing w:val="4"/>
          <w:w w:val="82"/>
          <w:fitText w:val="952" w:id="-970206208"/>
        </w:rPr>
        <w:t>ル</w:t>
      </w:r>
      <w:r w:rsidRPr="005C5A94">
        <w:rPr>
          <w:rFonts w:ascii="ＭＳ 明朝" w:hAnsi="ＭＳ 明朝" w:hint="eastAsia"/>
          <w:color w:val="auto"/>
        </w:rPr>
        <w:t>）</w:t>
      </w:r>
      <w:r w:rsidR="006319D8" w:rsidRPr="006319D8">
        <w:rPr>
          <w:rFonts w:ascii="ＭＳ 明朝" w:hAnsi="ＭＳ 明朝"/>
          <w:color w:val="auto"/>
        </w:rPr>
        <w:t>a7030-01@pref.saitama.lg.jp</w:t>
      </w:r>
    </w:p>
    <w:p w14:paraId="2EF437D9" w14:textId="0682BCDD" w:rsidR="00A70029" w:rsidRDefault="00A70029" w:rsidP="0052463B">
      <w:pPr>
        <w:autoSpaceDN w:val="0"/>
        <w:adjustRightInd/>
        <w:rPr>
          <w:rFonts w:ascii="ＭＳ 明朝"/>
          <w:color w:val="auto"/>
        </w:rPr>
      </w:pPr>
      <w:r w:rsidRPr="005C5A94">
        <w:rPr>
          <w:rFonts w:ascii="ＭＳ 明朝" w:hAnsi="ＭＳ 明朝" w:cs="Times New Roman"/>
          <w:color w:val="auto"/>
        </w:rPr>
        <w:t xml:space="preserve">    </w:t>
      </w:r>
      <w:r w:rsidR="0074321C" w:rsidRPr="005C5A94">
        <w:rPr>
          <w:rFonts w:ascii="ＭＳ 明朝" w:hAnsi="ＭＳ 明朝" w:hint="eastAsia"/>
          <w:color w:val="auto"/>
        </w:rPr>
        <w:t xml:space="preserve">イ　提出期限　</w:t>
      </w:r>
      <w:r w:rsidR="008446A9">
        <w:rPr>
          <w:rFonts w:ascii="ＭＳ 明朝" w:hAnsi="ＭＳ 明朝" w:hint="eastAsia"/>
          <w:color w:val="auto"/>
        </w:rPr>
        <w:t>令和</w:t>
      </w:r>
      <w:r w:rsidR="00415C05">
        <w:rPr>
          <w:rFonts w:ascii="ＭＳ 明朝" w:hAnsi="ＭＳ 明朝" w:hint="eastAsia"/>
          <w:color w:val="auto"/>
        </w:rPr>
        <w:t>７</w:t>
      </w:r>
      <w:r w:rsidR="0074321C" w:rsidRPr="005C5A94">
        <w:rPr>
          <w:rFonts w:ascii="ＭＳ 明朝" w:hAnsi="ＭＳ 明朝" w:hint="eastAsia"/>
          <w:color w:val="auto"/>
        </w:rPr>
        <w:t>年</w:t>
      </w:r>
      <w:r w:rsidR="00415C05">
        <w:rPr>
          <w:rFonts w:ascii="ＭＳ 明朝" w:hAnsi="ＭＳ 明朝" w:hint="eastAsia"/>
          <w:color w:val="auto"/>
        </w:rPr>
        <w:t>２</w:t>
      </w:r>
      <w:r w:rsidR="00DB1C32" w:rsidRPr="005C5A94">
        <w:rPr>
          <w:rFonts w:ascii="ＭＳ 明朝" w:hAnsi="ＭＳ 明朝" w:hint="eastAsia"/>
          <w:color w:val="auto"/>
        </w:rPr>
        <w:t>月</w:t>
      </w:r>
      <w:r w:rsidR="00EE0E66">
        <w:rPr>
          <w:rFonts w:ascii="ＭＳ 明朝" w:hAnsi="ＭＳ 明朝"/>
          <w:color w:val="auto"/>
        </w:rPr>
        <w:t>26</w:t>
      </w:r>
      <w:r w:rsidR="00DB1C32" w:rsidRPr="005C5A94">
        <w:rPr>
          <w:rFonts w:ascii="ＭＳ 明朝" w:hAnsi="ＭＳ 明朝" w:hint="eastAsia"/>
          <w:color w:val="auto"/>
        </w:rPr>
        <w:t>日</w:t>
      </w:r>
      <w:r w:rsidR="00822D4F" w:rsidRPr="005C5A94">
        <w:rPr>
          <w:rFonts w:ascii="ＭＳ 明朝" w:hAnsi="ＭＳ 明朝" w:hint="eastAsia"/>
          <w:color w:val="auto"/>
        </w:rPr>
        <w:t>（</w:t>
      </w:r>
      <w:r w:rsidR="00415C05">
        <w:rPr>
          <w:rFonts w:ascii="ＭＳ 明朝" w:hAnsi="ＭＳ 明朝" w:hint="eastAsia"/>
          <w:color w:val="auto"/>
        </w:rPr>
        <w:t>水</w:t>
      </w:r>
      <w:r w:rsidR="00EE2BEF" w:rsidRPr="005C5A94">
        <w:rPr>
          <w:rFonts w:ascii="ＭＳ 明朝" w:hAnsi="ＭＳ 明朝" w:hint="eastAsia"/>
          <w:color w:val="auto"/>
        </w:rPr>
        <w:t>）</w:t>
      </w:r>
      <w:r w:rsidRPr="005C5A94">
        <w:rPr>
          <w:rFonts w:ascii="ＭＳ 明朝" w:hAnsi="ＭＳ 明朝" w:hint="eastAsia"/>
          <w:color w:val="auto"/>
        </w:rPr>
        <w:t>午後</w:t>
      </w:r>
      <w:r w:rsidR="008446A9">
        <w:rPr>
          <w:rFonts w:ascii="ＭＳ 明朝" w:hAnsi="ＭＳ 明朝" w:hint="eastAsia"/>
          <w:color w:val="auto"/>
        </w:rPr>
        <w:t>４</w:t>
      </w:r>
      <w:r w:rsidRPr="005C5A94">
        <w:rPr>
          <w:rFonts w:ascii="ＭＳ 明朝" w:hAnsi="ＭＳ 明朝" w:hint="eastAsia"/>
          <w:color w:val="auto"/>
        </w:rPr>
        <w:t>時（必着）</w:t>
      </w:r>
    </w:p>
    <w:p w14:paraId="6A0F5CF7" w14:textId="77777777" w:rsidR="00C2003A" w:rsidRPr="005C5A94" w:rsidRDefault="00C2003A" w:rsidP="00C2003A">
      <w:pPr>
        <w:autoSpaceDN w:val="0"/>
        <w:adjustRightInd/>
        <w:ind w:left="714" w:hangingChars="300" w:hanging="714"/>
        <w:rPr>
          <w:rFonts w:ascii="ＭＳ 明朝"/>
          <w:color w:val="auto"/>
        </w:rPr>
      </w:pPr>
      <w:r>
        <w:rPr>
          <w:rFonts w:ascii="ＭＳ 明朝" w:hAnsi="ＭＳ 明朝" w:hint="eastAsia"/>
          <w:color w:val="auto"/>
        </w:rPr>
        <w:t xml:space="preserve">　　ウ　提出方法　電子メールもしくは郵送</w:t>
      </w:r>
      <w:r w:rsidRPr="00A22B26">
        <w:rPr>
          <w:rFonts w:ascii="ＭＳ 明朝" w:hAnsi="ＭＳ 明朝" w:hint="eastAsia"/>
          <w:color w:val="auto"/>
        </w:rPr>
        <w:t>（</w:t>
      </w:r>
      <w:r>
        <w:rPr>
          <w:rFonts w:ascii="ＭＳ 明朝" w:hAnsi="ＭＳ 明朝" w:hint="eastAsia"/>
          <w:color w:val="auto"/>
          <w:u w:val="wave"/>
        </w:rPr>
        <w:t>書留郵便（一般書留又は</w:t>
      </w:r>
      <w:r w:rsidRPr="00485805">
        <w:rPr>
          <w:rFonts w:ascii="ＭＳ 明朝" w:hAnsi="ＭＳ 明朝" w:hint="eastAsia"/>
          <w:color w:val="auto"/>
          <w:u w:val="wave"/>
        </w:rPr>
        <w:t>簡易書留</w:t>
      </w:r>
      <w:r>
        <w:rPr>
          <w:rFonts w:ascii="ＭＳ 明朝" w:hAnsi="ＭＳ 明朝" w:hint="eastAsia"/>
          <w:color w:val="auto"/>
          <w:u w:val="wave"/>
        </w:rPr>
        <w:t>）又はレターパックプラス</w:t>
      </w:r>
      <w:r w:rsidRPr="00A22B26">
        <w:rPr>
          <w:rFonts w:ascii="ＭＳ 明朝" w:hAnsi="ＭＳ 明朝" w:hint="eastAsia"/>
          <w:color w:val="auto"/>
        </w:rPr>
        <w:t>）</w:t>
      </w:r>
    </w:p>
    <w:p w14:paraId="2884241D" w14:textId="77777777" w:rsidR="00A70029" w:rsidRPr="00A22B26" w:rsidRDefault="00A70029" w:rsidP="00A70029">
      <w:pPr>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(5)</w:t>
      </w:r>
      <w:r w:rsidRPr="00A22B26">
        <w:rPr>
          <w:rFonts w:ascii="ＭＳ 明朝" w:hAnsi="ＭＳ 明朝" w:cs="Times New Roman"/>
          <w:color w:val="auto"/>
        </w:rPr>
        <w:t xml:space="preserve">  </w:t>
      </w:r>
      <w:r w:rsidRPr="00A22B26">
        <w:rPr>
          <w:rFonts w:ascii="ＭＳ 明朝" w:hAnsi="ＭＳ 明朝" w:hint="eastAsia"/>
          <w:color w:val="auto"/>
        </w:rPr>
        <w:t>競争参加者等は、入札保証金として、</w:t>
      </w:r>
      <w:r w:rsidRPr="00A22B26">
        <w:rPr>
          <w:rFonts w:ascii="ＭＳ 明朝" w:hAnsi="ＭＳ 明朝"/>
          <w:color w:val="auto"/>
        </w:rPr>
        <w:t>(3)</w:t>
      </w:r>
      <w:r w:rsidRPr="00A22B26">
        <w:rPr>
          <w:rFonts w:ascii="ＭＳ 明朝" w:hAnsi="ＭＳ 明朝" w:hint="eastAsia"/>
          <w:color w:val="auto"/>
        </w:rPr>
        <w:t>に定める入札保証金に代わる担保を提供する場合は、次のとおり電話連</w:t>
      </w:r>
      <w:r w:rsidR="0074321C" w:rsidRPr="00A22B26">
        <w:rPr>
          <w:rFonts w:ascii="ＭＳ 明朝" w:hAnsi="ＭＳ 明朝" w:hint="eastAsia"/>
          <w:color w:val="auto"/>
        </w:rPr>
        <w:t>絡の上、担保を持参により提出し、「預り証」（別添</w:t>
      </w:r>
      <w:r w:rsidR="0074321C" w:rsidRPr="00A22B26">
        <w:rPr>
          <w:rFonts w:ascii="ＭＳ 明朝" w:hAnsi="ＭＳ 明朝" w:hint="eastAsia"/>
          <w:color w:val="auto"/>
        </w:rPr>
        <w:lastRenderedPageBreak/>
        <w:t>様式</w:t>
      </w:r>
      <w:r w:rsidR="004943BC">
        <w:rPr>
          <w:rFonts w:ascii="ＭＳ 明朝" w:hAnsi="ＭＳ 明朝" w:hint="eastAsia"/>
          <w:color w:val="auto"/>
        </w:rPr>
        <w:t>３</w:t>
      </w:r>
      <w:r w:rsidR="008E774C" w:rsidRPr="00A22B26">
        <w:rPr>
          <w:rFonts w:ascii="ＭＳ 明朝" w:hAnsi="ＭＳ 明朝" w:hint="eastAsia"/>
          <w:color w:val="auto"/>
        </w:rPr>
        <w:t>）</w:t>
      </w:r>
      <w:r w:rsidRPr="00A22B26">
        <w:rPr>
          <w:rFonts w:ascii="ＭＳ 明朝" w:hAnsi="ＭＳ 明朝" w:hint="eastAsia"/>
          <w:color w:val="auto"/>
        </w:rPr>
        <w:t>を受け取らなくてはならない。</w:t>
      </w:r>
    </w:p>
    <w:p w14:paraId="706A24E1" w14:textId="77777777" w:rsidR="00A70029" w:rsidRPr="00A22B26" w:rsidRDefault="00A70029" w:rsidP="0052463B">
      <w:pPr>
        <w:autoSpaceDN w:val="0"/>
        <w:adjustRightInd/>
        <w:rPr>
          <w:rFonts w:ascii="ＭＳ 明朝" w:cs="Times New Roman"/>
          <w:color w:val="auto"/>
          <w:spacing w:val="4"/>
        </w:rPr>
      </w:pPr>
      <w:r w:rsidRPr="00A22B26">
        <w:rPr>
          <w:rFonts w:ascii="ＭＳ 明朝" w:hAnsi="ＭＳ 明朝" w:hint="eastAsia"/>
          <w:color w:val="auto"/>
        </w:rPr>
        <w:t xml:space="preserve">　　ア　提出先　　</w:t>
      </w:r>
    </w:p>
    <w:p w14:paraId="3315BC5B"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（郵便番号）</w:t>
      </w:r>
      <w:r w:rsidR="008E774C" w:rsidRPr="00A22B26">
        <w:rPr>
          <w:rFonts w:ascii="ＭＳ 明朝" w:hAnsi="ＭＳ 明朝"/>
          <w:color w:val="auto"/>
        </w:rPr>
        <w:t>330-0063</w:t>
      </w:r>
    </w:p>
    <w:p w14:paraId="63E7C932"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008E774C" w:rsidRPr="00A22B26">
        <w:rPr>
          <w:rFonts w:ascii="ＭＳ 明朝" w:hAnsi="ＭＳ 明朝" w:hint="eastAsia"/>
          <w:color w:val="auto"/>
        </w:rPr>
        <w:t>号</w:t>
      </w:r>
    </w:p>
    <w:p w14:paraId="4E1E70B5"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）埼玉県企業局財務課</w:t>
      </w:r>
      <w:r w:rsidR="00485805" w:rsidRPr="00AA0307">
        <w:rPr>
          <w:rFonts w:ascii="ＭＳ 明朝" w:hAnsi="ＭＳ 明朝" w:hint="eastAsia"/>
          <w:color w:val="auto"/>
        </w:rPr>
        <w:t>予算・契約</w:t>
      </w:r>
      <w:r w:rsidR="002430E3" w:rsidRPr="006C7152">
        <w:rPr>
          <w:rFonts w:ascii="ＭＳ 明朝" w:hAnsi="ＭＳ 明朝" w:hint="eastAsia"/>
          <w:color w:val="auto"/>
        </w:rPr>
        <w:t>・出納</w:t>
      </w:r>
      <w:r w:rsidRPr="00A22B26">
        <w:rPr>
          <w:rFonts w:ascii="ＭＳ 明朝" w:hAnsi="ＭＳ 明朝" w:hint="eastAsia"/>
          <w:color w:val="auto"/>
        </w:rPr>
        <w:t>担当</w:t>
      </w:r>
    </w:p>
    <w:p w14:paraId="00D6BF07"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w:t>
      </w:r>
      <w:r w:rsidR="008E774C" w:rsidRPr="00A22B26">
        <w:rPr>
          <w:rFonts w:ascii="ＭＳ 明朝" w:hAnsi="ＭＳ 明朝"/>
          <w:color w:val="auto"/>
        </w:rPr>
        <w:t>048-830-70</w:t>
      </w:r>
      <w:r w:rsidR="00923DDC" w:rsidRPr="00A22B26">
        <w:rPr>
          <w:rFonts w:ascii="ＭＳ 明朝" w:hAnsi="ＭＳ 明朝"/>
          <w:color w:val="auto"/>
        </w:rPr>
        <w:t>38</w:t>
      </w:r>
      <w:r w:rsidRPr="00A22B26">
        <w:rPr>
          <w:rFonts w:ascii="ＭＳ 明朝" w:hAnsi="ＭＳ 明朝" w:hint="eastAsia"/>
          <w:color w:val="auto"/>
        </w:rPr>
        <w:t>（直通）</w:t>
      </w:r>
    </w:p>
    <w:p w14:paraId="496B18E7" w14:textId="315F007F" w:rsidR="00A70029" w:rsidRPr="008446A9" w:rsidRDefault="00A70029" w:rsidP="0052463B">
      <w:pPr>
        <w:autoSpaceDN w:val="0"/>
        <w:adjustRightInd/>
        <w:rPr>
          <w:rFonts w:ascii="ＭＳ 明朝"/>
          <w:color w:val="auto"/>
        </w:rPr>
      </w:pPr>
      <w:r w:rsidRPr="005C5A94">
        <w:rPr>
          <w:rFonts w:ascii="ＭＳ 明朝" w:hAnsi="ＭＳ 明朝" w:cs="Times New Roman"/>
          <w:color w:val="auto"/>
        </w:rPr>
        <w:t xml:space="preserve">    </w:t>
      </w:r>
      <w:r w:rsidRPr="005C5A94">
        <w:rPr>
          <w:rFonts w:ascii="ＭＳ 明朝" w:hAnsi="ＭＳ 明朝" w:hint="eastAsia"/>
          <w:color w:val="auto"/>
        </w:rPr>
        <w:t xml:space="preserve">イ　提出期限　</w:t>
      </w:r>
      <w:r w:rsidR="008446A9">
        <w:rPr>
          <w:rFonts w:ascii="ＭＳ 明朝" w:hAnsi="ＭＳ 明朝" w:hint="eastAsia"/>
          <w:color w:val="auto"/>
        </w:rPr>
        <w:t>令和</w:t>
      </w:r>
      <w:r w:rsidR="00415C05">
        <w:rPr>
          <w:rFonts w:ascii="ＭＳ 明朝" w:hAnsi="ＭＳ 明朝" w:hint="eastAsia"/>
          <w:color w:val="auto"/>
        </w:rPr>
        <w:t>７</w:t>
      </w:r>
      <w:r w:rsidR="00EE2BEF" w:rsidRPr="005C5A94">
        <w:rPr>
          <w:rFonts w:ascii="ＭＳ 明朝" w:hAnsi="ＭＳ 明朝" w:hint="eastAsia"/>
          <w:color w:val="auto"/>
        </w:rPr>
        <w:t>年</w:t>
      </w:r>
      <w:r w:rsidR="00415C05">
        <w:rPr>
          <w:rFonts w:ascii="ＭＳ 明朝" w:hAnsi="ＭＳ 明朝" w:hint="eastAsia"/>
          <w:color w:val="auto"/>
        </w:rPr>
        <w:t>２</w:t>
      </w:r>
      <w:r w:rsidR="00DB6903" w:rsidRPr="005C5A94">
        <w:rPr>
          <w:rFonts w:ascii="ＭＳ 明朝" w:hAnsi="ＭＳ 明朝" w:hint="eastAsia"/>
          <w:color w:val="auto"/>
        </w:rPr>
        <w:t>月</w:t>
      </w:r>
      <w:r w:rsidR="00EE0E66">
        <w:rPr>
          <w:rFonts w:ascii="ＭＳ 明朝" w:hAnsi="ＭＳ 明朝"/>
          <w:color w:val="auto"/>
        </w:rPr>
        <w:t>26</w:t>
      </w:r>
      <w:r w:rsidR="00DB6903" w:rsidRPr="005C5A94">
        <w:rPr>
          <w:rFonts w:ascii="ＭＳ 明朝" w:hAnsi="ＭＳ 明朝" w:hint="eastAsia"/>
          <w:color w:val="auto"/>
        </w:rPr>
        <w:t>日</w:t>
      </w:r>
      <w:r w:rsidR="00822D4F" w:rsidRPr="005C5A94">
        <w:rPr>
          <w:rFonts w:ascii="ＭＳ 明朝" w:hAnsi="ＭＳ 明朝" w:hint="eastAsia"/>
          <w:color w:val="auto"/>
        </w:rPr>
        <w:t>（</w:t>
      </w:r>
      <w:r w:rsidR="00415C05">
        <w:rPr>
          <w:rFonts w:ascii="ＭＳ 明朝" w:hAnsi="ＭＳ 明朝" w:hint="eastAsia"/>
          <w:color w:val="auto"/>
        </w:rPr>
        <w:t>水</w:t>
      </w:r>
      <w:r w:rsidRPr="005C5A94">
        <w:rPr>
          <w:rFonts w:ascii="ＭＳ 明朝" w:hAnsi="ＭＳ 明朝" w:hint="eastAsia"/>
          <w:color w:val="auto"/>
        </w:rPr>
        <w:t>）午後</w:t>
      </w:r>
      <w:r w:rsidR="008446A9">
        <w:rPr>
          <w:rFonts w:ascii="ＭＳ 明朝" w:hAnsi="ＭＳ 明朝" w:hint="eastAsia"/>
          <w:color w:val="auto"/>
        </w:rPr>
        <w:t>４</w:t>
      </w:r>
      <w:r w:rsidR="008E774C" w:rsidRPr="005C5A94">
        <w:rPr>
          <w:rFonts w:ascii="ＭＳ 明朝" w:hAnsi="ＭＳ 明朝" w:hint="eastAsia"/>
          <w:color w:val="auto"/>
        </w:rPr>
        <w:t>時</w:t>
      </w:r>
    </w:p>
    <w:p w14:paraId="2CA739F3"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(6)</w:t>
      </w:r>
      <w:r w:rsidRPr="00A22B26">
        <w:rPr>
          <w:rFonts w:ascii="ＭＳ 明朝" w:hAnsi="ＭＳ 明朝" w:cs="Times New Roman"/>
          <w:color w:val="auto"/>
        </w:rPr>
        <w:t xml:space="preserve">  </w:t>
      </w:r>
      <w:r w:rsidRPr="00A22B26">
        <w:rPr>
          <w:rFonts w:ascii="ＭＳ 明朝" w:hAnsi="ＭＳ 明朝" w:hint="eastAsia"/>
          <w:color w:val="auto"/>
        </w:rPr>
        <w:t>競争入札が完結し、契約の相手方が決定したときは</w:t>
      </w:r>
      <w:r w:rsidR="0074321C" w:rsidRPr="00A22B26">
        <w:rPr>
          <w:rFonts w:ascii="ＭＳ 明朝" w:hAnsi="ＭＳ 明朝" w:hint="eastAsia"/>
          <w:color w:val="auto"/>
        </w:rPr>
        <w:t>、入札保証金を納付した者で非落札者にあっては、請求書（別添様式</w:t>
      </w:r>
      <w:r w:rsidR="004943BC">
        <w:rPr>
          <w:rFonts w:ascii="ＭＳ 明朝" w:hAnsi="ＭＳ 明朝" w:hint="eastAsia"/>
          <w:color w:val="auto"/>
        </w:rPr>
        <w:t>４</w:t>
      </w:r>
      <w:r w:rsidRPr="00A22B26">
        <w:rPr>
          <w:rFonts w:ascii="ＭＳ 明朝" w:hAnsi="ＭＳ 明朝" w:hint="eastAsia"/>
          <w:color w:val="auto"/>
        </w:rPr>
        <w:t>）を提出することにより、入札保証金を還付するものとする。</w:t>
      </w:r>
    </w:p>
    <w:p w14:paraId="2666F107"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(7)</w:t>
      </w:r>
      <w:r w:rsidRPr="00A22B26">
        <w:rPr>
          <w:rFonts w:ascii="ＭＳ 明朝" w:hAnsi="ＭＳ 明朝" w:cs="Times New Roman"/>
          <w:color w:val="auto"/>
        </w:rPr>
        <w:t xml:space="preserve">  </w:t>
      </w:r>
      <w:r w:rsidRPr="00A22B26">
        <w:rPr>
          <w:rFonts w:ascii="ＭＳ 明朝" w:hAnsi="ＭＳ 明朝" w:hint="eastAsia"/>
          <w:color w:val="auto"/>
        </w:rPr>
        <w:t>契約の相手方となる者が納付した入札保証金等は、その者が契約を結ばないときは、埼玉県に帰属するものとする。</w:t>
      </w:r>
    </w:p>
    <w:p w14:paraId="56395389"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(8)</w:t>
      </w:r>
      <w:r w:rsidRPr="00A22B26">
        <w:rPr>
          <w:rFonts w:ascii="ＭＳ 明朝" w:hAnsi="ＭＳ 明朝" w:cs="Times New Roman"/>
          <w:color w:val="auto"/>
        </w:rPr>
        <w:t xml:space="preserve">  </w:t>
      </w:r>
      <w:r w:rsidRPr="00A22B26">
        <w:rPr>
          <w:rFonts w:ascii="ＭＳ 明朝" w:hAnsi="ＭＳ 明朝" w:hint="eastAsia"/>
          <w:color w:val="auto"/>
        </w:rPr>
        <w:t>落札者が納付した入札保証金等については、契約締結後、</w:t>
      </w:r>
      <w:r w:rsidRPr="00A22B26">
        <w:rPr>
          <w:rFonts w:ascii="ＭＳ 明朝" w:hAnsi="ＭＳ 明朝"/>
          <w:color w:val="auto"/>
        </w:rPr>
        <w:t>(6)</w:t>
      </w:r>
      <w:r w:rsidRPr="00A22B26">
        <w:rPr>
          <w:rFonts w:ascii="ＭＳ 明朝" w:hAnsi="ＭＳ 明朝" w:hint="eastAsia"/>
          <w:color w:val="auto"/>
        </w:rPr>
        <w:t>により還付する。ただし、入札保証金等を</w:t>
      </w:r>
      <w:r w:rsidRPr="00A22B26">
        <w:rPr>
          <w:rFonts w:ascii="ＭＳ 明朝" w:hAnsi="ＭＳ 明朝"/>
          <w:color w:val="auto"/>
        </w:rPr>
        <w:t>(4)</w:t>
      </w:r>
      <w:r w:rsidRPr="00A22B26">
        <w:rPr>
          <w:rFonts w:ascii="ＭＳ 明朝" w:hAnsi="ＭＳ 明朝" w:hint="eastAsia"/>
          <w:color w:val="auto"/>
        </w:rPr>
        <w:t>により納付した者が、契約保証金等を同様の方法により納付する場合は、これに充当する。</w:t>
      </w:r>
    </w:p>
    <w:p w14:paraId="70469F3C" w14:textId="77777777" w:rsidR="00545D81" w:rsidRDefault="00A70029" w:rsidP="0052463B">
      <w:pPr>
        <w:autoSpaceDN w:val="0"/>
        <w:adjustRightInd/>
        <w:ind w:left="454" w:hanging="454"/>
        <w:rPr>
          <w:rFonts w:ascii="ＭＳ 明朝"/>
          <w:color w:val="auto"/>
        </w:rPr>
      </w:pPr>
      <w:r w:rsidRPr="00A22B26">
        <w:rPr>
          <w:rFonts w:ascii="ＭＳ 明朝" w:hAnsi="ＭＳ 明朝" w:cs="Times New Roman"/>
          <w:color w:val="auto"/>
        </w:rPr>
        <w:t xml:space="preserve"> </w:t>
      </w:r>
      <w:r w:rsidRPr="00A22B26">
        <w:rPr>
          <w:rFonts w:ascii="ＭＳ 明朝" w:hAnsi="ＭＳ 明朝"/>
          <w:color w:val="auto"/>
        </w:rPr>
        <w:t>(9)</w:t>
      </w:r>
      <w:r w:rsidRPr="00A22B26">
        <w:rPr>
          <w:rFonts w:ascii="ＭＳ 明朝" w:hAnsi="ＭＳ 明朝" w:cs="Times New Roman"/>
          <w:color w:val="auto"/>
        </w:rPr>
        <w:t xml:space="preserve">  </w:t>
      </w:r>
      <w:r w:rsidRPr="00A22B26">
        <w:rPr>
          <w:rFonts w:ascii="ＭＳ 明朝" w:hAnsi="ＭＳ 明朝" w:hint="eastAsia"/>
          <w:color w:val="auto"/>
        </w:rPr>
        <w:t>競争参加者等が、保険会社との間に埼玉県（</w:t>
      </w:r>
      <w:r w:rsidRPr="00A22B26">
        <w:rPr>
          <w:rFonts w:ascii="ＭＳ 明朝" w:hAnsi="ＭＳ 明朝" w:hint="eastAsia"/>
          <w:color w:val="auto"/>
          <w:u w:val="single" w:color="000000"/>
        </w:rPr>
        <w:t>埼玉県公営企業管理者</w:t>
      </w:r>
      <w:r w:rsidRPr="00A22B26">
        <w:rPr>
          <w:rFonts w:ascii="ＭＳ 明朝" w:hAnsi="ＭＳ 明朝" w:hint="eastAsia"/>
          <w:color w:val="auto"/>
        </w:rPr>
        <w:t xml:space="preserve">　住所　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号）を被保険者とする入札保証保険契約を締結し、次のとおり保険証券を提出したときは、入札保証金の納付を免除する。</w:t>
      </w:r>
    </w:p>
    <w:p w14:paraId="6057B349" w14:textId="77777777" w:rsidR="00A70029" w:rsidRPr="00A22B26" w:rsidRDefault="00545D81" w:rsidP="0052463B">
      <w:pPr>
        <w:autoSpaceDN w:val="0"/>
        <w:adjustRightInd/>
        <w:ind w:left="454" w:hanging="454"/>
        <w:rPr>
          <w:rFonts w:ascii="ＭＳ 明朝" w:cs="Times New Roman"/>
          <w:color w:val="auto"/>
          <w:spacing w:val="4"/>
        </w:rPr>
      </w:pPr>
      <w:r>
        <w:rPr>
          <w:rFonts w:ascii="ＭＳ 明朝" w:hAnsi="ＭＳ 明朝" w:hint="eastAsia"/>
          <w:color w:val="auto"/>
        </w:rPr>
        <w:t xml:space="preserve">　　　</w:t>
      </w:r>
      <w:r w:rsidR="0074321C" w:rsidRPr="00A22B26">
        <w:rPr>
          <w:rFonts w:ascii="ＭＳ 明朝" w:hAnsi="ＭＳ 明朝" w:hint="eastAsia"/>
          <w:color w:val="auto"/>
        </w:rPr>
        <w:t>なお、被保険者は、</w:t>
      </w:r>
      <w:r w:rsidR="0074321C" w:rsidRPr="00A22B26">
        <w:rPr>
          <w:rFonts w:ascii="ＭＳ 明朝" w:hAnsi="ＭＳ 明朝" w:hint="eastAsia"/>
          <w:color w:val="auto"/>
          <w:u w:val="wave" w:color="000000"/>
        </w:rPr>
        <w:t>埼玉県知事ではない</w:t>
      </w:r>
      <w:r w:rsidR="0074321C" w:rsidRPr="00A22B26">
        <w:rPr>
          <w:rFonts w:ascii="ＭＳ 明朝" w:hAnsi="ＭＳ 明朝" w:hint="eastAsia"/>
          <w:color w:val="auto"/>
        </w:rPr>
        <w:t>ことに注意すること。</w:t>
      </w:r>
    </w:p>
    <w:p w14:paraId="1F85E657" w14:textId="77777777" w:rsidR="00A70029" w:rsidRPr="00A22B26" w:rsidRDefault="00A70029" w:rsidP="0052463B">
      <w:pPr>
        <w:autoSpaceDN w:val="0"/>
        <w:adjustRightInd/>
        <w:rPr>
          <w:rFonts w:ascii="ＭＳ 明朝" w:cs="Times New Roman"/>
          <w:color w:val="auto"/>
          <w:spacing w:val="4"/>
        </w:rPr>
      </w:pPr>
      <w:r w:rsidRPr="00A22B26">
        <w:rPr>
          <w:rFonts w:ascii="ＭＳ 明朝" w:hAnsi="ＭＳ 明朝" w:hint="eastAsia"/>
          <w:color w:val="auto"/>
        </w:rPr>
        <w:t xml:space="preserve">　　ア　提出先　　</w:t>
      </w:r>
    </w:p>
    <w:p w14:paraId="6EE263E1"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（郵便番号）</w:t>
      </w:r>
      <w:r w:rsidR="008E774C" w:rsidRPr="00A22B26">
        <w:rPr>
          <w:rFonts w:ascii="ＭＳ 明朝" w:hAnsi="ＭＳ 明朝"/>
          <w:color w:val="auto"/>
        </w:rPr>
        <w:t>330-0063</w:t>
      </w:r>
    </w:p>
    <w:p w14:paraId="7E1EAB7E"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w:t>
      </w:r>
    </w:p>
    <w:p w14:paraId="79A5EB3E"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）埼玉県企業局財務課</w:t>
      </w:r>
      <w:r w:rsidR="00485805" w:rsidRPr="00AA0307">
        <w:rPr>
          <w:rFonts w:ascii="ＭＳ 明朝" w:hAnsi="ＭＳ 明朝" w:hint="eastAsia"/>
          <w:color w:val="auto"/>
        </w:rPr>
        <w:t>予算・契約</w:t>
      </w:r>
      <w:r w:rsidR="002430E3" w:rsidRPr="006C7152">
        <w:rPr>
          <w:rFonts w:ascii="ＭＳ 明朝" w:hAnsi="ＭＳ 明朝" w:hint="eastAsia"/>
          <w:color w:val="auto"/>
        </w:rPr>
        <w:t>・出納</w:t>
      </w:r>
      <w:r w:rsidRPr="00A22B26">
        <w:rPr>
          <w:rFonts w:ascii="ＭＳ 明朝" w:hAnsi="ＭＳ 明朝" w:hint="eastAsia"/>
          <w:color w:val="auto"/>
        </w:rPr>
        <w:t>担当</w:t>
      </w:r>
    </w:p>
    <w:p w14:paraId="6D3EAE12"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w:t>
      </w:r>
      <w:r w:rsidR="008E774C" w:rsidRPr="00A22B26">
        <w:rPr>
          <w:rFonts w:ascii="ＭＳ 明朝" w:hAnsi="ＭＳ 明朝"/>
          <w:color w:val="auto"/>
        </w:rPr>
        <w:t>048-830-70</w:t>
      </w:r>
      <w:r w:rsidR="00923DDC" w:rsidRPr="00A22B26">
        <w:rPr>
          <w:rFonts w:ascii="ＭＳ 明朝" w:hAnsi="ＭＳ 明朝"/>
          <w:color w:val="auto"/>
        </w:rPr>
        <w:t>38</w:t>
      </w:r>
      <w:r w:rsidRPr="00A22B26">
        <w:rPr>
          <w:rFonts w:ascii="ＭＳ 明朝" w:hAnsi="ＭＳ 明朝" w:hint="eastAsia"/>
          <w:color w:val="auto"/>
        </w:rPr>
        <w:t>（直通）</w:t>
      </w:r>
    </w:p>
    <w:p w14:paraId="18A8CED2" w14:textId="6D92A1CB" w:rsidR="00A70029" w:rsidRPr="005C5A94" w:rsidRDefault="00A70029" w:rsidP="0052463B">
      <w:pPr>
        <w:autoSpaceDN w:val="0"/>
        <w:adjustRightInd/>
        <w:rPr>
          <w:rFonts w:ascii="ＭＳ 明朝" w:cs="Times New Roman"/>
          <w:color w:val="auto"/>
          <w:spacing w:val="4"/>
        </w:rPr>
      </w:pPr>
      <w:r w:rsidRPr="005C5A94">
        <w:rPr>
          <w:rFonts w:ascii="ＭＳ 明朝" w:hAnsi="ＭＳ 明朝" w:cs="Times New Roman"/>
          <w:color w:val="auto"/>
        </w:rPr>
        <w:t xml:space="preserve">    </w:t>
      </w:r>
      <w:r w:rsidR="0074321C" w:rsidRPr="005C5A94">
        <w:rPr>
          <w:rFonts w:ascii="ＭＳ 明朝" w:hAnsi="ＭＳ 明朝" w:hint="eastAsia"/>
          <w:color w:val="auto"/>
        </w:rPr>
        <w:t xml:space="preserve">イ　提出期限　</w:t>
      </w:r>
      <w:r w:rsidR="008446A9">
        <w:rPr>
          <w:rFonts w:ascii="ＭＳ 明朝" w:hAnsi="ＭＳ 明朝" w:hint="eastAsia"/>
          <w:color w:val="auto"/>
        </w:rPr>
        <w:t>令和</w:t>
      </w:r>
      <w:r w:rsidR="00415C05">
        <w:rPr>
          <w:rFonts w:ascii="ＭＳ 明朝" w:hAnsi="ＭＳ 明朝" w:hint="eastAsia"/>
          <w:color w:val="auto"/>
        </w:rPr>
        <w:t>７</w:t>
      </w:r>
      <w:r w:rsidR="00E65BB9" w:rsidRPr="005C5A94">
        <w:rPr>
          <w:rFonts w:ascii="ＭＳ 明朝" w:hAnsi="ＭＳ 明朝" w:hint="eastAsia"/>
          <w:color w:val="auto"/>
        </w:rPr>
        <w:t>年</w:t>
      </w:r>
      <w:r w:rsidR="00415C05">
        <w:rPr>
          <w:rFonts w:ascii="ＭＳ 明朝" w:hAnsi="ＭＳ 明朝" w:hint="eastAsia"/>
          <w:color w:val="auto"/>
        </w:rPr>
        <w:t>２</w:t>
      </w:r>
      <w:r w:rsidR="00E65BB9" w:rsidRPr="005C5A94">
        <w:rPr>
          <w:rFonts w:ascii="ＭＳ 明朝" w:hAnsi="ＭＳ 明朝" w:hint="eastAsia"/>
          <w:color w:val="auto"/>
        </w:rPr>
        <w:t>月</w:t>
      </w:r>
      <w:r w:rsidR="00EE0E66">
        <w:rPr>
          <w:rFonts w:ascii="ＭＳ 明朝" w:hAnsi="ＭＳ 明朝"/>
          <w:color w:val="auto"/>
        </w:rPr>
        <w:t>26</w:t>
      </w:r>
      <w:r w:rsidR="00AE2A90" w:rsidRPr="005C5A94">
        <w:rPr>
          <w:rFonts w:ascii="ＭＳ 明朝" w:hAnsi="ＭＳ 明朝" w:hint="eastAsia"/>
          <w:color w:val="auto"/>
        </w:rPr>
        <w:t>日（</w:t>
      </w:r>
      <w:r w:rsidR="00415C05">
        <w:rPr>
          <w:rFonts w:ascii="ＭＳ 明朝" w:hAnsi="ＭＳ 明朝" w:hint="eastAsia"/>
          <w:color w:val="auto"/>
        </w:rPr>
        <w:t>水</w:t>
      </w:r>
      <w:r w:rsidR="00E65BB9" w:rsidRPr="005C5A94">
        <w:rPr>
          <w:rFonts w:ascii="ＭＳ 明朝" w:hAnsi="ＭＳ 明朝" w:hint="eastAsia"/>
          <w:color w:val="auto"/>
        </w:rPr>
        <w:t>）</w:t>
      </w:r>
      <w:r w:rsidRPr="005C5A94">
        <w:rPr>
          <w:rFonts w:ascii="ＭＳ 明朝" w:hAnsi="ＭＳ 明朝" w:hint="eastAsia"/>
          <w:color w:val="auto"/>
        </w:rPr>
        <w:t>午後</w:t>
      </w:r>
      <w:r w:rsidR="008446A9">
        <w:rPr>
          <w:rFonts w:ascii="ＭＳ 明朝" w:hAnsi="ＭＳ 明朝" w:hint="eastAsia"/>
          <w:color w:val="auto"/>
        </w:rPr>
        <w:t>４</w:t>
      </w:r>
      <w:r w:rsidRPr="005C5A94">
        <w:rPr>
          <w:rFonts w:ascii="ＭＳ 明朝" w:hAnsi="ＭＳ 明朝" w:hint="eastAsia"/>
          <w:color w:val="auto"/>
        </w:rPr>
        <w:t>時まで</w:t>
      </w:r>
      <w:r w:rsidRPr="005C5A94">
        <w:rPr>
          <w:rFonts w:ascii="ＭＳ 明朝" w:hAnsi="ＭＳ 明朝"/>
          <w:color w:val="auto"/>
        </w:rPr>
        <w:t>(</w:t>
      </w:r>
      <w:r w:rsidRPr="005C5A94">
        <w:rPr>
          <w:rFonts w:ascii="ＭＳ 明朝" w:hAnsi="ＭＳ 明朝" w:hint="eastAsia"/>
          <w:color w:val="auto"/>
        </w:rPr>
        <w:t>必着</w:t>
      </w:r>
      <w:r w:rsidRPr="005C5A94">
        <w:rPr>
          <w:rFonts w:ascii="ＭＳ 明朝" w:hAnsi="ＭＳ 明朝"/>
          <w:color w:val="auto"/>
        </w:rPr>
        <w:t>)</w:t>
      </w:r>
    </w:p>
    <w:p w14:paraId="1F12FF85" w14:textId="77777777" w:rsidR="00A70029" w:rsidRPr="00A22B26" w:rsidRDefault="00A70029" w:rsidP="00F05799">
      <w:pPr>
        <w:adjustRightInd/>
        <w:ind w:left="476"/>
        <w:rPr>
          <w:rFonts w:ascii="ＭＳ 明朝" w:cs="Times New Roman"/>
          <w:color w:val="auto"/>
          <w:spacing w:val="4"/>
        </w:rPr>
      </w:pPr>
      <w:r w:rsidRPr="00A22B26">
        <w:rPr>
          <w:rFonts w:ascii="ＭＳ 明朝" w:hAnsi="ＭＳ 明朝" w:hint="eastAsia"/>
          <w:color w:val="auto"/>
        </w:rPr>
        <w:t>ウ　提出方法　郵送（</w:t>
      </w:r>
      <w:r w:rsidR="009D4D5D">
        <w:rPr>
          <w:rFonts w:ascii="ＭＳ 明朝" w:hAnsi="ＭＳ 明朝" w:hint="eastAsia"/>
          <w:color w:val="auto"/>
          <w:u w:val="wave"/>
        </w:rPr>
        <w:t>書留郵便（一般書留又は</w:t>
      </w:r>
      <w:r w:rsidRPr="00485805">
        <w:rPr>
          <w:rFonts w:ascii="ＭＳ 明朝" w:hAnsi="ＭＳ 明朝" w:hint="eastAsia"/>
          <w:color w:val="auto"/>
          <w:u w:val="wave"/>
        </w:rPr>
        <w:t>簡易書留</w:t>
      </w:r>
      <w:r w:rsidR="009D4D5D">
        <w:rPr>
          <w:rFonts w:ascii="ＭＳ 明朝" w:hAnsi="ＭＳ 明朝" w:hint="eastAsia"/>
          <w:color w:val="auto"/>
          <w:u w:val="wave"/>
        </w:rPr>
        <w:t>）</w:t>
      </w:r>
      <w:r w:rsidR="004B5B4F">
        <w:rPr>
          <w:rFonts w:ascii="ＭＳ 明朝" w:hAnsi="ＭＳ 明朝" w:hint="eastAsia"/>
          <w:color w:val="auto"/>
          <w:u w:val="wave"/>
        </w:rPr>
        <w:t>又はレターパックプラス</w:t>
      </w:r>
      <w:r w:rsidRPr="00A22B26">
        <w:rPr>
          <w:rFonts w:ascii="ＭＳ 明朝" w:hAnsi="ＭＳ 明朝" w:hint="eastAsia"/>
          <w:color w:val="auto"/>
        </w:rPr>
        <w:t>）</w:t>
      </w:r>
    </w:p>
    <w:p w14:paraId="36E151C1" w14:textId="77777777" w:rsidR="00F05799" w:rsidRPr="00A22B26" w:rsidRDefault="00F05799" w:rsidP="00F05799">
      <w:pPr>
        <w:adjustRightInd/>
        <w:ind w:firstLineChars="100" w:firstLine="238"/>
        <w:rPr>
          <w:rFonts w:ascii="ＭＳ 明朝" w:cs="Times New Roman"/>
          <w:color w:val="auto"/>
          <w:spacing w:val="4"/>
        </w:rPr>
      </w:pPr>
      <w:r w:rsidRPr="00A22B26">
        <w:rPr>
          <w:rFonts w:ascii="ＭＳ 明朝" w:hAnsi="ＭＳ 明朝"/>
          <w:color w:val="auto"/>
        </w:rPr>
        <w:t>(10)</w:t>
      </w:r>
      <w:r w:rsidRPr="00A22B26">
        <w:rPr>
          <w:rFonts w:ascii="ＭＳ 明朝" w:hAnsi="ＭＳ 明朝" w:hint="eastAsia"/>
          <w:color w:val="auto"/>
        </w:rPr>
        <w:t xml:space="preserve">　入札保証金についての問い合わせ先</w:t>
      </w:r>
    </w:p>
    <w:p w14:paraId="7D0A3B0B"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 xml:space="preserve">　</w:t>
      </w:r>
      <w:r w:rsidRPr="00A22B26">
        <w:rPr>
          <w:rFonts w:ascii="ＭＳ 明朝" w:hAnsi="ＭＳ 明朝"/>
          <w:color w:val="auto"/>
        </w:rPr>
        <w:t xml:space="preserve"> </w:t>
      </w:r>
      <w:r w:rsidRPr="00A22B26">
        <w:rPr>
          <w:rFonts w:ascii="ＭＳ 明朝" w:hAnsi="ＭＳ 明朝" w:cs="Times New Roman"/>
          <w:color w:val="auto"/>
        </w:rPr>
        <w:t xml:space="preserve">  </w:t>
      </w:r>
      <w:r w:rsidRPr="00A22B26">
        <w:rPr>
          <w:rFonts w:ascii="ＭＳ 明朝" w:hAnsi="ＭＳ 明朝" w:hint="eastAsia"/>
          <w:color w:val="auto"/>
        </w:rPr>
        <w:t>郵便番号</w:t>
      </w:r>
      <w:r w:rsidRPr="00A22B26">
        <w:rPr>
          <w:rFonts w:ascii="ＭＳ 明朝" w:hAnsi="ＭＳ 明朝" w:cs="Times New Roman"/>
          <w:color w:val="auto"/>
        </w:rPr>
        <w:t xml:space="preserve">  </w:t>
      </w:r>
      <w:r w:rsidR="008E774C" w:rsidRPr="00A22B26">
        <w:rPr>
          <w:rFonts w:ascii="ＭＳ 明朝" w:hAnsi="ＭＳ 明朝"/>
          <w:color w:val="auto"/>
        </w:rPr>
        <w:t>330-0063</w:t>
      </w:r>
    </w:p>
    <w:p w14:paraId="0C87FE59"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 xml:space="preserve">　　</w:t>
      </w:r>
      <w:r w:rsidRPr="00A22B26">
        <w:rPr>
          <w:rFonts w:ascii="ＭＳ 明朝" w:hAnsi="ＭＳ 明朝" w:cs="Times New Roman"/>
          <w:color w:val="auto"/>
        </w:rPr>
        <w:t xml:space="preserve"> </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cs="Times New Roman"/>
          <w:color w:val="auto"/>
        </w:rPr>
        <w:t xml:space="preserve">  </w:t>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w:t>
      </w:r>
    </w:p>
    <w:p w14:paraId="58355ECB"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 xml:space="preserve">   </w:t>
      </w:r>
      <w:r w:rsidRPr="00A22B26">
        <w:rPr>
          <w:rFonts w:ascii="ＭＳ 明朝" w:hAnsi="ＭＳ 明朝" w:cs="Times New Roman"/>
          <w:color w:val="auto"/>
        </w:rPr>
        <w:t xml:space="preserve">  </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cs="Times New Roman"/>
          <w:color w:val="auto"/>
        </w:rPr>
        <w:t xml:space="preserve">  </w:t>
      </w:r>
      <w:r w:rsidRPr="00A22B26">
        <w:rPr>
          <w:rFonts w:ascii="ＭＳ 明朝" w:hAnsi="ＭＳ 明朝" w:hint="eastAsia"/>
          <w:color w:val="auto"/>
        </w:rPr>
        <w:t>埼玉県企業局水道</w:t>
      </w:r>
      <w:r w:rsidR="001A4EDB" w:rsidRPr="00A22B26">
        <w:rPr>
          <w:rFonts w:ascii="ＭＳ 明朝" w:hAnsi="ＭＳ 明朝" w:hint="eastAsia"/>
          <w:color w:val="auto"/>
        </w:rPr>
        <w:t>管理</w:t>
      </w:r>
      <w:r w:rsidRPr="00A22B26">
        <w:rPr>
          <w:rFonts w:ascii="ＭＳ 明朝" w:hAnsi="ＭＳ 明朝" w:hint="eastAsia"/>
          <w:color w:val="auto"/>
        </w:rPr>
        <w:t>課水質担当</w:t>
      </w:r>
    </w:p>
    <w:p w14:paraId="12827002"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 xml:space="preserve">   </w:t>
      </w:r>
      <w:r w:rsidRPr="00A22B26">
        <w:rPr>
          <w:rFonts w:ascii="ＭＳ 明朝" w:hAnsi="ＭＳ 明朝" w:cs="Times New Roman"/>
          <w:color w:val="auto"/>
        </w:rPr>
        <w:t xml:space="preserve">  </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cs="Times New Roman"/>
          <w:color w:val="auto"/>
        </w:rPr>
        <w:t xml:space="preserve">  </w:t>
      </w:r>
      <w:r w:rsidR="008E774C" w:rsidRPr="00A22B26">
        <w:rPr>
          <w:rFonts w:ascii="ＭＳ 明朝" w:hAnsi="ＭＳ 明朝"/>
          <w:color w:val="auto"/>
        </w:rPr>
        <w:t>048-830-70</w:t>
      </w:r>
      <w:r w:rsidR="000B2EC1" w:rsidRPr="00A22B26">
        <w:rPr>
          <w:rFonts w:ascii="ＭＳ 明朝" w:hAnsi="ＭＳ 明朝"/>
          <w:color w:val="auto"/>
        </w:rPr>
        <w:t>94</w:t>
      </w:r>
      <w:r w:rsidRPr="00A22B26">
        <w:rPr>
          <w:rFonts w:ascii="ＭＳ 明朝" w:hAnsi="ＭＳ 明朝" w:hint="eastAsia"/>
          <w:color w:val="auto"/>
        </w:rPr>
        <w:t>（直通）</w:t>
      </w:r>
    </w:p>
    <w:p w14:paraId="310FC389" w14:textId="77777777" w:rsidR="00F05799" w:rsidRPr="00A22B26" w:rsidRDefault="00F05799">
      <w:pPr>
        <w:adjustRightInd/>
        <w:spacing w:line="366" w:lineRule="exact"/>
        <w:rPr>
          <w:color w:val="auto"/>
          <w:sz w:val="24"/>
          <w:szCs w:val="24"/>
        </w:rPr>
      </w:pPr>
    </w:p>
    <w:p w14:paraId="44CD2B32" w14:textId="77777777" w:rsidR="00B50044" w:rsidRPr="00A22B26" w:rsidRDefault="0074321C">
      <w:pPr>
        <w:adjustRightInd/>
        <w:spacing w:line="366" w:lineRule="exact"/>
        <w:rPr>
          <w:rFonts w:ascii="ＭＳ 明朝" w:cs="Times New Roman"/>
          <w:color w:val="auto"/>
          <w:spacing w:val="4"/>
        </w:rPr>
      </w:pPr>
      <w:r w:rsidRPr="00A22B26">
        <w:rPr>
          <w:color w:val="auto"/>
          <w:sz w:val="24"/>
          <w:szCs w:val="24"/>
        </w:rPr>
        <w:br w:type="page"/>
      </w:r>
      <w:r w:rsidRPr="00A22B26">
        <w:rPr>
          <w:rFonts w:ascii="ＭＳ 明朝" w:hAnsi="ＭＳ 明朝" w:hint="eastAsia"/>
          <w:color w:val="auto"/>
          <w:sz w:val="24"/>
          <w:szCs w:val="24"/>
        </w:rPr>
        <w:lastRenderedPageBreak/>
        <w:t>参考</w:t>
      </w:r>
      <w:r w:rsidR="00B50044" w:rsidRPr="00A22B26">
        <w:rPr>
          <w:rFonts w:ascii="ＭＳ 明朝" w:hAnsi="ＭＳ 明朝" w:hint="eastAsia"/>
          <w:color w:val="auto"/>
          <w:sz w:val="24"/>
          <w:szCs w:val="24"/>
        </w:rPr>
        <w:t xml:space="preserve">　入札保証金等の額の算定</w:t>
      </w:r>
    </w:p>
    <w:p w14:paraId="0DFF017F" w14:textId="77777777" w:rsidR="00B50044" w:rsidRPr="00A22B26" w:rsidRDefault="00B50044" w:rsidP="00497048">
      <w:pPr>
        <w:adjustRightInd/>
        <w:ind w:left="226"/>
        <w:rPr>
          <w:rFonts w:ascii="ＭＳ 明朝"/>
          <w:color w:val="auto"/>
        </w:rPr>
      </w:pPr>
      <w:r w:rsidRPr="00A22B26">
        <w:rPr>
          <w:rFonts w:ascii="ＭＳ 明朝" w:hAnsi="ＭＳ 明朝" w:cs="Times New Roman"/>
          <w:color w:val="auto"/>
        </w:rPr>
        <w:t xml:space="preserve">  </w:t>
      </w:r>
      <w:r w:rsidRPr="00A22B26">
        <w:rPr>
          <w:rFonts w:ascii="ＭＳ 明朝" w:hAnsi="ＭＳ 明朝" w:hint="eastAsia"/>
          <w:color w:val="auto"/>
        </w:rPr>
        <w:t>入札</w:t>
      </w:r>
      <w:r w:rsidRPr="005C5A94">
        <w:rPr>
          <w:rFonts w:ascii="ＭＳ 明朝" w:hAnsi="ＭＳ 明朝" w:hint="eastAsia"/>
          <w:color w:val="auto"/>
        </w:rPr>
        <w:t>保証金等の額は、入札書に記載された金額の</w:t>
      </w:r>
      <w:r w:rsidR="006C7152" w:rsidRPr="005C5A94">
        <w:rPr>
          <w:rFonts w:ascii="ＭＳ 明朝" w:hAnsi="ＭＳ 明朝"/>
          <w:color w:val="auto"/>
        </w:rPr>
        <w:t>10</w:t>
      </w:r>
      <w:r w:rsidRPr="005C5A94">
        <w:rPr>
          <w:rFonts w:ascii="ＭＳ 明朝" w:hAnsi="ＭＳ 明朝" w:hint="eastAsia"/>
          <w:color w:val="auto"/>
        </w:rPr>
        <w:t>％に相当する</w:t>
      </w:r>
      <w:r w:rsidRPr="00A22B26">
        <w:rPr>
          <w:rFonts w:ascii="ＭＳ 明朝" w:hAnsi="ＭＳ 明朝" w:hint="eastAsia"/>
          <w:color w:val="auto"/>
        </w:rPr>
        <w:t>額を加算した金額（</w:t>
      </w:r>
      <w:r w:rsidR="004943BC">
        <w:rPr>
          <w:rFonts w:ascii="ＭＳ 明朝" w:hAnsi="ＭＳ 明朝" w:hint="eastAsia"/>
          <w:color w:val="auto"/>
        </w:rPr>
        <w:t>１</w:t>
      </w:r>
      <w:r w:rsidRPr="00A22B26">
        <w:rPr>
          <w:rFonts w:ascii="ＭＳ 明朝" w:hAnsi="ＭＳ 明朝" w:hint="eastAsia"/>
          <w:color w:val="auto"/>
        </w:rPr>
        <w:t>円未満の端数があるときは、その端数金額を切り捨てるものとする。）に入札説明書</w:t>
      </w:r>
      <w:r w:rsidR="00C16517">
        <w:rPr>
          <w:rFonts w:ascii="ＭＳ 明朝" w:hAnsi="ＭＳ 明朝" w:hint="eastAsia"/>
          <w:color w:val="auto"/>
        </w:rPr>
        <w:t>１</w:t>
      </w:r>
      <w:r w:rsidR="00C16517">
        <w:rPr>
          <w:rFonts w:ascii="ＭＳ 明朝" w:hAnsi="ＭＳ 明朝"/>
          <w:color w:val="auto"/>
        </w:rPr>
        <w:t>(1)</w:t>
      </w:r>
      <w:r w:rsidRPr="00A22B26">
        <w:rPr>
          <w:rFonts w:ascii="ＭＳ 明朝" w:hAnsi="ＭＳ 明朝" w:hint="eastAsia"/>
          <w:color w:val="auto"/>
        </w:rPr>
        <w:t>に定める予定数量を乗じた金額に入札保証金の率（</w:t>
      </w:r>
      <w:r w:rsidR="00EE2BEF" w:rsidRPr="00A22B26">
        <w:rPr>
          <w:rFonts w:ascii="ＭＳ 明朝" w:hAnsi="ＭＳ 明朝"/>
          <w:color w:val="auto"/>
        </w:rPr>
        <w:t>100</w:t>
      </w:r>
      <w:r w:rsidRPr="00A22B26">
        <w:rPr>
          <w:rFonts w:ascii="ＭＳ 明朝" w:hAnsi="ＭＳ 明朝" w:hint="eastAsia"/>
          <w:color w:val="auto"/>
        </w:rPr>
        <w:t>分の</w:t>
      </w:r>
      <w:r w:rsidR="004943BC">
        <w:rPr>
          <w:rFonts w:ascii="ＭＳ 明朝" w:hAnsi="ＭＳ 明朝" w:hint="eastAsia"/>
          <w:color w:val="auto"/>
        </w:rPr>
        <w:t>５</w:t>
      </w:r>
      <w:r w:rsidRPr="00A22B26">
        <w:rPr>
          <w:rFonts w:ascii="ＭＳ 明朝" w:hAnsi="ＭＳ 明朝" w:hint="eastAsia"/>
          <w:color w:val="auto"/>
        </w:rPr>
        <w:t>以上）を乗じた額とする。</w:t>
      </w:r>
    </w:p>
    <w:p w14:paraId="0AE920EF" w14:textId="77777777" w:rsidR="00B50044" w:rsidRPr="00A22B26" w:rsidRDefault="00B50044">
      <w:pPr>
        <w:adjustRightInd/>
        <w:ind w:left="226"/>
        <w:rPr>
          <w:rFonts w:ascii="ＭＳ 明朝" w:cs="Times New Roman"/>
          <w:color w:val="auto"/>
          <w:spacing w:val="4"/>
        </w:rPr>
      </w:pPr>
    </w:p>
    <w:tbl>
      <w:tblPr>
        <w:tblStyle w:val="a7"/>
        <w:tblW w:w="0" w:type="auto"/>
        <w:tblInd w:w="226"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88"/>
      </w:tblGrid>
      <w:tr w:rsidR="009878BA" w:rsidRPr="00A22B26" w14:paraId="2CF39FC0" w14:textId="77777777" w:rsidTr="009878BA">
        <w:tc>
          <w:tcPr>
            <w:tcW w:w="9722" w:type="dxa"/>
          </w:tcPr>
          <w:p w14:paraId="2CA1225A"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r w:rsidRPr="00A22B26">
              <w:rPr>
                <w:rFonts w:hint="eastAsia"/>
                <w:color w:val="auto"/>
              </w:rPr>
              <w:t>例：ポリ塩化アルミニウムの入札保証金の算定</w:t>
            </w:r>
          </w:p>
          <w:p w14:paraId="3CAFB302"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p>
          <w:p w14:paraId="3B73252D" w14:textId="7081A79C" w:rsidR="009878BA" w:rsidRPr="00A22B26" w:rsidRDefault="009878BA" w:rsidP="009878BA">
            <w:pPr>
              <w:suppressAutoHyphens/>
              <w:kinsoku w:val="0"/>
              <w:wordWrap w:val="0"/>
              <w:overflowPunct w:val="0"/>
              <w:autoSpaceDE w:val="0"/>
              <w:autoSpaceDN w:val="0"/>
              <w:spacing w:line="366" w:lineRule="exact"/>
              <w:jc w:val="left"/>
              <w:rPr>
                <w:rFonts w:ascii="ＭＳ 明朝" w:cs="Times New Roman"/>
                <w:color w:val="auto"/>
                <w:spacing w:val="4"/>
              </w:rPr>
            </w:pPr>
            <w:r w:rsidRPr="005C5A94">
              <w:rPr>
                <w:rFonts w:hint="eastAsia"/>
                <w:b/>
                <w:bCs/>
                <w:color w:val="auto"/>
                <w:sz w:val="24"/>
                <w:szCs w:val="24"/>
                <w:u w:val="thick" w:color="000000"/>
              </w:rPr>
              <w:t>入札書に記載する額（円</w:t>
            </w:r>
            <w:r w:rsidRPr="005C5A94">
              <w:rPr>
                <w:rFonts w:cs="Times New Roman"/>
                <w:b/>
                <w:bCs/>
                <w:color w:val="auto"/>
                <w:sz w:val="24"/>
                <w:szCs w:val="24"/>
                <w:u w:val="thick" w:color="000000"/>
              </w:rPr>
              <w:t>/</w:t>
            </w:r>
            <w:r w:rsidRPr="005C5A94">
              <w:rPr>
                <w:rFonts w:hint="eastAsia"/>
                <w:b/>
                <w:bCs/>
                <w:color w:val="auto"/>
                <w:sz w:val="24"/>
                <w:szCs w:val="24"/>
                <w:u w:val="thick" w:color="000000"/>
              </w:rPr>
              <w:t>ﾄﾝ）×</w:t>
            </w:r>
            <w:r w:rsidRPr="005C5A94">
              <w:rPr>
                <w:rFonts w:ascii="ＭＳ 明朝" w:hAnsi="ＭＳ 明朝"/>
                <w:b/>
                <w:bCs/>
                <w:color w:val="auto"/>
                <w:sz w:val="24"/>
                <w:szCs w:val="24"/>
                <w:u w:val="thick" w:color="000000"/>
              </w:rPr>
              <w:t>1</w:t>
            </w:r>
            <w:r w:rsidR="006C7152" w:rsidRPr="005C5A94">
              <w:rPr>
                <w:rFonts w:ascii="ＭＳ 明朝" w:hAnsi="ＭＳ 明朝"/>
                <w:b/>
                <w:bCs/>
                <w:color w:val="auto"/>
                <w:sz w:val="24"/>
                <w:szCs w:val="24"/>
                <w:u w:val="thick" w:color="000000"/>
              </w:rPr>
              <w:t>10</w:t>
            </w:r>
            <w:r w:rsidRPr="005C5A94">
              <w:rPr>
                <w:rFonts w:cs="Times New Roman"/>
                <w:b/>
                <w:bCs/>
                <w:color w:val="auto"/>
                <w:sz w:val="24"/>
                <w:szCs w:val="24"/>
                <w:u w:val="thick" w:color="000000"/>
              </w:rPr>
              <w:t>/</w:t>
            </w:r>
            <w:r w:rsidRPr="005C5A94">
              <w:rPr>
                <w:rFonts w:ascii="ＭＳ 明朝" w:hAnsi="ＭＳ 明朝"/>
                <w:b/>
                <w:bCs/>
                <w:color w:val="auto"/>
                <w:sz w:val="24"/>
                <w:szCs w:val="24"/>
                <w:u w:val="thick" w:color="000000"/>
              </w:rPr>
              <w:t>100</w:t>
            </w:r>
            <w:r w:rsidRPr="005C5A94">
              <w:rPr>
                <w:rFonts w:cs="Times New Roman"/>
                <w:b/>
                <w:bCs/>
                <w:color w:val="auto"/>
                <w:sz w:val="24"/>
                <w:szCs w:val="24"/>
              </w:rPr>
              <w:t xml:space="preserve">  </w:t>
            </w:r>
            <w:r w:rsidRPr="005C5A94">
              <w:rPr>
                <w:rFonts w:hint="eastAsia"/>
                <w:b/>
                <w:bCs/>
                <w:color w:val="auto"/>
                <w:sz w:val="24"/>
                <w:szCs w:val="24"/>
              </w:rPr>
              <w:t>×</w:t>
            </w:r>
            <w:r w:rsidRPr="005C5A94">
              <w:rPr>
                <w:b/>
                <w:bCs/>
                <w:color w:val="auto"/>
                <w:sz w:val="24"/>
                <w:szCs w:val="24"/>
              </w:rPr>
              <w:t xml:space="preserve"> </w:t>
            </w:r>
            <w:r w:rsidR="00176F99">
              <w:rPr>
                <w:b/>
                <w:bCs/>
                <w:color w:val="auto"/>
                <w:sz w:val="24"/>
                <w:szCs w:val="24"/>
              </w:rPr>
              <w:t xml:space="preserve"> </w:t>
            </w:r>
            <w:r w:rsidR="00ED12AF">
              <w:rPr>
                <w:b/>
                <w:bCs/>
                <w:color w:val="auto"/>
                <w:sz w:val="24"/>
                <w:szCs w:val="24"/>
              </w:rPr>
              <w:t>7,</w:t>
            </w:r>
            <w:r w:rsidR="00415C05">
              <w:rPr>
                <w:rFonts w:hint="eastAsia"/>
                <w:b/>
                <w:bCs/>
                <w:color w:val="auto"/>
                <w:sz w:val="24"/>
                <w:szCs w:val="24"/>
              </w:rPr>
              <w:t>689</w:t>
            </w:r>
            <w:r w:rsidRPr="005C5A94">
              <w:rPr>
                <w:rFonts w:ascii="ＭＳ 明朝" w:hAnsi="ＭＳ 明朝"/>
                <w:b/>
                <w:bCs/>
                <w:color w:val="auto"/>
                <w:sz w:val="24"/>
                <w:szCs w:val="24"/>
              </w:rPr>
              <w:t>(</w:t>
            </w:r>
            <w:r w:rsidRPr="005C5A94">
              <w:rPr>
                <w:rFonts w:hint="eastAsia"/>
                <w:b/>
                <w:bCs/>
                <w:color w:val="auto"/>
                <w:sz w:val="24"/>
                <w:szCs w:val="24"/>
              </w:rPr>
              <w:t>ﾄﾝ</w:t>
            </w:r>
            <w:r w:rsidRPr="005C5A94">
              <w:rPr>
                <w:rFonts w:ascii="ＭＳ 明朝" w:hAnsi="ＭＳ 明朝"/>
                <w:b/>
                <w:bCs/>
                <w:color w:val="auto"/>
                <w:sz w:val="24"/>
                <w:szCs w:val="24"/>
              </w:rPr>
              <w:t>)</w:t>
            </w:r>
            <w:r w:rsidRPr="005C5A94">
              <w:rPr>
                <w:b/>
                <w:bCs/>
                <w:color w:val="auto"/>
                <w:sz w:val="24"/>
                <w:szCs w:val="24"/>
              </w:rPr>
              <w:t xml:space="preserve"> </w:t>
            </w:r>
            <w:r w:rsidR="008446A9">
              <w:rPr>
                <w:rFonts w:hint="eastAsia"/>
                <w:b/>
                <w:bCs/>
                <w:color w:val="auto"/>
                <w:sz w:val="24"/>
                <w:szCs w:val="24"/>
              </w:rPr>
              <w:t xml:space="preserve">　</w:t>
            </w:r>
            <w:r w:rsidRPr="005C5A94">
              <w:rPr>
                <w:rFonts w:hint="eastAsia"/>
                <w:b/>
                <w:bCs/>
                <w:color w:val="auto"/>
                <w:sz w:val="24"/>
                <w:szCs w:val="24"/>
              </w:rPr>
              <w:t>×</w:t>
            </w:r>
            <w:r w:rsidRPr="005C5A94">
              <w:rPr>
                <w:rFonts w:cs="Times New Roman"/>
                <w:b/>
                <w:bCs/>
                <w:color w:val="auto"/>
                <w:sz w:val="24"/>
                <w:szCs w:val="24"/>
              </w:rPr>
              <w:t xml:space="preserve"> </w:t>
            </w:r>
            <w:r w:rsidR="008446A9">
              <w:rPr>
                <w:rFonts w:cs="Times New Roman" w:hint="eastAsia"/>
                <w:b/>
                <w:bCs/>
                <w:color w:val="auto"/>
                <w:sz w:val="24"/>
                <w:szCs w:val="24"/>
              </w:rPr>
              <w:t xml:space="preserve">　</w:t>
            </w:r>
            <w:r w:rsidRPr="005C5A94">
              <w:rPr>
                <w:rFonts w:cs="Times New Roman"/>
                <w:b/>
                <w:bCs/>
                <w:color w:val="auto"/>
                <w:sz w:val="24"/>
                <w:szCs w:val="24"/>
              </w:rPr>
              <w:t xml:space="preserve"> </w:t>
            </w:r>
            <w:r w:rsidRPr="005C5A94">
              <w:rPr>
                <w:b/>
                <w:bCs/>
                <w:color w:val="auto"/>
                <w:sz w:val="24"/>
                <w:szCs w:val="24"/>
              </w:rPr>
              <w:t>5</w:t>
            </w:r>
            <w:r w:rsidRPr="005C5A94">
              <w:rPr>
                <w:rFonts w:cs="Times New Roman"/>
                <w:b/>
                <w:bCs/>
                <w:color w:val="auto"/>
                <w:sz w:val="24"/>
                <w:szCs w:val="24"/>
              </w:rPr>
              <w:t>/</w:t>
            </w:r>
            <w:r w:rsidRPr="005C5A94">
              <w:rPr>
                <w:b/>
                <w:bCs/>
                <w:color w:val="auto"/>
                <w:sz w:val="24"/>
                <w:szCs w:val="24"/>
              </w:rPr>
              <w:t>100</w:t>
            </w:r>
          </w:p>
          <w:p w14:paraId="4B65F3D5"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r w:rsidRPr="00A22B26">
              <w:rPr>
                <w:rFonts w:cs="Times New Roman"/>
                <w:color w:val="auto"/>
                <w:sz w:val="20"/>
                <w:szCs w:val="20"/>
              </w:rPr>
              <w:t xml:space="preserve">   </w:t>
            </w:r>
            <w:r w:rsidRPr="00A22B26">
              <w:rPr>
                <w:rFonts w:hint="eastAsia"/>
                <w:color w:val="auto"/>
                <w:sz w:val="22"/>
                <w:szCs w:val="22"/>
              </w:rPr>
              <w:t xml:space="preserve">　（</w:t>
            </w:r>
            <w:r w:rsidR="006C5DE4">
              <w:rPr>
                <w:rFonts w:hint="eastAsia"/>
                <w:color w:val="auto"/>
                <w:sz w:val="22"/>
                <w:szCs w:val="22"/>
              </w:rPr>
              <w:t>１</w:t>
            </w:r>
            <w:r w:rsidRPr="00A22B26">
              <w:rPr>
                <w:rFonts w:hint="eastAsia"/>
                <w:color w:val="auto"/>
                <w:sz w:val="22"/>
                <w:szCs w:val="22"/>
              </w:rPr>
              <w:t xml:space="preserve">円未満の端数切捨て）　</w:t>
            </w:r>
            <w:r w:rsidRPr="00A22B26">
              <w:rPr>
                <w:rFonts w:cs="Times New Roman"/>
                <w:color w:val="auto"/>
                <w:sz w:val="22"/>
                <w:szCs w:val="22"/>
              </w:rPr>
              <w:t xml:space="preserve">          </w:t>
            </w:r>
            <w:r w:rsidR="005C5A94">
              <w:rPr>
                <w:rFonts w:cs="Times New Roman" w:hint="eastAsia"/>
                <w:color w:val="auto"/>
                <w:sz w:val="22"/>
                <w:szCs w:val="22"/>
              </w:rPr>
              <w:t xml:space="preserve">　</w:t>
            </w:r>
            <w:r w:rsidRPr="00A22B26">
              <w:rPr>
                <w:rFonts w:hint="eastAsia"/>
                <w:color w:val="auto"/>
                <w:sz w:val="22"/>
                <w:szCs w:val="22"/>
              </w:rPr>
              <w:t>（予定数量）</w:t>
            </w:r>
            <w:r w:rsidR="005C5A94">
              <w:rPr>
                <w:rFonts w:hint="eastAsia"/>
                <w:color w:val="auto"/>
                <w:sz w:val="22"/>
                <w:szCs w:val="22"/>
              </w:rPr>
              <w:t xml:space="preserve">　</w:t>
            </w:r>
            <w:r w:rsidR="005C5A94">
              <w:rPr>
                <w:rFonts w:cs="Times New Roman"/>
                <w:color w:val="auto"/>
                <w:sz w:val="22"/>
                <w:szCs w:val="22"/>
              </w:rPr>
              <w:t xml:space="preserve"> </w:t>
            </w:r>
            <w:r w:rsidRPr="00A22B26">
              <w:rPr>
                <w:rFonts w:hint="eastAsia"/>
                <w:color w:val="auto"/>
                <w:sz w:val="22"/>
                <w:szCs w:val="22"/>
              </w:rPr>
              <w:t>（入札保証金率）</w:t>
            </w:r>
          </w:p>
          <w:p w14:paraId="21480CF8"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r w:rsidRPr="00A22B26">
              <w:rPr>
                <w:rFonts w:cs="Times New Roman"/>
                <w:color w:val="auto"/>
              </w:rPr>
              <w:t xml:space="preserve">                                         </w:t>
            </w:r>
          </w:p>
          <w:p w14:paraId="642650B8" w14:textId="77777777" w:rsidR="009878BA" w:rsidRPr="00A22B26" w:rsidRDefault="009878BA" w:rsidP="009878BA">
            <w:pPr>
              <w:adjustRightInd/>
              <w:rPr>
                <w:rFonts w:ascii="ＭＳ 明朝" w:cs="Times New Roman"/>
                <w:color w:val="auto"/>
                <w:spacing w:val="4"/>
              </w:rPr>
            </w:pPr>
            <w:r w:rsidRPr="00A22B26">
              <w:rPr>
                <w:rFonts w:cs="Times New Roman"/>
                <w:color w:val="auto"/>
              </w:rPr>
              <w:t xml:space="preserve">          </w:t>
            </w:r>
            <w:r w:rsidRPr="00A22B26">
              <w:rPr>
                <w:rFonts w:hint="eastAsia"/>
                <w:color w:val="auto"/>
              </w:rPr>
              <w:t xml:space="preserve">　　　　　　　　　（</w:t>
            </w:r>
            <w:r w:rsidR="006C5DE4">
              <w:rPr>
                <w:rFonts w:hint="eastAsia"/>
                <w:color w:val="auto"/>
                <w:sz w:val="20"/>
                <w:szCs w:val="20"/>
              </w:rPr>
              <w:t>１</w:t>
            </w:r>
            <w:r w:rsidRPr="00A22B26">
              <w:rPr>
                <w:rFonts w:hint="eastAsia"/>
                <w:color w:val="auto"/>
                <w:sz w:val="20"/>
                <w:szCs w:val="20"/>
              </w:rPr>
              <w:t>円未満の端数切上げ）</w:t>
            </w:r>
          </w:p>
        </w:tc>
      </w:tr>
    </w:tbl>
    <w:p w14:paraId="19445AB9" w14:textId="77777777" w:rsidR="009878BA" w:rsidRPr="00A22B26" w:rsidRDefault="009878BA">
      <w:pPr>
        <w:adjustRightInd/>
        <w:ind w:left="226"/>
        <w:rPr>
          <w:rFonts w:ascii="ＭＳ 明朝" w:cs="Times New Roman"/>
          <w:color w:val="auto"/>
          <w:spacing w:val="4"/>
        </w:rPr>
      </w:pPr>
    </w:p>
    <w:sectPr w:rsidR="009878BA" w:rsidRPr="00A22B26">
      <w:footerReference w:type="default" r:id="rId7"/>
      <w:type w:val="continuous"/>
      <w:pgSz w:w="11906" w:h="16838"/>
      <w:pgMar w:top="1360" w:right="1134" w:bottom="1248" w:left="1248" w:header="720" w:footer="720" w:gutter="0"/>
      <w:pgNumType w:start="1"/>
      <w:cols w:space="720"/>
      <w:noEndnote/>
      <w:docGrid w:type="linesAndChars" w:linePitch="355"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D2471" w14:textId="77777777" w:rsidR="002A40F5" w:rsidRDefault="002A40F5">
      <w:r>
        <w:separator/>
      </w:r>
    </w:p>
  </w:endnote>
  <w:endnote w:type="continuationSeparator" w:id="0">
    <w:p w14:paraId="317B3C6B" w14:textId="77777777" w:rsidR="002A40F5" w:rsidRDefault="002A4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24E49" w14:textId="77777777" w:rsidR="000B2EC1" w:rsidRDefault="000B2EC1">
    <w:pPr>
      <w:framePr w:wrap="auto" w:vAnchor="text" w:hAnchor="margin" w:xAlign="center" w:y="1"/>
      <w:adjustRightInd/>
      <w:jc w:val="center"/>
      <w:rPr>
        <w:rFonts w:ascii="ＭＳ 明朝" w:cs="Times New Roman"/>
        <w:spacing w:val="4"/>
      </w:rPr>
    </w:pPr>
    <w:r>
      <w:rPr>
        <w:rFonts w:cs="Times New Roman"/>
      </w:rPr>
      <w:t xml:space="preserve">- </w:t>
    </w:r>
    <w:r>
      <w:rPr>
        <w:rFonts w:ascii="ＭＳ 明朝" w:hAnsi="ＭＳ 明朝"/>
      </w:rPr>
      <w:fldChar w:fldCharType="begin"/>
    </w:r>
    <w:r>
      <w:rPr>
        <w:rFonts w:ascii="ＭＳ 明朝" w:hAnsi="ＭＳ 明朝"/>
      </w:rPr>
      <w:instrText>page \* MERGEFORMAT</w:instrText>
    </w:r>
    <w:r>
      <w:rPr>
        <w:rFonts w:ascii="ＭＳ 明朝" w:hAnsi="ＭＳ 明朝"/>
      </w:rPr>
      <w:fldChar w:fldCharType="separate"/>
    </w:r>
    <w:r w:rsidR="00176F99">
      <w:rPr>
        <w:rFonts w:ascii="ＭＳ 明朝" w:hAnsi="ＭＳ 明朝"/>
        <w:noProof/>
      </w:rPr>
      <w:t>2</w:t>
    </w:r>
    <w:r>
      <w:rPr>
        <w:rFonts w:ascii="ＭＳ 明朝" w:hAnsi="ＭＳ 明朝"/>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BBAC8" w14:textId="77777777" w:rsidR="002A40F5" w:rsidRDefault="002A40F5">
      <w:r>
        <w:rPr>
          <w:rFonts w:ascii="ＭＳ 明朝" w:cs="Times New Roman"/>
          <w:color w:val="auto"/>
          <w:sz w:val="2"/>
          <w:szCs w:val="2"/>
        </w:rPr>
        <w:continuationSeparator/>
      </w:r>
    </w:p>
  </w:footnote>
  <w:footnote w:type="continuationSeparator" w:id="0">
    <w:p w14:paraId="4B36DCFF" w14:textId="77777777" w:rsidR="002A40F5" w:rsidRDefault="002A40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720"/>
  <w:hyphenationZone w:val="0"/>
  <w:drawingGridHorizontalSpacing w:val="1638"/>
  <w:drawingGridVerticalSpacing w:val="355"/>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044"/>
    <w:rsid w:val="00014756"/>
    <w:rsid w:val="00026762"/>
    <w:rsid w:val="00034DEC"/>
    <w:rsid w:val="0009508A"/>
    <w:rsid w:val="000A5EA7"/>
    <w:rsid w:val="000B2DBE"/>
    <w:rsid w:val="000B2EC1"/>
    <w:rsid w:val="000B6A61"/>
    <w:rsid w:val="001032AB"/>
    <w:rsid w:val="00110861"/>
    <w:rsid w:val="001465A9"/>
    <w:rsid w:val="00176F99"/>
    <w:rsid w:val="00180716"/>
    <w:rsid w:val="0019691F"/>
    <w:rsid w:val="001A080E"/>
    <w:rsid w:val="001A4EDB"/>
    <w:rsid w:val="001A5674"/>
    <w:rsid w:val="001A6BD6"/>
    <w:rsid w:val="001A7E29"/>
    <w:rsid w:val="001D2CF9"/>
    <w:rsid w:val="001E13A4"/>
    <w:rsid w:val="00200A1B"/>
    <w:rsid w:val="0023028F"/>
    <w:rsid w:val="00241FCE"/>
    <w:rsid w:val="002430E3"/>
    <w:rsid w:val="00251110"/>
    <w:rsid w:val="0025266E"/>
    <w:rsid w:val="002A40F5"/>
    <w:rsid w:val="002D48FC"/>
    <w:rsid w:val="00320714"/>
    <w:rsid w:val="00347B5C"/>
    <w:rsid w:val="00373987"/>
    <w:rsid w:val="003A2110"/>
    <w:rsid w:val="003C3FC0"/>
    <w:rsid w:val="003F65E7"/>
    <w:rsid w:val="00415C05"/>
    <w:rsid w:val="004348AE"/>
    <w:rsid w:val="00434C6D"/>
    <w:rsid w:val="00466017"/>
    <w:rsid w:val="00471C37"/>
    <w:rsid w:val="00485805"/>
    <w:rsid w:val="004943BC"/>
    <w:rsid w:val="00497048"/>
    <w:rsid w:val="004B5B4F"/>
    <w:rsid w:val="004B7CF0"/>
    <w:rsid w:val="004F3903"/>
    <w:rsid w:val="0052463B"/>
    <w:rsid w:val="005300B0"/>
    <w:rsid w:val="00530FC6"/>
    <w:rsid w:val="005359CA"/>
    <w:rsid w:val="00536DC3"/>
    <w:rsid w:val="00545D81"/>
    <w:rsid w:val="005612E0"/>
    <w:rsid w:val="00573A11"/>
    <w:rsid w:val="0058789D"/>
    <w:rsid w:val="005B6063"/>
    <w:rsid w:val="005C5A94"/>
    <w:rsid w:val="005E4484"/>
    <w:rsid w:val="0060435C"/>
    <w:rsid w:val="006311F5"/>
    <w:rsid w:val="006319D8"/>
    <w:rsid w:val="00654E6C"/>
    <w:rsid w:val="00692E62"/>
    <w:rsid w:val="006C5DE4"/>
    <w:rsid w:val="006C7152"/>
    <w:rsid w:val="006D39B3"/>
    <w:rsid w:val="006D61AA"/>
    <w:rsid w:val="006E1EC1"/>
    <w:rsid w:val="006F7FE5"/>
    <w:rsid w:val="0074321C"/>
    <w:rsid w:val="00763C59"/>
    <w:rsid w:val="00792160"/>
    <w:rsid w:val="00795C02"/>
    <w:rsid w:val="007E2CA4"/>
    <w:rsid w:val="008049DA"/>
    <w:rsid w:val="0080716A"/>
    <w:rsid w:val="00821C08"/>
    <w:rsid w:val="00822D4F"/>
    <w:rsid w:val="008446A9"/>
    <w:rsid w:val="008521CC"/>
    <w:rsid w:val="008849BD"/>
    <w:rsid w:val="00887915"/>
    <w:rsid w:val="008E774C"/>
    <w:rsid w:val="008F7602"/>
    <w:rsid w:val="00923DDC"/>
    <w:rsid w:val="00935EF4"/>
    <w:rsid w:val="009779FF"/>
    <w:rsid w:val="009878BA"/>
    <w:rsid w:val="009A3BA4"/>
    <w:rsid w:val="009D08CC"/>
    <w:rsid w:val="009D4D5D"/>
    <w:rsid w:val="00A22B26"/>
    <w:rsid w:val="00A37493"/>
    <w:rsid w:val="00A443FE"/>
    <w:rsid w:val="00A70029"/>
    <w:rsid w:val="00A960BC"/>
    <w:rsid w:val="00AA0307"/>
    <w:rsid w:val="00AE2A90"/>
    <w:rsid w:val="00B05D29"/>
    <w:rsid w:val="00B409B2"/>
    <w:rsid w:val="00B40C38"/>
    <w:rsid w:val="00B50044"/>
    <w:rsid w:val="00B66A47"/>
    <w:rsid w:val="00BD0211"/>
    <w:rsid w:val="00BD126C"/>
    <w:rsid w:val="00BE60CD"/>
    <w:rsid w:val="00C10E58"/>
    <w:rsid w:val="00C16517"/>
    <w:rsid w:val="00C2003A"/>
    <w:rsid w:val="00C20563"/>
    <w:rsid w:val="00CA004D"/>
    <w:rsid w:val="00CA31F1"/>
    <w:rsid w:val="00CC4BB1"/>
    <w:rsid w:val="00CD7EF9"/>
    <w:rsid w:val="00D02463"/>
    <w:rsid w:val="00D04C73"/>
    <w:rsid w:val="00D4617C"/>
    <w:rsid w:val="00D53122"/>
    <w:rsid w:val="00D61A17"/>
    <w:rsid w:val="00D75A76"/>
    <w:rsid w:val="00D826BE"/>
    <w:rsid w:val="00DB1C32"/>
    <w:rsid w:val="00DB6903"/>
    <w:rsid w:val="00E3146A"/>
    <w:rsid w:val="00E6225F"/>
    <w:rsid w:val="00E65BB9"/>
    <w:rsid w:val="00E82302"/>
    <w:rsid w:val="00E86E3F"/>
    <w:rsid w:val="00E92EC9"/>
    <w:rsid w:val="00EB132F"/>
    <w:rsid w:val="00ED0789"/>
    <w:rsid w:val="00ED12AF"/>
    <w:rsid w:val="00EE0E66"/>
    <w:rsid w:val="00EE2BEF"/>
    <w:rsid w:val="00F05799"/>
    <w:rsid w:val="00F3153D"/>
    <w:rsid w:val="00F774F2"/>
    <w:rsid w:val="00FB5C81"/>
    <w:rsid w:val="00FD6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1EC0CA0"/>
  <w14:defaultImageDpi w14:val="0"/>
  <w15:docId w15:val="{14A8C306-0458-436D-A84E-1CCADE95E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cs="ＭＳ 明朝"/>
      <w:color w:val="000000"/>
      <w:kern w:val="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0044"/>
    <w:pPr>
      <w:tabs>
        <w:tab w:val="center" w:pos="4252"/>
        <w:tab w:val="right" w:pos="8504"/>
      </w:tabs>
      <w:snapToGrid w:val="0"/>
    </w:pPr>
  </w:style>
  <w:style w:type="character" w:customStyle="1" w:styleId="a4">
    <w:name w:val="ヘッダー (文字)"/>
    <w:basedOn w:val="a0"/>
    <w:link w:val="a3"/>
    <w:uiPriority w:val="99"/>
    <w:locked/>
    <w:rsid w:val="00B50044"/>
    <w:rPr>
      <w:rFonts w:cs="ＭＳ 明朝"/>
      <w:color w:val="000000"/>
      <w:kern w:val="0"/>
      <w:sz w:val="23"/>
      <w:szCs w:val="23"/>
    </w:rPr>
  </w:style>
  <w:style w:type="paragraph" w:styleId="a5">
    <w:name w:val="footer"/>
    <w:basedOn w:val="a"/>
    <w:link w:val="a6"/>
    <w:uiPriority w:val="99"/>
    <w:unhideWhenUsed/>
    <w:rsid w:val="00B50044"/>
    <w:pPr>
      <w:tabs>
        <w:tab w:val="center" w:pos="4252"/>
        <w:tab w:val="right" w:pos="8504"/>
      </w:tabs>
      <w:snapToGrid w:val="0"/>
    </w:pPr>
  </w:style>
  <w:style w:type="character" w:customStyle="1" w:styleId="a6">
    <w:name w:val="フッター (文字)"/>
    <w:basedOn w:val="a0"/>
    <w:link w:val="a5"/>
    <w:uiPriority w:val="99"/>
    <w:locked/>
    <w:rsid w:val="00B50044"/>
    <w:rPr>
      <w:rFonts w:cs="ＭＳ 明朝"/>
      <w:color w:val="000000"/>
      <w:kern w:val="0"/>
      <w:sz w:val="23"/>
      <w:szCs w:val="23"/>
    </w:rPr>
  </w:style>
  <w:style w:type="table" w:styleId="a7">
    <w:name w:val="Table Grid"/>
    <w:basedOn w:val="a1"/>
    <w:uiPriority w:val="59"/>
    <w:rsid w:val="00987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8849BD"/>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8849BD"/>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788049-AA4C-4B96-A720-C00059F9E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361</Words>
  <Characters>2060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一般廃棄物</dc:creator>
  <cp:keywords/>
  <dc:description/>
  <cp:lastModifiedBy>松本雄佑</cp:lastModifiedBy>
  <cp:revision>4</cp:revision>
  <cp:lastPrinted>2020-12-14T05:07:00Z</cp:lastPrinted>
  <dcterms:created xsi:type="dcterms:W3CDTF">2024-06-05T06:21:00Z</dcterms:created>
  <dcterms:modified xsi:type="dcterms:W3CDTF">2024-12-19T01:53:00Z</dcterms:modified>
</cp:coreProperties>
</file>