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3D" w:rsidRDefault="0036003D" w:rsidP="0036003D">
      <w:pPr>
        <w:pStyle w:val="Default"/>
        <w:rPr>
          <w:sz w:val="23"/>
          <w:szCs w:val="23"/>
        </w:rPr>
      </w:pPr>
      <w:bookmarkStart w:id="0" w:name="_GoBack"/>
      <w:bookmarkEnd w:id="0"/>
      <w:r>
        <w:t xml:space="preserve"> </w:t>
      </w:r>
      <w:r>
        <w:rPr>
          <w:rFonts w:hint="eastAsia"/>
          <w:sz w:val="23"/>
          <w:szCs w:val="23"/>
        </w:rPr>
        <w:t>登録販売者が動物用医薬品販売業（特例店舗販売業を除く）の管理者になる場合は以下の要件があります。</w:t>
      </w:r>
      <w:r>
        <w:rPr>
          <w:sz w:val="23"/>
          <w:szCs w:val="23"/>
        </w:rPr>
        <w:t xml:space="preserve"> </w:t>
      </w:r>
    </w:p>
    <w:p w:rsidR="0036003D" w:rsidRDefault="0036003D" w:rsidP="0036003D">
      <w:pPr>
        <w:pStyle w:val="Default"/>
        <w:rPr>
          <w:sz w:val="23"/>
          <w:szCs w:val="23"/>
        </w:rPr>
      </w:pPr>
      <w:r>
        <w:rPr>
          <w:rFonts w:hint="eastAsia"/>
          <w:b/>
          <w:bCs/>
          <w:sz w:val="23"/>
          <w:szCs w:val="23"/>
        </w:rPr>
        <w:t>店舗販売業、配置販売業</w:t>
      </w:r>
      <w:r>
        <w:rPr>
          <w:b/>
          <w:bCs/>
          <w:sz w:val="23"/>
          <w:szCs w:val="23"/>
        </w:rPr>
        <w:t xml:space="preserve"> </w:t>
      </w:r>
    </w:p>
    <w:p w:rsidR="0036003D" w:rsidRDefault="0036003D" w:rsidP="0036003D">
      <w:pPr>
        <w:pStyle w:val="Default"/>
        <w:rPr>
          <w:sz w:val="23"/>
          <w:szCs w:val="23"/>
        </w:rPr>
      </w:pPr>
      <w:r>
        <w:rPr>
          <w:rFonts w:hint="eastAsia"/>
          <w:sz w:val="23"/>
          <w:szCs w:val="23"/>
        </w:rPr>
        <w:t>過去</w:t>
      </w:r>
      <w:r>
        <w:rPr>
          <w:sz w:val="23"/>
          <w:szCs w:val="23"/>
        </w:rPr>
        <w:t>5</w:t>
      </w:r>
      <w:r>
        <w:rPr>
          <w:rFonts w:hint="eastAsia"/>
          <w:sz w:val="23"/>
          <w:szCs w:val="23"/>
        </w:rPr>
        <w:t>年間のうち薬局、人用又は動物用医薬品店舗販売業（特例店舗は除く）若しくは配置販売業において、薬剤師又は登録販売者以外の者として薬剤師又は登録販売者の管理及び指導の下に実務に従事した期間並びに登録販売者として業務に従事した期間が通算して</w:t>
      </w:r>
      <w:r>
        <w:rPr>
          <w:sz w:val="23"/>
          <w:szCs w:val="23"/>
        </w:rPr>
        <w:t>2</w:t>
      </w:r>
      <w:r>
        <w:rPr>
          <w:rFonts w:hint="eastAsia"/>
          <w:sz w:val="23"/>
          <w:szCs w:val="23"/>
        </w:rPr>
        <w:t>年以上の者。</w:t>
      </w:r>
      <w:r>
        <w:rPr>
          <w:sz w:val="23"/>
          <w:szCs w:val="23"/>
        </w:rPr>
        <w:t xml:space="preserve"> </w:t>
      </w:r>
    </w:p>
    <w:p w:rsidR="0036003D" w:rsidRDefault="0036003D" w:rsidP="0036003D">
      <w:pPr>
        <w:pStyle w:val="Default"/>
        <w:rPr>
          <w:sz w:val="23"/>
          <w:szCs w:val="23"/>
        </w:rPr>
      </w:pPr>
      <w:r>
        <w:rPr>
          <w:rFonts w:hint="eastAsia"/>
          <w:b/>
          <w:bCs/>
          <w:sz w:val="23"/>
          <w:szCs w:val="23"/>
        </w:rPr>
        <w:t>卸売販売業</w:t>
      </w:r>
      <w:r>
        <w:rPr>
          <w:b/>
          <w:bCs/>
          <w:sz w:val="23"/>
          <w:szCs w:val="23"/>
        </w:rPr>
        <w:t xml:space="preserve"> </w:t>
      </w:r>
    </w:p>
    <w:p w:rsidR="0036003D" w:rsidRDefault="0036003D" w:rsidP="0036003D">
      <w:r>
        <w:rPr>
          <w:rFonts w:hint="eastAsia"/>
          <w:sz w:val="23"/>
          <w:szCs w:val="23"/>
        </w:rPr>
        <w:t>過去</w:t>
      </w:r>
      <w:r>
        <w:rPr>
          <w:sz w:val="23"/>
          <w:szCs w:val="23"/>
        </w:rPr>
        <w:t>5</w:t>
      </w:r>
      <w:r>
        <w:rPr>
          <w:rFonts w:hint="eastAsia"/>
          <w:sz w:val="23"/>
          <w:szCs w:val="23"/>
        </w:rPr>
        <w:t>年間のうち薬局、人用又は動物用医薬品店舗販売業（特例店舗は除く）、配置販売業、若しくは卸売販売業において、薬剤師又は登録販売者以外の者として薬剤師又は登録販売者の管理及び指導の下に実務に従事した期間並びに登録販売者として業務に従事した期間が通算して</w:t>
      </w:r>
      <w:r>
        <w:rPr>
          <w:sz w:val="23"/>
          <w:szCs w:val="23"/>
        </w:rPr>
        <w:t>2</w:t>
      </w:r>
      <w:r>
        <w:rPr>
          <w:rFonts w:hint="eastAsia"/>
          <w:sz w:val="23"/>
          <w:szCs w:val="23"/>
        </w:rPr>
        <w:t>年以上の者。</w:t>
      </w:r>
    </w:p>
    <w:sectPr w:rsidR="00360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3D"/>
    <w:rsid w:val="0036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2EBED6-1E88-4A0F-90F6-2A215CEF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003D"/>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吉田歩</dc:creator>
  <cp:keywords/>
  <dc:description/>
  <cp:lastModifiedBy>吉田歩</cp:lastModifiedBy>
  <cp:revision>2</cp:revision>
  <dcterms:created xsi:type="dcterms:W3CDTF">2023-12-28T00:01:00Z</dcterms:created>
  <dcterms:modified xsi:type="dcterms:W3CDTF">2023-12-28T00:03:00Z</dcterms:modified>
</cp:coreProperties>
</file>