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71" w:rsidRDefault="00DA3E71" w:rsidP="00DA3E71">
      <w:pPr>
        <w:rPr>
          <w:rFonts w:hAnsi="Times New Roman" w:cs="Times New Roman"/>
        </w:rPr>
      </w:pPr>
      <w:r>
        <w:rPr>
          <w:rFonts w:hint="eastAsia"/>
        </w:rPr>
        <w:t>様式第</w:t>
      </w:r>
      <w:r w:rsidRPr="00374A4F">
        <w:rPr>
          <w:rFonts w:hint="eastAsia"/>
          <w:color w:val="000000" w:themeColor="text1"/>
        </w:rPr>
        <w:t>１２号（第９</w:t>
      </w:r>
      <w:r>
        <w:rPr>
          <w:rFonts w:hint="eastAsia"/>
        </w:rPr>
        <w:t>条）</w:t>
      </w:r>
    </w:p>
    <w:p w:rsidR="00DA3E71" w:rsidRDefault="00DA3E71" w:rsidP="00DA3E71">
      <w:pPr>
        <w:rPr>
          <w:rFonts w:hAnsi="Times New Roman" w:cs="Times New Roman"/>
        </w:rPr>
      </w:pPr>
    </w:p>
    <w:p w:rsidR="00DA3E71" w:rsidRPr="00700A56" w:rsidRDefault="00DA3E71" w:rsidP="00DA3E71">
      <w:pPr>
        <w:jc w:val="center"/>
        <w:rPr>
          <w:rFonts w:hAnsi="Times New Roman" w:cs="Times New Roman"/>
          <w:sz w:val="28"/>
          <w:szCs w:val="28"/>
        </w:rPr>
      </w:pPr>
      <w:r w:rsidRPr="00CA0E55">
        <w:rPr>
          <w:rFonts w:hAnsi="Times New Roman" w:hint="eastAsia"/>
          <w:color w:val="auto"/>
          <w:spacing w:val="19"/>
          <w:sz w:val="28"/>
          <w:szCs w:val="28"/>
          <w:fitText w:val="8220" w:id="448531968"/>
        </w:rPr>
        <w:t>基準適合認定建築物の</w:t>
      </w:r>
      <w:r w:rsidR="0056763D" w:rsidRPr="00CA0E55">
        <w:rPr>
          <w:rFonts w:hAnsi="Times New Roman" w:hint="eastAsia"/>
          <w:color w:val="auto"/>
          <w:spacing w:val="19"/>
          <w:sz w:val="28"/>
          <w:szCs w:val="28"/>
          <w:fitText w:val="8220" w:id="448531968"/>
        </w:rPr>
        <w:t>地震に対する安全性に関する</w:t>
      </w:r>
      <w:r w:rsidRPr="00CA0E55">
        <w:rPr>
          <w:rFonts w:hAnsi="Times New Roman" w:hint="eastAsia"/>
          <w:color w:val="auto"/>
          <w:spacing w:val="19"/>
          <w:sz w:val="28"/>
          <w:szCs w:val="28"/>
          <w:fitText w:val="8220" w:id="448531968"/>
        </w:rPr>
        <w:t>報告</w:t>
      </w:r>
      <w:r w:rsidRPr="00CA0E55">
        <w:rPr>
          <w:rFonts w:hAnsi="Times New Roman" w:hint="eastAsia"/>
          <w:color w:val="auto"/>
          <w:spacing w:val="-4"/>
          <w:sz w:val="28"/>
          <w:szCs w:val="28"/>
          <w:fitText w:val="8220" w:id="448531968"/>
        </w:rPr>
        <w:t>書</w:t>
      </w:r>
    </w:p>
    <w:p w:rsidR="00DA3E71" w:rsidRDefault="00DA3E71" w:rsidP="00DA3E71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848"/>
        <w:gridCol w:w="953"/>
        <w:gridCol w:w="2118"/>
        <w:gridCol w:w="742"/>
        <w:gridCol w:w="211"/>
        <w:gridCol w:w="530"/>
        <w:gridCol w:w="953"/>
        <w:gridCol w:w="318"/>
        <w:gridCol w:w="424"/>
      </w:tblGrid>
      <w:tr w:rsidR="00DA3E71" w:rsidTr="00DA3E71">
        <w:trPr>
          <w:trHeight w:val="2212"/>
        </w:trPr>
        <w:tc>
          <w:tcPr>
            <w:tcW w:w="9533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建築物の耐震改修の促進に関する法律第</w:t>
            </w:r>
            <w:r w:rsidR="0056763D" w:rsidRPr="00374A4F">
              <w:rPr>
                <w:rFonts w:hint="eastAsia"/>
                <w:color w:val="000000" w:themeColor="text1"/>
              </w:rPr>
              <w:t>２４</w:t>
            </w:r>
            <w:r w:rsidRPr="00374A4F">
              <w:rPr>
                <w:rFonts w:hint="eastAsia"/>
                <w:color w:val="000000" w:themeColor="text1"/>
              </w:rPr>
              <w:t>条</w:t>
            </w:r>
            <w:r w:rsidR="0056763D" w:rsidRPr="00374A4F">
              <w:rPr>
                <w:rFonts w:hint="eastAsia"/>
                <w:color w:val="000000" w:themeColor="text1"/>
              </w:rPr>
              <w:t>第１項</w:t>
            </w:r>
            <w:r w:rsidRPr="00374A4F">
              <w:rPr>
                <w:rFonts w:hint="eastAsia"/>
                <w:color w:val="000000" w:themeColor="text1"/>
              </w:rPr>
              <w:t>の規定により、次のとおり</w:t>
            </w:r>
            <w:r w:rsidR="0056763D" w:rsidRPr="00374A4F">
              <w:rPr>
                <w:rFonts w:hint="eastAsia"/>
                <w:color w:val="000000" w:themeColor="text1"/>
              </w:rPr>
              <w:t>基準適合認定建築物の地震に対する安全性に係る事項に</w:t>
            </w:r>
            <w:r w:rsidR="00DD0496" w:rsidRPr="00374A4F">
              <w:rPr>
                <w:rFonts w:hint="eastAsia"/>
                <w:color w:val="000000" w:themeColor="text1"/>
              </w:rPr>
              <w:t>ついて</w:t>
            </w:r>
            <w:r>
              <w:rPr>
                <w:rFonts w:hint="eastAsia"/>
              </w:rPr>
              <w:t>報告します。</w:t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2841FA">
        <w:trPr>
          <w:trHeight w:val="316"/>
        </w:trPr>
        <w:tc>
          <w:tcPr>
            <w:tcW w:w="8791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E71" w:rsidRPr="00374A4F" w:rsidRDefault="00DA3E71" w:rsidP="00DD0496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374A4F">
              <w:rPr>
                <w:color w:val="000000" w:themeColor="text1"/>
              </w:rPr>
              <w:t xml:space="preserve">    </w:t>
            </w:r>
            <w:r w:rsidR="00DD0496" w:rsidRPr="00374A4F">
              <w:rPr>
                <w:color w:val="000000" w:themeColor="text1"/>
              </w:rPr>
              <w:t xml:space="preserve">              </w:t>
            </w:r>
            <w:r w:rsidR="00DD0496" w:rsidRPr="00374A4F">
              <w:rPr>
                <w:rFonts w:hint="eastAsia"/>
                <w:color w:val="000000" w:themeColor="text1"/>
              </w:rPr>
              <w:t>法第２２条第２項の認定を受けた者</w:t>
            </w:r>
            <w:r w:rsidRPr="00374A4F">
              <w:rPr>
                <w:color w:val="000000" w:themeColor="text1"/>
              </w:rPr>
              <w:t xml:space="preserve">  </w:t>
            </w:r>
            <w:r w:rsidRPr="00374A4F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trHeight w:val="316"/>
        </w:trPr>
        <w:tc>
          <w:tcPr>
            <w:tcW w:w="95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trHeight w:val="948"/>
        </w:trPr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Pr="00374A4F" w:rsidRDefault="00DA3E71" w:rsidP="0056763D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int="eastAsia"/>
              </w:rPr>
              <w:t xml:space="preserve">１　</w:t>
            </w:r>
            <w:r w:rsidR="0056763D" w:rsidRPr="00374A4F">
              <w:rPr>
                <w:rFonts w:hAnsi="Times New Roman" w:hint="eastAsia"/>
                <w:color w:val="000000" w:themeColor="text1"/>
                <w:spacing w:val="45"/>
                <w:sz w:val="20"/>
                <w:szCs w:val="20"/>
                <w:fitText w:val="2525" w:id="448532992"/>
              </w:rPr>
              <w:t>基準適合認定建築</w:t>
            </w:r>
            <w:r w:rsidR="0056763D" w:rsidRPr="00374A4F">
              <w:rPr>
                <w:rFonts w:hAnsi="Times New Roman" w:hint="eastAsia"/>
                <w:color w:val="000000" w:themeColor="text1"/>
                <w:spacing w:val="2"/>
                <w:sz w:val="20"/>
                <w:szCs w:val="20"/>
                <w:fitText w:val="2525" w:id="448532992"/>
              </w:rPr>
              <w:t>物</w:t>
            </w:r>
            <w:r w:rsidR="00DD0496" w:rsidRPr="00374A4F">
              <w:rPr>
                <w:rFonts w:hAnsi="Times New Roman" w:hint="eastAsia"/>
                <w:color w:val="000000" w:themeColor="text1"/>
                <w:sz w:val="20"/>
                <w:szCs w:val="20"/>
              </w:rPr>
              <w:t>の</w:t>
            </w:r>
          </w:p>
          <w:p w:rsidR="00DA3E71" w:rsidRDefault="0056763D" w:rsidP="0056763D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 w:rsidRPr="00374A4F">
              <w:rPr>
                <w:rFonts w:hAnsi="Times New Roman" w:cs="Times New Roman" w:hint="eastAsia"/>
                <w:color w:val="000000" w:themeColor="text1"/>
              </w:rPr>
              <w:t xml:space="preserve">　　</w:t>
            </w:r>
            <w:r w:rsidR="004E1C32" w:rsidRPr="00374A4F">
              <w:rPr>
                <w:rFonts w:hAnsi="Times New Roman" w:cs="Times New Roman" w:hint="eastAsia"/>
                <w:color w:val="000000" w:themeColor="text1"/>
                <w:spacing w:val="56"/>
                <w:fitText w:val="2457" w:id="459084288"/>
              </w:rPr>
              <w:t>所有者</w:t>
            </w:r>
            <w:r w:rsidR="004E1C32" w:rsidRPr="00374A4F">
              <w:rPr>
                <w:rFonts w:hAnsi="Times New Roman" w:cs="Times New Roman" w:hint="eastAsia"/>
                <w:spacing w:val="56"/>
                <w:fitText w:val="2457" w:id="459084288"/>
              </w:rPr>
              <w:t>住所</w:t>
            </w:r>
            <w:r w:rsidRPr="00374A4F">
              <w:rPr>
                <w:rFonts w:hAnsi="Times New Roman" w:cs="Times New Roman" w:hint="eastAsia"/>
                <w:spacing w:val="56"/>
                <w:fitText w:val="2457" w:id="459084288"/>
              </w:rPr>
              <w:t>・氏</w:t>
            </w:r>
            <w:r w:rsidRPr="00374A4F">
              <w:rPr>
                <w:rFonts w:hAnsi="Times New Roman" w:cs="Times New Roman" w:hint="eastAsia"/>
                <w:spacing w:val="-3"/>
                <w:fitText w:val="2457" w:id="459084288"/>
              </w:rPr>
              <w:t>名</w:t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DA3E71" w:rsidTr="00DA3E71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設計者の住所・氏名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設計者の住所・氏名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DA3E71" w:rsidTr="00DA3E71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施工者の住所・氏名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施工者の住所・氏名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DA3E71" w:rsidTr="00DA3E71">
        <w:trPr>
          <w:trHeight w:val="806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cantSplit/>
          <w:trHeight w:val="693"/>
        </w:trPr>
        <w:tc>
          <w:tcPr>
            <w:tcW w:w="328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DA3E71" w:rsidRDefault="00DA3E71" w:rsidP="0056763D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</w:rPr>
            </w:pPr>
            <w:r w:rsidRPr="00101D8D">
              <w:rPr>
                <w:rFonts w:hint="eastAsia"/>
              </w:rPr>
              <w:t>５</w:t>
            </w:r>
            <w:r w:rsidRPr="00101D8D">
              <w:t xml:space="preserve">  </w:t>
            </w:r>
            <w:r w:rsidR="0056763D" w:rsidRPr="00374A4F">
              <w:rPr>
                <w:rFonts w:hAnsi="Times New Roman" w:hint="eastAsia"/>
                <w:color w:val="000000" w:themeColor="text1"/>
                <w:spacing w:val="31"/>
                <w:fitText w:val="2385" w:id="448533248"/>
              </w:rPr>
              <w:t>基準適合認定建築</w:t>
            </w:r>
            <w:r w:rsidR="0056763D" w:rsidRPr="00374A4F">
              <w:rPr>
                <w:rFonts w:hAnsi="Times New Roman" w:hint="eastAsia"/>
                <w:color w:val="000000" w:themeColor="text1"/>
                <w:fitText w:val="2385" w:id="448533248"/>
              </w:rPr>
              <w:t>物</w:t>
            </w:r>
          </w:p>
          <w:p w:rsidR="0056763D" w:rsidRPr="00101D8D" w:rsidRDefault="0056763D" w:rsidP="0056763D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4E1C32">
              <w:rPr>
                <w:rFonts w:hAnsi="Times New Roman" w:hint="eastAsia"/>
                <w:color w:val="auto"/>
                <w:spacing w:val="452"/>
                <w:fitText w:val="2438" w:id="448533249"/>
              </w:rPr>
              <w:t>の概</w:t>
            </w:r>
            <w:r w:rsidRPr="004E1C32">
              <w:rPr>
                <w:rFonts w:hAnsi="Times New Roman" w:hint="eastAsia"/>
                <w:color w:val="auto"/>
                <w:fitText w:val="2438" w:id="448533249"/>
              </w:rPr>
              <w:t>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DA3E71" w:rsidTr="00DA3E71">
        <w:trPr>
          <w:cantSplit/>
          <w:trHeight w:val="703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A3E71" w:rsidRDefault="00DA3E71" w:rsidP="00DA3E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cantSplit/>
          <w:trHeight w:val="698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trHeight w:val="423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認定年月日・番号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認定年月日・番号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trHeight w:val="1253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７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報告事項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報告事項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DA3E71" w:rsidTr="00DA3E71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A3E71" w:rsidTr="00DA3E71">
        <w:trPr>
          <w:cantSplit/>
          <w:trHeight w:val="42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E71" w:rsidRDefault="00DA3E71" w:rsidP="00DA3E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</w:p>
          <w:p w:rsidR="00DA3E71" w:rsidRDefault="00DA3E71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3E71" w:rsidTr="00DA3E71">
        <w:trPr>
          <w:cantSplit/>
          <w:trHeight w:val="764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3E71" w:rsidRDefault="00DA3E71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3E71" w:rsidRDefault="00DA3E71" w:rsidP="00DA3E7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3E71" w:rsidRDefault="00DA3E71" w:rsidP="00DA3E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3E71" w:rsidRDefault="00DA3E71" w:rsidP="00DA3E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3E71" w:rsidRDefault="00DA3E71" w:rsidP="00DA3E7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DA3E71">
      <w:pPr>
        <w:rPr>
          <w:rFonts w:hAnsi="Times New Roman" w:cs="Times New Roman" w:hint="eastAsia"/>
        </w:rPr>
      </w:pPr>
      <w:r>
        <w:t xml:space="preserve"> </w:t>
      </w:r>
      <w:r>
        <w:rPr>
          <w:rFonts w:hint="eastAsia"/>
        </w:rPr>
        <w:t>注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CA0E55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A5C8F7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79315-7435-41EB-9712-70F132BD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2021-03-31T06:53:00Z</dcterms:modified>
</cp:coreProperties>
</file>