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3850" w14:textId="77777777" w:rsidR="002A2BF8" w:rsidRPr="00BB5FEF" w:rsidRDefault="00326E01" w:rsidP="002A2BF8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様式１</w:t>
      </w:r>
    </w:p>
    <w:p w14:paraId="4C551726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7765EE95" w14:textId="2BB97B2B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埼玉県産業労働部</w:t>
      </w:r>
      <w:r w:rsidR="005E041B">
        <w:rPr>
          <w:rFonts w:ascii="ＭＳ ゴシック" w:eastAsia="ＭＳ ゴシック" w:hAnsi="ＭＳ ゴシック" w:hint="eastAsia"/>
          <w:szCs w:val="24"/>
        </w:rPr>
        <w:t xml:space="preserve"> </w:t>
      </w:r>
      <w:r w:rsidR="000754D4">
        <w:rPr>
          <w:rFonts w:ascii="ＭＳ ゴシック" w:eastAsia="ＭＳ ゴシック" w:hAnsi="ＭＳ ゴシック" w:hint="eastAsia"/>
          <w:szCs w:val="24"/>
        </w:rPr>
        <w:t>雇用・人材戦略</w:t>
      </w:r>
      <w:r w:rsidR="00726649">
        <w:rPr>
          <w:rFonts w:ascii="ＭＳ ゴシック" w:eastAsia="ＭＳ ゴシック" w:hAnsi="ＭＳ ゴシック" w:hint="eastAsia"/>
          <w:szCs w:val="24"/>
        </w:rPr>
        <w:t>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あて</w:t>
      </w:r>
    </w:p>
    <w:p w14:paraId="1C7ECBE8" w14:textId="3C8759EE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802B92" w:rsidRPr="00B92D53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802B92" w:rsidRPr="00B92D53">
          <w:rPr>
            <w:rStyle w:val="af2"/>
            <w:rFonts w:ascii="ＭＳ ゴシック" w:eastAsia="ＭＳ ゴシック" w:hAnsi="ＭＳ ゴシック" w:hint="eastAsia"/>
            <w:szCs w:val="21"/>
          </w:rPr>
          <w:t>3960-0</w:t>
        </w:r>
        <w:r w:rsidR="00802B92" w:rsidRPr="00B92D53">
          <w:rPr>
            <w:rStyle w:val="af2"/>
            <w:rFonts w:ascii="ＭＳ ゴシック" w:eastAsia="ＭＳ ゴシック" w:hAnsi="ＭＳ ゴシック"/>
            <w:szCs w:val="21"/>
          </w:rPr>
          <w:t>9@pref.saitama.lg.jp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47614DD6" w14:textId="77777777" w:rsidR="002A2BF8" w:rsidRPr="00BB5FE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7AF3DA50" w14:textId="77777777" w:rsidR="002A2BF8" w:rsidRPr="006F6087" w:rsidRDefault="002A2BF8" w:rsidP="00771F92">
      <w:pPr>
        <w:adjustRightInd/>
        <w:rPr>
          <w:rFonts w:ascii="ＭＳ ゴシック" w:eastAsia="ＭＳ ゴシック" w:hAnsi="ＭＳ ゴシック"/>
        </w:rPr>
      </w:pPr>
    </w:p>
    <w:p w14:paraId="780B2B84" w14:textId="77777777" w:rsidR="00BF4933" w:rsidRPr="00802B92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5F915BEA" w14:textId="77777777" w:rsidR="002A2BF8" w:rsidRPr="00BB5FEF" w:rsidRDefault="002A2BF8" w:rsidP="002A2BF8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BB5FEF">
        <w:rPr>
          <w:rFonts w:ascii="ＭＳ ゴシック" w:eastAsia="ＭＳ ゴシック" w:hAnsi="ＭＳ ゴシック" w:hint="eastAsia"/>
          <w:bCs/>
          <w:spacing w:val="20"/>
          <w:szCs w:val="24"/>
        </w:rPr>
        <w:t>質　　　問　　　書</w:t>
      </w:r>
    </w:p>
    <w:p w14:paraId="66800EAD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6F1DCC" w:rsidRPr="00BB5FEF" w14:paraId="44C6954F" w14:textId="77777777" w:rsidTr="001907A2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46B0" w14:textId="15E38394" w:rsidR="006F1DCC" w:rsidRPr="00BB5FEF" w:rsidRDefault="006F1DCC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委託業務名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F5C5" w14:textId="77777777" w:rsidR="00305E75" w:rsidRDefault="00305E75" w:rsidP="006F1DCC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305E75">
              <w:rPr>
                <w:rFonts w:ascii="ＭＳ ゴシック" w:eastAsia="ＭＳ ゴシック" w:hAnsi="ＭＳ ゴシック" w:hint="eastAsia"/>
                <w:sz w:val="22"/>
                <w:szCs w:val="21"/>
              </w:rPr>
              <w:t>埼玉県カスタマーハラスメント防止条例解説動画作成業務及び</w:t>
            </w:r>
          </w:p>
          <w:p w14:paraId="1C2F7D8E" w14:textId="77777777" w:rsidR="00305E75" w:rsidRDefault="00305E75" w:rsidP="006F1DCC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305E75">
              <w:rPr>
                <w:rFonts w:ascii="ＭＳ ゴシック" w:eastAsia="ＭＳ ゴシック" w:hAnsi="ＭＳ ゴシック" w:hint="eastAsia"/>
                <w:sz w:val="22"/>
                <w:szCs w:val="21"/>
              </w:rPr>
              <w:t>カスタマーハラスメント防止対策セミナー開催業務並びに</w:t>
            </w:r>
          </w:p>
          <w:p w14:paraId="05C3D4C7" w14:textId="51148B44" w:rsidR="006F1DCC" w:rsidRPr="006F1DCC" w:rsidRDefault="00305E75" w:rsidP="006F1DCC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E75">
              <w:rPr>
                <w:rFonts w:ascii="ＭＳ ゴシック" w:eastAsia="ＭＳ ゴシック" w:hAnsi="ＭＳ ゴシック" w:hint="eastAsia"/>
                <w:sz w:val="22"/>
                <w:szCs w:val="21"/>
              </w:rPr>
              <w:t>カスタマーハラスメントに関する総合相談窓口運営業務委託</w:t>
            </w:r>
          </w:p>
        </w:tc>
      </w:tr>
      <w:tr w:rsidR="002A2BF8" w:rsidRPr="00BB5FEF" w14:paraId="46DC46E4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E78D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EADC" w14:textId="77777777" w:rsidR="002A2BF8" w:rsidRPr="00BB5FEF" w:rsidRDefault="006B69EF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令和</w:t>
            </w:r>
            <w:r w:rsidR="006424F8">
              <w:rPr>
                <w:rFonts w:ascii="ＭＳ ゴシック" w:eastAsia="ＭＳ ゴシック" w:hAnsi="ＭＳ ゴシック" w:hint="eastAsia"/>
                <w:spacing w:val="12"/>
              </w:rPr>
              <w:t xml:space="preserve"> 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BD36" w14:textId="6CA30B6C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整理番号</w:t>
            </w:r>
            <w:r w:rsidR="00FB13EB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（</w:t>
            </w:r>
            <w:r w:rsidR="00FB13EB" w:rsidRPr="008532A0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質問が複数の場合に記載）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86F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4E043CDB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4EB" w14:textId="77777777" w:rsidR="002A2BF8" w:rsidRPr="00BB5FEF" w:rsidRDefault="00CE3C4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法人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17E9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3CB757E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771A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63E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265" w14:textId="77777777" w:rsidR="002A2BF8" w:rsidRPr="00BB5FEF" w:rsidRDefault="001D635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spacing w:val="2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電話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番号：</w:t>
            </w:r>
          </w:p>
          <w:p w14:paraId="7172FFC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26"/>
              </w:rPr>
              <w:t>ﾒｰﾙｱﾄﾞﾚｽ</w:t>
            </w: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：</w:t>
            </w:r>
          </w:p>
        </w:tc>
      </w:tr>
      <w:tr w:rsidR="002A2BF8" w:rsidRPr="00BB5FEF" w14:paraId="4CF3D6F3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5AE3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07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28F8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495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6477C1FA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F48E" w14:textId="77777777" w:rsidR="002A2BF8" w:rsidRPr="00BB5FEF" w:rsidRDefault="002A2BF8" w:rsidP="0052129B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414C017C" w14:textId="77777777" w:rsidTr="00305E75">
        <w:trPr>
          <w:trHeight w:val="5170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E3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1BE1D568" w14:textId="77777777" w:rsidR="008A0F4D" w:rsidRPr="00BB5FEF" w:rsidRDefault="008A0F4D" w:rsidP="00630574">
      <w:pPr>
        <w:adjustRightInd/>
        <w:ind w:leftChars="100" w:left="240" w:firstLineChars="100" w:firstLine="296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１</w:t>
      </w:r>
      <w:r w:rsidR="002A2BF8" w:rsidRPr="00BB5FEF">
        <w:rPr>
          <w:rFonts w:ascii="ＭＳ ゴシック" w:eastAsia="ＭＳ ゴシック" w:hAnsi="ＭＳ ゴシック"/>
          <w:spacing w:val="60"/>
          <w:szCs w:val="24"/>
        </w:rPr>
        <w:t xml:space="preserve"> 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質問は１問１枚とする。</w:t>
      </w:r>
    </w:p>
    <w:p w14:paraId="35802C7D" w14:textId="024F24C7" w:rsidR="00B72038" w:rsidRDefault="0026274A" w:rsidP="007E609B">
      <w:pPr>
        <w:adjustRightInd/>
        <w:ind w:leftChars="350" w:left="840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２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 xml:space="preserve">　電話により着信の確認を行うこと。（電話：０４８－８３０－</w:t>
      </w:r>
      <w:r w:rsidR="000754D4">
        <w:rPr>
          <w:rFonts w:ascii="ＭＳ ゴシック" w:eastAsia="ＭＳ ゴシック" w:hAnsi="ＭＳ ゴシック" w:hint="eastAsia"/>
          <w:szCs w:val="24"/>
        </w:rPr>
        <w:t>４５１８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>）</w:t>
      </w:r>
    </w:p>
    <w:sectPr w:rsidR="00B7203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071A" w14:textId="77777777" w:rsidR="009D6BBD" w:rsidRDefault="009D6BBD" w:rsidP="00252475">
      <w:r>
        <w:separator/>
      </w:r>
    </w:p>
  </w:endnote>
  <w:endnote w:type="continuationSeparator" w:id="0">
    <w:p w14:paraId="50EFA72E" w14:textId="77777777" w:rsidR="009D6BBD" w:rsidRDefault="009D6BBD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3A69" w14:textId="77777777" w:rsidR="009D6BBD" w:rsidRDefault="009D6BBD" w:rsidP="00252475">
      <w:r>
        <w:separator/>
      </w:r>
    </w:p>
  </w:footnote>
  <w:footnote w:type="continuationSeparator" w:id="0">
    <w:p w14:paraId="34ADA6C2" w14:textId="77777777" w:rsidR="009D6BBD" w:rsidRDefault="009D6BBD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E4ED5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20425F"/>
    <w:rsid w:val="0021075A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05E75"/>
    <w:rsid w:val="00324A4E"/>
    <w:rsid w:val="00326E01"/>
    <w:rsid w:val="0033270D"/>
    <w:rsid w:val="0034505C"/>
    <w:rsid w:val="0037526C"/>
    <w:rsid w:val="0038223E"/>
    <w:rsid w:val="003874F8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774CC"/>
    <w:rsid w:val="00481E25"/>
    <w:rsid w:val="00483D7B"/>
    <w:rsid w:val="00496C3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B69EF"/>
    <w:rsid w:val="006D15E0"/>
    <w:rsid w:val="006E4BEF"/>
    <w:rsid w:val="006F1DCC"/>
    <w:rsid w:val="006F47DE"/>
    <w:rsid w:val="006F5010"/>
    <w:rsid w:val="006F6087"/>
    <w:rsid w:val="00726649"/>
    <w:rsid w:val="00754586"/>
    <w:rsid w:val="00771F92"/>
    <w:rsid w:val="007758F5"/>
    <w:rsid w:val="0079126A"/>
    <w:rsid w:val="007A564B"/>
    <w:rsid w:val="007A57DF"/>
    <w:rsid w:val="007B67D1"/>
    <w:rsid w:val="007C17EE"/>
    <w:rsid w:val="007E5B21"/>
    <w:rsid w:val="007E609B"/>
    <w:rsid w:val="007F325A"/>
    <w:rsid w:val="007F3AFE"/>
    <w:rsid w:val="007F49D0"/>
    <w:rsid w:val="00802B92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0CEE"/>
    <w:rsid w:val="009C5E3C"/>
    <w:rsid w:val="009D4D2A"/>
    <w:rsid w:val="009D6BBD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80005"/>
    <w:rsid w:val="00D821DE"/>
    <w:rsid w:val="00D94E2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975FD"/>
    <w:rsid w:val="00FA589E"/>
    <w:rsid w:val="00FB13EB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80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9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363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2</cp:revision>
  <cp:lastPrinted>2020-01-28T01:07:00Z</cp:lastPrinted>
  <dcterms:created xsi:type="dcterms:W3CDTF">2026-02-19T10:07:00Z</dcterms:created>
  <dcterms:modified xsi:type="dcterms:W3CDTF">2026-02-19T10:07:00Z</dcterms:modified>
</cp:coreProperties>
</file>