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BF3" w:rsidRPr="00650880" w:rsidRDefault="00156BF3" w:rsidP="00156BF3">
      <w:pPr>
        <w:autoSpaceDE w:val="0"/>
        <w:autoSpaceDN w:val="0"/>
        <w:textAlignment w:val="auto"/>
        <w:rPr>
          <w:rFonts w:hAnsi="Times New Roman" w:cs="Times New Roman"/>
          <w:color w:val="auto"/>
          <w:szCs w:val="22"/>
        </w:rPr>
      </w:pPr>
      <w:r w:rsidRPr="00650880">
        <w:rPr>
          <w:rFonts w:hAnsi="Times New Roman" w:cs="Times New Roman" w:hint="eastAsia"/>
          <w:color w:val="auto"/>
          <w:szCs w:val="22"/>
        </w:rPr>
        <w:t>（標準様式第</w:t>
      </w:r>
      <w:r>
        <w:rPr>
          <w:rFonts w:hAnsi="Times New Roman" w:cs="Times New Roman" w:hint="eastAsia"/>
          <w:color w:val="auto"/>
          <w:szCs w:val="22"/>
        </w:rPr>
        <w:t>１</w:t>
      </w:r>
      <w:r w:rsidRPr="00650880">
        <w:rPr>
          <w:rFonts w:hAnsi="Times New Roman" w:cs="Times New Roman" w:hint="eastAsia"/>
          <w:color w:val="auto"/>
          <w:szCs w:val="22"/>
        </w:rPr>
        <w:t>号）</w:t>
      </w:r>
      <w:r>
        <w:rPr>
          <w:rFonts w:hAnsi="Times New Roman" w:cs="Times New Roman" w:hint="eastAsia"/>
          <w:color w:val="auto"/>
          <w:szCs w:val="22"/>
        </w:rPr>
        <w:t xml:space="preserve">　　</w:t>
      </w:r>
      <w:r w:rsidRPr="00650880">
        <w:rPr>
          <w:rFonts w:hAnsi="Times New Roman" w:cs="Times New Roman" w:hint="eastAsia"/>
          <w:color w:val="auto"/>
          <w:szCs w:val="22"/>
          <w:bdr w:val="single" w:sz="4" w:space="0" w:color="auto"/>
        </w:rPr>
        <w:t xml:space="preserve">　一　般　</w:t>
      </w:r>
    </w:p>
    <w:p w:rsidR="00156BF3" w:rsidRPr="00650880"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2"/>
              </w:rPr>
              <w:t>工事場</w:t>
            </w:r>
            <w:r w:rsidRPr="001D4B54">
              <w:rPr>
                <w:rFonts w:hAnsi="Times New Roman" w:cs="Times New Roman" w:hint="eastAsia"/>
                <w:color w:val="auto"/>
                <w:spacing w:val="2"/>
                <w:szCs w:val="22"/>
                <w:fitText w:val="1100" w:id="45865472"/>
              </w:rPr>
              <w:t>所</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3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C900B4" w:rsidRPr="00D42EA8" w:rsidTr="00417E1A">
              <w:trPr>
                <w:trHeight w:val="410"/>
              </w:trPr>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r>
          </w:tbl>
          <w:p w:rsidR="00C900B4" w:rsidRPr="00D42EA8" w:rsidRDefault="00C900B4" w:rsidP="00C900B4">
            <w:pPr>
              <w:autoSpaceDE w:val="0"/>
              <w:autoSpaceDN w:val="0"/>
              <w:ind w:firstLineChars="400" w:firstLine="880"/>
              <w:textAlignment w:val="auto"/>
              <w:rPr>
                <w:rFonts w:hAnsi="Times New Roman" w:cs="Times New Roman"/>
                <w:color w:val="auto"/>
                <w:szCs w:val="22"/>
              </w:rPr>
            </w:pPr>
            <w:r w:rsidRPr="00D42EA8">
              <w:rPr>
                <w:rFonts w:hAnsi="Times New Roman" w:cs="Times New Roman" w:hint="eastAsia"/>
                <w:color w:val="auto"/>
                <w:szCs w:val="22"/>
              </w:rPr>
              <w:t>くじ入力番号</w:t>
            </w:r>
          </w:p>
          <w:p w:rsidR="00C900B4" w:rsidRPr="00D42EA8" w:rsidRDefault="00C900B4"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r>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48096A" w:rsidRPr="00D42EA8">
              <w:rPr>
                <w:rFonts w:hAnsi="Times New Roman" w:cs="Times New Roman" w:hint="eastAsia"/>
                <w:color w:val="auto"/>
                <w:szCs w:val="22"/>
              </w:rPr>
              <w:t>（</w:t>
            </w:r>
            <w:r w:rsidR="00CA6C3C">
              <w:rPr>
                <w:rFonts w:hAnsi="Times New Roman" w:cs="Times New Roman" w:hint="eastAsia"/>
                <w:color w:val="auto"/>
                <w:szCs w:val="22"/>
              </w:rPr>
              <w:t>宛</w:t>
            </w:r>
            <w:r w:rsidR="0048096A"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E05E3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650880" w:rsidRPr="00D42EA8" w:rsidRDefault="00E05E33" w:rsidP="000C6EEE">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650880" w:rsidRPr="00D42EA8">
        <w:rPr>
          <w:rFonts w:hAnsi="Times New Roman" w:cs="Times New Roman" w:hint="eastAsia"/>
          <w:color w:val="auto"/>
          <w:szCs w:val="22"/>
        </w:rPr>
        <w:lastRenderedPageBreak/>
        <w:t>（標準様式第</w:t>
      </w:r>
      <w:r w:rsidRPr="00D42EA8">
        <w:rPr>
          <w:rFonts w:hAnsi="Times New Roman" w:cs="Times New Roman" w:hint="eastAsia"/>
          <w:color w:val="auto"/>
          <w:szCs w:val="22"/>
        </w:rPr>
        <w:t>２</w:t>
      </w:r>
      <w:r w:rsidR="00650880" w:rsidRPr="00D42EA8">
        <w:rPr>
          <w:rFonts w:hAnsi="Times New Roman" w:cs="Times New Roman" w:hint="eastAsia"/>
          <w:color w:val="auto"/>
          <w:szCs w:val="22"/>
        </w:rPr>
        <w:t xml:space="preserve">号）　　</w:t>
      </w:r>
      <w:r w:rsidR="00650880" w:rsidRPr="00D42EA8">
        <w:rPr>
          <w:rFonts w:hAnsi="Times New Roman" w:cs="Times New Roman" w:hint="eastAsia"/>
          <w:color w:val="auto"/>
          <w:szCs w:val="22"/>
          <w:bdr w:val="single" w:sz="4" w:space="0" w:color="auto"/>
        </w:rPr>
        <w:t xml:space="preserve">　</w:t>
      </w:r>
      <w:r w:rsidR="00156BF3" w:rsidRPr="00D42EA8">
        <w:rPr>
          <w:rFonts w:hAnsi="Times New Roman" w:cs="Times New Roman" w:hint="eastAsia"/>
          <w:color w:val="auto"/>
          <w:szCs w:val="22"/>
          <w:bdr w:val="single" w:sz="4" w:space="0" w:color="auto"/>
        </w:rPr>
        <w:t>共同企業体</w:t>
      </w:r>
      <w:r w:rsidR="00650880" w:rsidRPr="00D42EA8">
        <w:rPr>
          <w:rFonts w:hAnsi="Times New Roman" w:cs="Times New Roman" w:hint="eastAsia"/>
          <w:color w:val="auto"/>
          <w:szCs w:val="22"/>
          <w:bdr w:val="single" w:sz="4" w:space="0" w:color="auto"/>
        </w:rPr>
        <w:t xml:space="preserve">　</w:t>
      </w:r>
    </w:p>
    <w:p w:rsidR="00650880" w:rsidRPr="00D42EA8" w:rsidRDefault="00650880" w:rsidP="000C6EEE">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50880" w:rsidRPr="00D42EA8" w:rsidTr="008E1B03">
        <w:tc>
          <w:tcPr>
            <w:tcW w:w="9639" w:type="dxa"/>
            <w:tcBorders>
              <w:top w:val="single" w:sz="12" w:space="0" w:color="auto"/>
              <w:left w:val="single" w:sz="12" w:space="0" w:color="auto"/>
              <w:bottom w:val="single" w:sz="12" w:space="0" w:color="auto"/>
              <w:right w:val="single" w:sz="12" w:space="0" w:color="auto"/>
            </w:tcBorders>
          </w:tcPr>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3"/>
              </w:rPr>
              <w:t>工事場</w:t>
            </w:r>
            <w:r w:rsidRPr="001D4B54">
              <w:rPr>
                <w:rFonts w:hAnsi="Times New Roman" w:cs="Times New Roman" w:hint="eastAsia"/>
                <w:color w:val="auto"/>
                <w:spacing w:val="2"/>
                <w:szCs w:val="22"/>
                <w:fitText w:val="1100" w:id="45865473"/>
              </w:rPr>
              <w:t>所</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650880" w:rsidRPr="00D42EA8" w:rsidRDefault="00650880"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650880"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650880" w:rsidRPr="00D42EA8" w:rsidRDefault="00650880"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5695" w:rsidRPr="00D42EA8" w:rsidRDefault="00005695" w:rsidP="008E1B03">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E05E33" w:rsidRPr="00D42EA8" w:rsidTr="008E1B03">
              <w:tc>
                <w:tcPr>
                  <w:tcW w:w="4820" w:type="dxa"/>
                  <w:tcBorders>
                    <w:top w:val="nil"/>
                    <w:left w:val="nil"/>
                    <w:bottom w:val="nil"/>
                    <w:right w:val="nil"/>
                  </w:tcBorders>
                </w:tcPr>
                <w:p w:rsidR="00E05E33"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086BEF" w:rsidRPr="00D42EA8" w:rsidRDefault="00086BE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823B9F" w:rsidRPr="00D42EA8" w:rsidTr="008E1B03">
              <w:tc>
                <w:tcPr>
                  <w:tcW w:w="1560" w:type="dxa"/>
                  <w:tcBorders>
                    <w:top w:val="nil"/>
                    <w:left w:val="nil"/>
                    <w:bottom w:val="nil"/>
                    <w:right w:val="nil"/>
                  </w:tcBorders>
                  <w:vAlign w:val="center"/>
                </w:tcPr>
                <w:p w:rsidR="00823B9F" w:rsidRPr="00D42EA8" w:rsidRDefault="00823B9F" w:rsidP="008E1B0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823B9F" w:rsidRPr="00D42EA8" w:rsidRDefault="00823B9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823B9F" w:rsidRPr="00D42EA8" w:rsidRDefault="00823B9F"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650880" w:rsidRPr="00D42EA8" w:rsidRDefault="00650880" w:rsidP="008E1B03">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E05E33" w:rsidRPr="00D42EA8" w:rsidTr="00A10544">
              <w:trPr>
                <w:trHeight w:val="693"/>
              </w:trPr>
              <w:tc>
                <w:tcPr>
                  <w:tcW w:w="1560" w:type="dxa"/>
                  <w:tcBorders>
                    <w:top w:val="nil"/>
                    <w:left w:val="nil"/>
                    <w:bottom w:val="nil"/>
                    <w:right w:val="nil"/>
                  </w:tcBorders>
                </w:tcPr>
                <w:p w:rsidR="00A10544"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E05E33" w:rsidRDefault="002B2633" w:rsidP="008E1B03">
                  <w:pPr>
                    <w:autoSpaceDE w:val="0"/>
                    <w:autoSpaceDN w:val="0"/>
                    <w:textAlignment w:val="auto"/>
                    <w:rPr>
                      <w:rFonts w:hAnsi="Times New Roman" w:cs="Times New Roman"/>
                      <w:strike/>
                      <w:color w:val="FF0000"/>
                      <w:szCs w:val="22"/>
                    </w:rPr>
                  </w:pPr>
                  <w:r w:rsidRPr="00D42EA8">
                    <w:rPr>
                      <w:rFonts w:hAnsi="Times New Roman" w:cs="Times New Roman" w:hint="eastAsia"/>
                      <w:color w:val="auto"/>
                      <w:szCs w:val="22"/>
                    </w:rPr>
                    <w:t xml:space="preserve">氏　　　名　　　　　　　　　</w:t>
                  </w:r>
                  <w:r w:rsidR="00E05E33" w:rsidRPr="00D42EA8">
                    <w:rPr>
                      <w:rFonts w:hAnsi="Times New Roman" w:cs="Times New Roman" w:hint="eastAsia"/>
                      <w:color w:val="auto"/>
                      <w:szCs w:val="22"/>
                    </w:rPr>
                    <w:t xml:space="preserve">　　　　　</w:t>
                  </w:r>
                </w:p>
                <w:p w:rsidR="00A10544" w:rsidRPr="00A10544" w:rsidRDefault="00A10544" w:rsidP="008E1B03">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086BEF" w:rsidRPr="00D42EA8" w:rsidRDefault="0048096A"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650880" w:rsidRPr="00D42EA8" w:rsidRDefault="00650880" w:rsidP="008E1B03">
            <w:pPr>
              <w:autoSpaceDE w:val="0"/>
              <w:autoSpaceDN w:val="0"/>
              <w:textAlignment w:val="auto"/>
              <w:rPr>
                <w:rFonts w:hAnsi="Times New Roman" w:cs="Times New Roman"/>
                <w:color w:val="auto"/>
                <w:szCs w:val="22"/>
              </w:rPr>
            </w:pPr>
          </w:p>
        </w:tc>
      </w:tr>
    </w:tbl>
    <w:p w:rsidR="00086BEF" w:rsidRPr="00D42EA8" w:rsidRDefault="00086BEF" w:rsidP="000C6EEE">
      <w:pPr>
        <w:autoSpaceDE w:val="0"/>
        <w:autoSpaceDN w:val="0"/>
        <w:textAlignment w:val="auto"/>
        <w:rPr>
          <w:rFonts w:hAnsi="Times New Roman" w:cs="Times New Roman"/>
          <w:color w:val="auto"/>
          <w:szCs w:val="22"/>
        </w:rPr>
      </w:pPr>
    </w:p>
    <w:p w:rsidR="00086BEF" w:rsidRPr="00D42EA8" w:rsidRDefault="00086BEF" w:rsidP="000C6EEE">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86BEF" w:rsidRPr="00D42EA8" w:rsidRDefault="00086BEF" w:rsidP="00086BEF">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86BEF"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額）をもって落札価格とするので入札者は、消費税に係る課税事業者</w:t>
      </w:r>
      <w:r w:rsidR="004350D3">
        <w:rPr>
          <w:rFonts w:hint="eastAsia"/>
          <w:color w:val="auto"/>
        </w:rPr>
        <w:t>であるか免税事業者で</w:t>
      </w:r>
    </w:p>
    <w:p w:rsidR="00CC1113" w:rsidRDefault="00CC1113" w:rsidP="00CC1113">
      <w:pPr>
        <w:autoSpaceDE w:val="0"/>
        <w:autoSpaceDN w:val="0"/>
        <w:adjustRightInd/>
        <w:rPr>
          <w:color w:val="auto"/>
        </w:rPr>
      </w:pPr>
      <w:r>
        <w:rPr>
          <w:rFonts w:hint="eastAsia"/>
          <w:color w:val="auto"/>
        </w:rPr>
        <w:t xml:space="preserve">　　</w:t>
      </w:r>
      <w:r w:rsidR="004350D3">
        <w:rPr>
          <w:rFonts w:hint="eastAsia"/>
          <w:color w:val="auto"/>
        </w:rPr>
        <w:t>あるかを問わず、見積もった契約希望金額の１１０</w:t>
      </w:r>
      <w:r w:rsidR="00086BEF" w:rsidRPr="00D42EA8">
        <w:rPr>
          <w:rFonts w:hint="eastAsia"/>
          <w:color w:val="auto"/>
        </w:rPr>
        <w:t>分の１００に相当する金額を入札書に記</w:t>
      </w:r>
    </w:p>
    <w:p w:rsidR="00086BEF"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086BEF" w:rsidRPr="00D42EA8">
        <w:rPr>
          <w:rFonts w:hint="eastAsia"/>
          <w:color w:val="auto"/>
        </w:rPr>
        <w:t>載すること。</w:t>
      </w:r>
    </w:p>
    <w:p w:rsidR="00086BEF" w:rsidRPr="00D42EA8" w:rsidRDefault="00A10544" w:rsidP="00C900B4">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00C900B4"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156BF3" w:rsidRPr="00D42EA8" w:rsidRDefault="00086BEF" w:rsidP="00156BF3">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156BF3" w:rsidRPr="00D42EA8">
        <w:rPr>
          <w:rFonts w:hAnsi="Times New Roman" w:cs="Times New Roman" w:hint="eastAsia"/>
          <w:color w:val="auto"/>
          <w:szCs w:val="22"/>
        </w:rPr>
        <w:lastRenderedPageBreak/>
        <w:t xml:space="preserve">（標準様式第３号）　　</w:t>
      </w:r>
      <w:r w:rsidR="00156BF3" w:rsidRPr="00D42EA8">
        <w:rPr>
          <w:rFonts w:hAnsi="Times New Roman" w:cs="Times New Roman" w:hint="eastAsia"/>
          <w:color w:val="auto"/>
          <w:szCs w:val="22"/>
          <w:bdr w:val="single" w:sz="4" w:space="0" w:color="auto"/>
        </w:rPr>
        <w:t xml:space="preserve">　原材料　</w:t>
      </w:r>
    </w:p>
    <w:p w:rsidR="00156BF3" w:rsidRPr="00D42EA8"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58177D" w:rsidRPr="00D42EA8">
              <w:rPr>
                <w:rFonts w:hAnsi="Times New Roman" w:cs="Times New Roman" w:hint="eastAsia"/>
                <w:color w:val="auto"/>
                <w:szCs w:val="22"/>
              </w:rPr>
              <w:t>名　　　称</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58177D" w:rsidRPr="00D42EA8">
              <w:rPr>
                <w:rFonts w:hAnsi="Times New Roman" w:cs="Times New Roman" w:hint="eastAsia"/>
                <w:color w:val="auto"/>
                <w:szCs w:val="22"/>
              </w:rPr>
              <w:t>３</w:t>
            </w:r>
            <w:r w:rsidRPr="00D42EA8">
              <w:rPr>
                <w:rFonts w:hAnsi="Times New Roman" w:cs="Times New Roman" w:hint="eastAsia"/>
                <w:color w:val="auto"/>
                <w:szCs w:val="22"/>
              </w:rPr>
              <w:t xml:space="preserve">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6"/>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埼玉県財務規則及び埼玉県建設工事請負等競争入札参加者心得に従い、仕様書、場所等を熟知したので、入札します。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156BF3" w:rsidRDefault="00156BF3"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156BF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086BEF" w:rsidRPr="00D42EA8" w:rsidRDefault="00086BEF" w:rsidP="00156BF3">
      <w:pPr>
        <w:autoSpaceDE w:val="0"/>
        <w:autoSpaceDN w:val="0"/>
        <w:textAlignment w:val="auto"/>
        <w:rPr>
          <w:rFonts w:hAnsi="Times New Roman" w:cs="Times New Roman"/>
          <w:color w:val="auto"/>
          <w:szCs w:val="22"/>
        </w:rPr>
      </w:pPr>
    </w:p>
    <w:p w:rsidR="0058177D" w:rsidRPr="00D42EA8" w:rsidRDefault="00650880" w:rsidP="0058177D">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58177D" w:rsidRPr="00D42EA8">
        <w:rPr>
          <w:rFonts w:hAnsi="Times New Roman" w:cs="Times New Roman" w:hint="eastAsia"/>
          <w:color w:val="auto"/>
          <w:szCs w:val="22"/>
        </w:rPr>
        <w:lastRenderedPageBreak/>
        <w:t xml:space="preserve">（標準様式第４号）　　</w:t>
      </w:r>
      <w:r w:rsidR="0058177D" w:rsidRPr="00D42EA8">
        <w:rPr>
          <w:rFonts w:hAnsi="Times New Roman" w:cs="Times New Roman" w:hint="eastAsia"/>
          <w:color w:val="auto"/>
          <w:szCs w:val="22"/>
          <w:bdr w:val="single" w:sz="4" w:space="0" w:color="auto"/>
        </w:rPr>
        <w:t xml:space="preserve">　業務委託　</w:t>
      </w:r>
    </w:p>
    <w:p w:rsidR="0058177D" w:rsidRPr="00D42EA8" w:rsidRDefault="0058177D" w:rsidP="0058177D">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8177D" w:rsidRPr="00D42EA8" w:rsidTr="008E1B03">
        <w:tc>
          <w:tcPr>
            <w:tcW w:w="9639" w:type="dxa"/>
            <w:tcBorders>
              <w:top w:val="single" w:sz="12" w:space="0" w:color="auto"/>
              <w:left w:val="single" w:sz="12" w:space="0" w:color="auto"/>
              <w:bottom w:val="single" w:sz="12" w:space="0" w:color="auto"/>
              <w:right w:val="single" w:sz="12" w:space="0" w:color="auto"/>
            </w:tcBorders>
          </w:tcPr>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162FF0" w:rsidRPr="00D42EA8">
              <w:rPr>
                <w:rFonts w:hAnsi="Times New Roman" w:cs="Times New Roman" w:hint="eastAsia"/>
                <w:color w:val="auto"/>
                <w:szCs w:val="22"/>
              </w:rPr>
              <w:t>名　　　称</w:t>
            </w:r>
          </w:p>
          <w:p w:rsidR="00162FF0"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２　場　　　所</w:t>
            </w:r>
          </w:p>
          <w:p w:rsidR="0058177D" w:rsidRPr="00D42EA8" w:rsidRDefault="00162FF0" w:rsidP="008E1B03">
            <w:pPr>
              <w:autoSpaceDE w:val="0"/>
              <w:autoSpaceDN w:val="0"/>
              <w:ind w:firstLineChars="200" w:firstLine="440"/>
              <w:textAlignment w:val="auto"/>
              <w:rPr>
                <w:rFonts w:hAnsi="Times New Roman" w:cs="Times New Roman"/>
                <w:color w:val="auto"/>
                <w:szCs w:val="22"/>
              </w:rPr>
            </w:pPr>
            <w:r w:rsidRPr="00D42EA8">
              <w:rPr>
                <w:rFonts w:hAnsi="Times New Roman" w:cs="Times New Roman" w:hint="eastAsia"/>
                <w:color w:val="auto"/>
                <w:szCs w:val="22"/>
              </w:rPr>
              <w:t>３</w:t>
            </w:r>
            <w:r w:rsidR="0058177D" w:rsidRPr="00D42EA8">
              <w:rPr>
                <w:rFonts w:hAnsi="Times New Roman" w:cs="Times New Roman" w:hint="eastAsia"/>
                <w:color w:val="auto"/>
                <w:szCs w:val="22"/>
              </w:rPr>
              <w:t xml:space="preserve">　金　　　額</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４</w:t>
            </w:r>
            <w:r w:rsidRPr="00D42EA8">
              <w:rPr>
                <w:rFonts w:hAnsi="Times New Roman" w:cs="Times New Roman" w:hint="eastAsia"/>
                <w:color w:val="auto"/>
                <w:szCs w:val="22"/>
              </w:rPr>
              <w:t xml:space="preserve">　入札保証金</w:t>
            </w:r>
          </w:p>
          <w:p w:rsidR="0058177D" w:rsidRPr="00D42EA8" w:rsidRDefault="0058177D"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w:t>
            </w:r>
            <w:r w:rsidR="00162FF0" w:rsidRPr="00D42EA8">
              <w:rPr>
                <w:rFonts w:hAnsi="Times New Roman" w:cs="Times New Roman" w:hint="eastAsia"/>
                <w:color w:val="auto"/>
                <w:szCs w:val="22"/>
              </w:rPr>
              <w:t xml:space="preserve">　　　　　委託契約約款、</w:t>
            </w:r>
            <w:r w:rsidRPr="00D42EA8">
              <w:rPr>
                <w:rFonts w:hAnsi="Times New Roman" w:cs="Times New Roman" w:hint="eastAsia"/>
                <w:color w:val="auto"/>
                <w:szCs w:val="22"/>
              </w:rPr>
              <w:t>仕様書、場所等を熟知したので、入札します。</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氏</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A10544"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58177D" w:rsidRDefault="0058177D"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tc>
      </w:tr>
    </w:tbl>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58177D"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あるかを問わず、見積もった契約希望金額の１</w:t>
      </w:r>
      <w:r w:rsidR="004350D3">
        <w:rPr>
          <w:rFonts w:hint="eastAsia"/>
          <w:color w:val="auto"/>
        </w:rPr>
        <w:t>１０</w:t>
      </w:r>
      <w:r w:rsidR="0058177D" w:rsidRPr="00D42EA8">
        <w:rPr>
          <w:rFonts w:hint="eastAsia"/>
          <w:color w:val="auto"/>
        </w:rPr>
        <w:t>分の１００に相当する金額を入札書に記</w:t>
      </w:r>
    </w:p>
    <w:p w:rsidR="0058177D"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58177D" w:rsidRPr="00D42EA8">
        <w:rPr>
          <w:rFonts w:hint="eastAsia"/>
          <w:color w:val="auto"/>
        </w:rPr>
        <w:t>載すること。</w:t>
      </w:r>
    </w:p>
    <w:p w:rsidR="0058177D"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58177D" w:rsidRDefault="0058177D"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５</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7055"/>
              </w:rPr>
              <w:t>工事場</w:t>
            </w:r>
            <w:r w:rsidRPr="00A16000">
              <w:rPr>
                <w:rFonts w:hAnsi="Times New Roman" w:cs="Times New Roman" w:hint="eastAsia"/>
                <w:color w:val="auto"/>
                <w:spacing w:val="2"/>
                <w:szCs w:val="22"/>
                <w:fitText w:val="1100" w:id="-1672237055"/>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A10544" w:rsidRDefault="00A16000" w:rsidP="00A16000">
      <w:pPr>
        <w:autoSpaceDE w:val="0"/>
        <w:autoSpaceDN w:val="0"/>
        <w:ind w:left="440" w:hangingChars="200" w:hanging="440"/>
        <w:textAlignment w:val="auto"/>
        <w:rPr>
          <w:strike/>
          <w:color w:val="FF0000"/>
        </w:rPr>
      </w:pPr>
      <w:r>
        <w:rPr>
          <w:rFonts w:hint="eastAsia"/>
          <w:color w:val="FF0000"/>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随意契約の相手方の決定に当たっては、見積書に記載された金額に、当該金額の１００分の</w:t>
      </w:r>
      <w:r>
        <w:rPr>
          <w:rFonts w:hint="eastAsia"/>
          <w:color w:val="auto"/>
        </w:rPr>
        <w:t>１０</w:t>
      </w:r>
      <w:r w:rsidRPr="00D42EA8">
        <w:rPr>
          <w:rFonts w:hint="eastAsia"/>
          <w:color w:val="auto"/>
        </w:rPr>
        <w:t>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１</w:t>
      </w:r>
      <w:r>
        <w:rPr>
          <w:rFonts w:hint="eastAsia"/>
          <w:color w:val="auto"/>
        </w:rPr>
        <w:t>１０</w:t>
      </w:r>
      <w:r w:rsidRPr="00D42EA8">
        <w:rPr>
          <w:rFonts w:hint="eastAsia"/>
          <w:color w:val="auto"/>
        </w:rPr>
        <w:t>分の１００に相当する金額を見積書に記載すること。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color w:val="auto"/>
        </w:rPr>
      </w:pPr>
    </w:p>
    <w:p w:rsidR="00A16000"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Cs w:val="22"/>
        </w:rPr>
        <w:br w:type="page"/>
      </w: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6799"/>
              </w:rPr>
              <w:t>工事場</w:t>
            </w:r>
            <w:r w:rsidRPr="00A16000">
              <w:rPr>
                <w:rFonts w:hAnsi="Times New Roman" w:cs="Times New Roman" w:hint="eastAsia"/>
                <w:color w:val="auto"/>
                <w:spacing w:val="2"/>
                <w:szCs w:val="22"/>
                <w:fitText w:val="1100" w:id="-1672236799"/>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A16000" w:rsidRPr="00D42EA8" w:rsidTr="00C7548F">
              <w:tc>
                <w:tcPr>
                  <w:tcW w:w="482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A16000"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p w:rsidR="00A16000" w:rsidRPr="00D42EA8" w:rsidRDefault="00A16000" w:rsidP="00C7548F">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CC1113"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　随意契約の相手方の決定に当たっては、見積書に記載された金額に、当該金額の１００分</w:t>
      </w:r>
    </w:p>
    <w:p w:rsidR="00A16000" w:rsidRPr="00CC1113" w:rsidRDefault="00A16000" w:rsidP="00A16000">
      <w:pPr>
        <w:autoSpaceDE w:val="0"/>
        <w:autoSpaceDN w:val="0"/>
        <w:adjustRightInd/>
        <w:rPr>
          <w:color w:val="auto"/>
        </w:rPr>
      </w:pPr>
      <w:r w:rsidRPr="00CC1113">
        <w:rPr>
          <w:rFonts w:hint="eastAsia"/>
          <w:color w:val="auto"/>
        </w:rPr>
        <w:t xml:space="preserve">　　の１０に相当する額を加算した額（当該金額に１円未満の端数があるときは、その端数金額</w:t>
      </w:r>
    </w:p>
    <w:p w:rsidR="00A16000" w:rsidRPr="00CC1113" w:rsidRDefault="00A16000" w:rsidP="00A16000">
      <w:pPr>
        <w:autoSpaceDE w:val="0"/>
        <w:autoSpaceDN w:val="0"/>
        <w:adjustRightInd/>
        <w:rPr>
          <w:color w:val="auto"/>
        </w:rPr>
      </w:pPr>
      <w:r w:rsidRPr="00CC1113">
        <w:rPr>
          <w:rFonts w:hint="eastAsia"/>
          <w:color w:val="auto"/>
        </w:rPr>
        <w:t xml:space="preserve">　　を切り捨てた金額）をもって見積価格とするので見積者は、消費税に係る課税事業者である</w:t>
      </w:r>
    </w:p>
    <w:p w:rsidR="00A16000" w:rsidRPr="00CC1113" w:rsidRDefault="00A16000" w:rsidP="00A16000">
      <w:pPr>
        <w:autoSpaceDE w:val="0"/>
        <w:autoSpaceDN w:val="0"/>
        <w:adjustRightInd/>
        <w:rPr>
          <w:color w:val="auto"/>
        </w:rPr>
      </w:pPr>
      <w:r w:rsidRPr="00CC1113">
        <w:rPr>
          <w:rFonts w:hint="eastAsia"/>
          <w:color w:val="auto"/>
        </w:rPr>
        <w:t xml:space="preserve">　　か免税事業者であるかを問わず、見積もった契約希望金額の１１０分の１００に相当する金</w:t>
      </w:r>
    </w:p>
    <w:p w:rsidR="00A16000" w:rsidRPr="00CC1113" w:rsidRDefault="00A16000" w:rsidP="00A16000">
      <w:pPr>
        <w:autoSpaceDE w:val="0"/>
        <w:autoSpaceDN w:val="0"/>
        <w:adjustRightInd/>
        <w:rPr>
          <w:color w:val="auto"/>
        </w:rPr>
      </w:pPr>
      <w:r w:rsidRPr="00CC1113">
        <w:rPr>
          <w:rFonts w:hint="eastAsia"/>
          <w:color w:val="auto"/>
        </w:rPr>
        <w:t xml:space="preserve">　　額を見積書に記載すること。</w:t>
      </w:r>
    </w:p>
    <w:p w:rsidR="00A16000" w:rsidRDefault="00A16000" w:rsidP="00A16000">
      <w:pPr>
        <w:autoSpaceDE w:val="0"/>
        <w:autoSpaceDN w:val="0"/>
        <w:textAlignment w:val="auto"/>
        <w:rPr>
          <w:rFonts w:hAnsi="Times New Roman" w:cs="Times New Roman"/>
          <w:color w:val="auto"/>
          <w:szCs w:val="22"/>
        </w:rPr>
      </w:pPr>
      <w:r w:rsidRPr="00CC1113">
        <w:rPr>
          <w:rFonts w:hint="eastAsia"/>
          <w:color w:val="auto"/>
        </w:rPr>
        <w:t xml:space="preserve">　</w:t>
      </w:r>
      <w:r w:rsidRPr="00CC1113">
        <w:rPr>
          <w:rFonts w:hAnsi="Times New Roman" w:cs="Times New Roman" w:hint="eastAsia"/>
          <w:color w:val="auto"/>
          <w:szCs w:val="22"/>
        </w:rPr>
        <w:t xml:space="preserve">３　</w:t>
      </w:r>
      <w:r w:rsidRPr="00D42EA8">
        <w:rPr>
          <w:rFonts w:hAnsi="Times New Roman" w:cs="Times New Roman" w:hint="eastAsia"/>
          <w:color w:val="auto"/>
          <w:szCs w:val="22"/>
        </w:rPr>
        <w:t>電子入札システムによる見積合わせで、やむを得ず書面により見積書を提出するときは、くじ入力番号欄に任意の３桁の数字（０００～９９９）を記載すること。</w:t>
      </w:r>
    </w:p>
    <w:p w:rsidR="00A16000"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原材料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tblpX="2439"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21"/>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埼玉県財務規則に従い、仕様書、場所等を熟知したので、見積りします。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A10544" w:rsidRDefault="00A16000" w:rsidP="00A16000">
      <w:pPr>
        <w:autoSpaceDE w:val="0"/>
        <w:autoSpaceDN w:val="0"/>
        <w:adjustRightInd/>
        <w:rPr>
          <w:color w:val="auto"/>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８</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業務委託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場　　　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　　　　　　委託契約約款、設計図書、場所等を熟知したので、見積りします。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D42EA8" w:rsidRDefault="00A16000" w:rsidP="00A16000">
      <w:pPr>
        <w:autoSpaceDE w:val="0"/>
        <w:autoSpaceDN w:val="0"/>
        <w:adjustRightInd/>
        <w:rPr>
          <w:rFonts w:hAnsi="Times New Roman" w:cs="Times New Roman"/>
          <w:color w:val="auto"/>
          <w:szCs w:val="22"/>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 w:val="24"/>
          <w:szCs w:val="24"/>
        </w:rPr>
      </w:pPr>
    </w:p>
    <w:p w:rsidR="00A16000" w:rsidRPr="00D42EA8" w:rsidRDefault="00A16000" w:rsidP="00A16000">
      <w:pPr>
        <w:autoSpaceDE w:val="0"/>
        <w:autoSpaceDN w:val="0"/>
        <w:adjustRightInd/>
        <w:rPr>
          <w:rFonts w:hAnsi="Times New Roman" w:cs="Times New Roman"/>
          <w:color w:val="auto"/>
          <w:sz w:val="24"/>
          <w:szCs w:val="24"/>
        </w:rPr>
      </w:pPr>
    </w:p>
    <w:p w:rsidR="00A16000" w:rsidRPr="00A16000" w:rsidRDefault="00A16000" w:rsidP="00A16000">
      <w:pPr>
        <w:autoSpaceDE w:val="0"/>
        <w:autoSpaceDN w:val="0"/>
        <w:textAlignment w:val="auto"/>
        <w:rPr>
          <w:rFonts w:hAnsi="Times New Roman" w:cs="Times New Roman"/>
          <w:color w:val="auto"/>
          <w:szCs w:val="22"/>
        </w:rPr>
      </w:pPr>
    </w:p>
    <w:p w:rsidR="00162FF0" w:rsidRPr="00D42EA8" w:rsidRDefault="00E406F5" w:rsidP="00162FF0">
      <w:pPr>
        <w:autoSpaceDE w:val="0"/>
        <w:autoSpaceDN w:val="0"/>
        <w:adjustRightInd/>
        <w:spacing w:line="268" w:lineRule="exact"/>
        <w:rPr>
          <w:rFonts w:hAnsi="Times New Roman" w:cs="Times New Roman"/>
          <w:color w:val="auto"/>
          <w:szCs w:val="22"/>
        </w:rPr>
      </w:pPr>
      <w:r w:rsidRPr="00D42EA8">
        <w:rPr>
          <w:rFonts w:hAnsi="Times New Roman" w:cs="Times New Roman"/>
          <w:color w:val="auto"/>
          <w:sz w:val="24"/>
          <w:szCs w:val="24"/>
        </w:rPr>
        <w:br w:type="page"/>
      </w:r>
      <w:r w:rsidR="00162FF0" w:rsidRPr="00D42EA8">
        <w:rPr>
          <w:rFonts w:hAnsi="Times New Roman" w:cs="Times New Roman" w:hint="eastAsia"/>
          <w:color w:val="auto"/>
          <w:szCs w:val="22"/>
        </w:rPr>
        <w:lastRenderedPageBreak/>
        <w:t>（標準様式</w:t>
      </w:r>
      <w:r w:rsidR="00162FF0" w:rsidRPr="00F27C87">
        <w:rPr>
          <w:rFonts w:hAnsi="Times New Roman" w:cs="Times New Roman" w:hint="eastAsia"/>
          <w:color w:val="auto"/>
          <w:szCs w:val="22"/>
        </w:rPr>
        <w:t>第</w:t>
      </w:r>
      <w:r w:rsidR="00A16000" w:rsidRPr="00F27C87">
        <w:rPr>
          <w:rFonts w:hAnsi="Times New Roman" w:cs="Times New Roman" w:hint="eastAsia"/>
          <w:color w:val="auto"/>
          <w:szCs w:val="22"/>
        </w:rPr>
        <w:t>９</w:t>
      </w:r>
      <w:r w:rsidR="00162FF0" w:rsidRPr="00D42EA8">
        <w:rPr>
          <w:rFonts w:hAnsi="Times New Roman" w:cs="Times New Roman" w:hint="eastAsia"/>
          <w:color w:val="auto"/>
          <w:szCs w:val="22"/>
        </w:rPr>
        <w:t>号）</w:t>
      </w:r>
    </w:p>
    <w:p w:rsidR="00162FF0" w:rsidRPr="00D42EA8" w:rsidRDefault="00162FF0" w:rsidP="00162FF0">
      <w:pPr>
        <w:autoSpaceDE w:val="0"/>
        <w:autoSpaceDN w:val="0"/>
        <w:adjustRightInd/>
        <w:spacing w:line="268" w:lineRule="exact"/>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2919" w:rsidRPr="00D42EA8" w:rsidTr="008E1B03">
        <w:tc>
          <w:tcPr>
            <w:tcW w:w="9639" w:type="dxa"/>
            <w:tcBorders>
              <w:top w:val="single" w:sz="12" w:space="0" w:color="auto"/>
              <w:left w:val="single" w:sz="12" w:space="0" w:color="auto"/>
              <w:bottom w:val="single" w:sz="12" w:space="0" w:color="auto"/>
              <w:right w:val="single" w:sz="12" w:space="0" w:color="auto"/>
            </w:tcBorders>
          </w:tcPr>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入札・見積委任状</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私は、　　　　　　　　　を代理人と定め、下記の工事に関する入札（見積）の一切の権限を委任します。</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3D2919">
            <w:pPr>
              <w:pStyle w:val="a8"/>
            </w:pPr>
            <w:r w:rsidRPr="00D42EA8">
              <w:rPr>
                <w:rFonts w:hint="eastAsia"/>
              </w:rPr>
              <w:t>記</w:t>
            </w: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w:t>
            </w:r>
            <w:r w:rsidRPr="001D4B54">
              <w:rPr>
                <w:rFonts w:hAnsi="Times New Roman" w:cs="Times New Roman" w:hint="eastAsia"/>
                <w:color w:val="auto"/>
                <w:spacing w:val="55"/>
                <w:szCs w:val="22"/>
                <w:fitText w:val="880" w:id="45865474"/>
              </w:rPr>
              <w:t>工事</w:t>
            </w:r>
            <w:r w:rsidRPr="001D4B54">
              <w:rPr>
                <w:rFonts w:hAnsi="Times New Roman" w:cs="Times New Roman" w:hint="eastAsia"/>
                <w:color w:val="auto"/>
                <w:szCs w:val="22"/>
                <w:fitText w:val="880" w:id="45865474"/>
              </w:rPr>
              <w:t>名</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3D2919" w:rsidRPr="006A61AE"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3D2919" w:rsidRPr="00D42EA8" w:rsidRDefault="00A10544" w:rsidP="008E1B03">
            <w:pPr>
              <w:autoSpaceDE w:val="0"/>
              <w:autoSpaceDN w:val="0"/>
              <w:adjustRightInd/>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48096A"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r w:rsidR="00AD14F6" w:rsidRPr="00D42EA8">
              <w:rPr>
                <w:rFonts w:hAnsi="Times New Roman" w:cs="Times New Roman" w:hint="eastAsia"/>
                <w:color w:val="auto"/>
                <w:szCs w:val="22"/>
              </w:rPr>
              <w:t>又は発注機関の長</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spacing w:line="268" w:lineRule="exact"/>
              <w:rPr>
                <w:rFonts w:hAnsi="Times New Roman" w:cs="Times New Roman"/>
                <w:color w:val="auto"/>
                <w:szCs w:val="22"/>
              </w:rPr>
            </w:pPr>
          </w:p>
        </w:tc>
      </w:tr>
    </w:tbl>
    <w:p w:rsidR="00162FF0" w:rsidRPr="00D42EA8" w:rsidRDefault="00162FF0"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Pr="00A16000" w:rsidRDefault="00E416C7" w:rsidP="00E416C7">
      <w:pPr>
        <w:pStyle w:val="ae"/>
        <w:rPr>
          <w:spacing w:val="0"/>
        </w:rPr>
      </w:pPr>
      <w:r>
        <w:rPr>
          <w:rFonts w:hAnsi="Times New Roman" w:cs="Times New Roman" w:hint="eastAsia"/>
          <w:szCs w:val="22"/>
        </w:rPr>
        <w:t xml:space="preserve">　　　　　　　　　　　　　　　　　　　　　　　　　　　</w:t>
      </w:r>
      <w:r w:rsidRPr="00A16000">
        <w:rPr>
          <w:rFonts w:hint="eastAsia"/>
          <w:spacing w:val="0"/>
        </w:rPr>
        <w:t>＜確認済＞</w:t>
      </w:r>
      <w:r w:rsidRPr="00A16000">
        <w:rPr>
          <w:rFonts w:hint="eastAsia"/>
          <w:spacing w:val="0"/>
          <w:sz w:val="18"/>
          <w:szCs w:val="18"/>
        </w:rPr>
        <w:t>県担当者記入</w:t>
      </w:r>
    </w:p>
    <w:p w:rsidR="00E416C7" w:rsidRPr="00A16000" w:rsidRDefault="00E416C7" w:rsidP="00E416C7">
      <w:pPr>
        <w:pStyle w:val="ae"/>
        <w:rPr>
          <w:spacing w:val="0"/>
        </w:rPr>
      </w:pPr>
      <w:r w:rsidRPr="00A16000">
        <w:rPr>
          <w:rFonts w:hint="eastAsia"/>
          <w:spacing w:val="0"/>
        </w:rPr>
        <w:t xml:space="preserve">　　　　　　　　　　　　　　　　　　　　　　　　　　　　確認日：</w:t>
      </w:r>
    </w:p>
    <w:p w:rsidR="00E416C7" w:rsidRPr="00A16000" w:rsidRDefault="00E416C7" w:rsidP="00E416C7">
      <w:pPr>
        <w:pStyle w:val="ae"/>
        <w:rPr>
          <w:spacing w:val="0"/>
        </w:rPr>
      </w:pPr>
      <w:r w:rsidRPr="00A16000">
        <w:rPr>
          <w:rFonts w:hint="eastAsia"/>
          <w:spacing w:val="0"/>
        </w:rPr>
        <w:t xml:space="preserve">　　　　　　　　　　　　　　　　　　　　　　　　　　　　相手方：</w:t>
      </w:r>
    </w:p>
    <w:p w:rsidR="00E416C7" w:rsidRPr="00A16000" w:rsidRDefault="00E416C7" w:rsidP="00E416C7">
      <w:pPr>
        <w:pStyle w:val="ae"/>
        <w:rPr>
          <w:spacing w:val="0"/>
        </w:rPr>
      </w:pPr>
      <w:r w:rsidRPr="00A16000">
        <w:rPr>
          <w:rFonts w:hint="eastAsia"/>
          <w:spacing w:val="0"/>
        </w:rPr>
        <w:t xml:space="preserve">　　　　　　　　　　　　　　　　　　　　　　　　　　　　確認者：</w:t>
      </w:r>
    </w:p>
    <w:p w:rsidR="00E416C7" w:rsidRPr="00D42EA8" w:rsidRDefault="00E416C7" w:rsidP="003D2919">
      <w:pPr>
        <w:autoSpaceDE w:val="0"/>
        <w:autoSpaceDN w:val="0"/>
        <w:adjustRightInd/>
        <w:rPr>
          <w:rFonts w:hAnsi="Times New Roman" w:cs="Times New Roman"/>
          <w:color w:val="auto"/>
          <w:szCs w:val="22"/>
        </w:rPr>
      </w:pPr>
    </w:p>
    <w:p w:rsidR="00E406F5" w:rsidRPr="00D42EA8" w:rsidRDefault="00E406F5" w:rsidP="000C6EEE">
      <w:pPr>
        <w:autoSpaceDE w:val="0"/>
        <w:autoSpaceDN w:val="0"/>
        <w:adjustRightInd/>
        <w:rPr>
          <w:rFonts w:hAnsi="Times New Roman" w:cs="Times New Roman"/>
          <w:color w:val="auto"/>
          <w:spacing w:val="14"/>
          <w:szCs w:val="22"/>
        </w:rPr>
      </w:pPr>
      <w:r w:rsidRPr="00D42EA8">
        <w:rPr>
          <w:rFonts w:hAnsi="Times New Roman" w:cs="Times New Roman"/>
          <w:color w:val="auto"/>
          <w:sz w:val="24"/>
          <w:szCs w:val="24"/>
        </w:rPr>
        <w:br w:type="page"/>
      </w:r>
      <w:r w:rsidRPr="00D42EA8">
        <w:rPr>
          <w:rFonts w:hint="eastAsia"/>
          <w:color w:val="auto"/>
          <w:szCs w:val="22"/>
        </w:rPr>
        <w:lastRenderedPageBreak/>
        <w:t>（標準様式第</w:t>
      </w:r>
      <w:r w:rsidR="00A16000" w:rsidRPr="00F27C87">
        <w:rPr>
          <w:rFonts w:hint="eastAsia"/>
          <w:color w:val="auto"/>
          <w:szCs w:val="22"/>
        </w:rPr>
        <w:t>１０</w:t>
      </w:r>
      <w:r w:rsidRPr="00D42EA8">
        <w:rPr>
          <w:rFonts w:hint="eastAsia"/>
          <w:color w:val="auto"/>
          <w:szCs w:val="22"/>
        </w:rPr>
        <w:t>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spacing w:line="494" w:lineRule="exact"/>
        <w:jc w:val="center"/>
        <w:rPr>
          <w:rFonts w:hAnsi="Times New Roman" w:cs="Times New Roman"/>
          <w:color w:val="auto"/>
          <w:spacing w:val="14"/>
          <w:sz w:val="40"/>
          <w:szCs w:val="40"/>
        </w:rPr>
      </w:pPr>
      <w:r w:rsidRPr="00D42EA8">
        <w:rPr>
          <w:rFonts w:hint="eastAsia"/>
          <w:color w:val="auto"/>
          <w:spacing w:val="14"/>
          <w:sz w:val="40"/>
          <w:szCs w:val="40"/>
        </w:rPr>
        <w:t>入札辞退届</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下記</w:t>
      </w:r>
      <w:r w:rsidR="00B62AF9" w:rsidRPr="00D42EA8">
        <w:rPr>
          <w:rFonts w:hint="eastAsia"/>
          <w:color w:val="auto"/>
        </w:rPr>
        <w:t>案件</w:t>
      </w:r>
      <w:r w:rsidRPr="00D42EA8">
        <w:rPr>
          <w:rFonts w:hint="eastAsia"/>
          <w:color w:val="auto"/>
        </w:rPr>
        <w:t>について</w:t>
      </w:r>
      <w:r w:rsidR="00B62AF9" w:rsidRPr="00D42EA8">
        <w:rPr>
          <w:rFonts w:hint="eastAsia"/>
          <w:color w:val="auto"/>
        </w:rPr>
        <w:t>［</w:t>
      </w:r>
      <w:r w:rsidR="00990334" w:rsidRPr="00D42EA8">
        <w:rPr>
          <w:rFonts w:hint="eastAsia"/>
          <w:color w:val="auto"/>
        </w:rPr>
        <w:t xml:space="preserve">　</w:t>
      </w:r>
      <w:r w:rsidR="00B62AF9" w:rsidRPr="00D42EA8">
        <w:rPr>
          <w:rFonts w:hint="eastAsia"/>
          <w:color w:val="auto"/>
        </w:rPr>
        <w:t>入札参加申請をしました・</w:t>
      </w:r>
      <w:r w:rsidRPr="00D42EA8">
        <w:rPr>
          <w:rFonts w:hint="eastAsia"/>
          <w:color w:val="auto"/>
        </w:rPr>
        <w:t>指名</w:t>
      </w:r>
      <w:r w:rsidR="00B62AF9" w:rsidRPr="00D42EA8">
        <w:rPr>
          <w:rFonts w:hint="eastAsia"/>
          <w:color w:val="auto"/>
        </w:rPr>
        <w:t>通知</w:t>
      </w:r>
      <w:r w:rsidRPr="00D42EA8">
        <w:rPr>
          <w:rFonts w:hint="eastAsia"/>
          <w:color w:val="auto"/>
        </w:rPr>
        <w:t>を受けました</w:t>
      </w:r>
      <w:r w:rsidR="00990334" w:rsidRPr="00D42EA8">
        <w:rPr>
          <w:rFonts w:hint="eastAsia"/>
          <w:color w:val="auto"/>
        </w:rPr>
        <w:t xml:space="preserve">　</w:t>
      </w:r>
      <w:r w:rsidR="00B62AF9" w:rsidRPr="00D42EA8">
        <w:rPr>
          <w:rFonts w:hint="eastAsia"/>
          <w:color w:val="auto"/>
        </w:rPr>
        <w:t>］</w:t>
      </w:r>
      <w:r w:rsidRPr="00D42EA8">
        <w:rPr>
          <w:rFonts w:hint="eastAsia"/>
          <w:color w:val="auto"/>
        </w:rPr>
        <w:t>が、都合により入札を辞退します。</w:t>
      </w: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jc w:val="center"/>
        <w:rPr>
          <w:rFonts w:hAnsi="Times New Roman" w:cs="Times New Roman"/>
          <w:color w:val="auto"/>
          <w:spacing w:val="14"/>
        </w:rPr>
      </w:pPr>
      <w:r w:rsidRPr="00D42EA8">
        <w:rPr>
          <w:rFonts w:hint="eastAsia"/>
          <w:color w:val="auto"/>
        </w:rPr>
        <w:t>記</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326403" w:rsidP="00326403">
      <w:pPr>
        <w:autoSpaceDE w:val="0"/>
        <w:autoSpaceDN w:val="0"/>
        <w:adjustRightInd/>
        <w:ind w:firstLineChars="100" w:firstLine="220"/>
        <w:rPr>
          <w:color w:val="auto"/>
        </w:rPr>
      </w:pPr>
      <w:r w:rsidRPr="00D42EA8">
        <w:rPr>
          <w:rFonts w:hint="eastAsia"/>
          <w:color w:val="auto"/>
        </w:rPr>
        <w:t>１</w:t>
      </w:r>
      <w:r w:rsidR="00B62AF9" w:rsidRPr="00D42EA8">
        <w:rPr>
          <w:rFonts w:hint="eastAsia"/>
          <w:color w:val="auto"/>
        </w:rPr>
        <w:t xml:space="preserve">　工事名（業務名）　</w:t>
      </w:r>
    </w:p>
    <w:p w:rsidR="00326403" w:rsidRPr="00D42EA8" w:rsidRDefault="00326403" w:rsidP="00326403">
      <w:pPr>
        <w:autoSpaceDE w:val="0"/>
        <w:autoSpaceDN w:val="0"/>
        <w:adjustRightInd/>
        <w:ind w:firstLineChars="100" w:firstLine="220"/>
        <w:rPr>
          <w:color w:val="auto"/>
        </w:rPr>
      </w:pPr>
    </w:p>
    <w:p w:rsidR="00326403" w:rsidRPr="00D42EA8" w:rsidRDefault="00326403" w:rsidP="00326403">
      <w:pPr>
        <w:autoSpaceDE w:val="0"/>
        <w:autoSpaceDN w:val="0"/>
        <w:adjustRightInd/>
        <w:ind w:firstLineChars="100" w:firstLine="220"/>
        <w:rPr>
          <w:rFonts w:hAnsi="Times New Roman" w:cs="Times New Roman"/>
          <w:color w:val="auto"/>
          <w:spacing w:val="14"/>
        </w:rPr>
      </w:pPr>
      <w:r w:rsidRPr="00D42EA8">
        <w:rPr>
          <w:rFonts w:hint="eastAsia"/>
          <w:color w:val="auto"/>
        </w:rPr>
        <w:t>２　公告日（指名通知日）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412E93" w:rsidRPr="00D42EA8">
        <w:rPr>
          <w:rFonts w:hint="eastAsia"/>
          <w:color w:val="auto"/>
        </w:rPr>
        <w:t xml:space="preserve">住　　　</w:t>
      </w:r>
      <w:r w:rsidR="009E723C" w:rsidRPr="00D42EA8">
        <w:rPr>
          <w:rFonts w:hint="eastAsia"/>
          <w:color w:val="auto"/>
        </w:rPr>
        <w:t>所</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12E93" w:rsidP="000C6EEE">
      <w:pPr>
        <w:autoSpaceDE w:val="0"/>
        <w:autoSpaceDN w:val="0"/>
        <w:adjustRightInd/>
        <w:rPr>
          <w:rFonts w:hAnsi="Times New Roman" w:cs="Times New Roman"/>
          <w:color w:val="auto"/>
          <w:spacing w:val="14"/>
        </w:rPr>
      </w:pPr>
      <w:r w:rsidRPr="00D42EA8">
        <w:rPr>
          <w:rFonts w:hint="eastAsia"/>
          <w:color w:val="auto"/>
        </w:rPr>
        <w:t xml:space="preserve">　　　　　　　　　　　　　　　</w:t>
      </w:r>
      <w:r w:rsidR="00E10AE5" w:rsidRPr="00E10AE5">
        <w:rPr>
          <w:rFonts w:hint="eastAsia"/>
          <w:color w:val="auto"/>
        </w:rPr>
        <w:t>名称・</w:t>
      </w:r>
      <w:r w:rsidRPr="00D42EA8">
        <w:rPr>
          <w:rFonts w:hint="eastAsia"/>
          <w:color w:val="auto"/>
        </w:rPr>
        <w:t>商号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9E723C" w:rsidRPr="00A16000">
        <w:rPr>
          <w:rFonts w:hint="eastAsia"/>
          <w:color w:val="auto"/>
          <w:spacing w:val="54"/>
          <w:w w:val="89"/>
          <w:fitText w:val="1100" w:id="851600128"/>
        </w:rPr>
        <w:t>代表者</w:t>
      </w:r>
      <w:r w:rsidR="009E723C" w:rsidRPr="00A16000">
        <w:rPr>
          <w:rFonts w:hint="eastAsia"/>
          <w:color w:val="auto"/>
          <w:w w:val="89"/>
          <w:fitText w:val="1100" w:id="851600128"/>
        </w:rPr>
        <w:t>名</w:t>
      </w:r>
      <w:r w:rsidR="009E723C" w:rsidRPr="00D42EA8">
        <w:rPr>
          <w:rFonts w:hint="eastAsia"/>
          <w:color w:val="auto"/>
        </w:rPr>
        <w:t xml:space="preserve">　</w:t>
      </w:r>
      <w:r w:rsidRPr="00D42EA8">
        <w:rPr>
          <w:rFonts w:hint="eastAsia"/>
          <w:color w:val="auto"/>
        </w:rPr>
        <w:t xml:space="preserve">　　　　　　　　　　　　</w:t>
      </w:r>
      <w:r w:rsidR="009E723C" w:rsidRPr="00D42EA8">
        <w:rPr>
          <w:rFonts w:hint="eastAsia"/>
          <w:color w:val="auto"/>
        </w:rPr>
        <w:t xml:space="preserve">　　　</w:t>
      </w:r>
    </w:p>
    <w:p w:rsidR="00E406F5" w:rsidRDefault="00E406F5" w:rsidP="000C6EEE">
      <w:pPr>
        <w:autoSpaceDE w:val="0"/>
        <w:autoSpaceDN w:val="0"/>
        <w:adjustRightInd/>
        <w:rPr>
          <w:rFonts w:hAnsi="Times New Roman" w:cs="Times New Roman"/>
          <w:color w:val="auto"/>
          <w:spacing w:val="14"/>
        </w:rPr>
      </w:pPr>
    </w:p>
    <w:p w:rsidR="00E416C7" w:rsidRPr="00CC1113" w:rsidRDefault="00E416C7"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r w:rsidR="00CC1113">
        <w:rPr>
          <w:rFonts w:hAnsi="Times New Roman" w:cs="Times New Roman" w:hint="eastAsia"/>
          <w:color w:val="auto"/>
          <w:spacing w:val="14"/>
        </w:rPr>
        <w:t xml:space="preserve"> </w:t>
      </w:r>
      <w:r w:rsidRPr="00CC1113">
        <w:rPr>
          <w:rFonts w:hAnsi="Times New Roman" w:cs="Times New Roman" w:hint="eastAsia"/>
          <w:color w:val="auto"/>
          <w:spacing w:val="14"/>
        </w:rPr>
        <w:t>担</w:t>
      </w:r>
      <w:r w:rsidR="00CC1113" w:rsidRPr="00CC1113">
        <w:rPr>
          <w:rFonts w:hAnsi="Times New Roman" w:cs="Times New Roman" w:hint="eastAsia"/>
          <w:color w:val="auto"/>
          <w:spacing w:val="14"/>
        </w:rPr>
        <w:t xml:space="preserve"> 当　者</w:t>
      </w:r>
    </w:p>
    <w:p w:rsidR="00E416C7" w:rsidRPr="00CC1113" w:rsidRDefault="00E416C7" w:rsidP="000C6EEE">
      <w:pPr>
        <w:autoSpaceDE w:val="0"/>
        <w:autoSpaceDN w:val="0"/>
        <w:adjustRightInd/>
        <w:rPr>
          <w:rFonts w:hAnsi="Times New Roman" w:cs="Times New Roman"/>
          <w:color w:val="auto"/>
          <w:spacing w:val="14"/>
        </w:rPr>
      </w:pPr>
    </w:p>
    <w:p w:rsidR="00A10544" w:rsidRPr="00D42EA8" w:rsidRDefault="00A10544" w:rsidP="00A10544">
      <w:pPr>
        <w:autoSpaceDE w:val="0"/>
        <w:autoSpaceDN w:val="0"/>
        <w:adjustRightInd/>
        <w:rPr>
          <w:rFonts w:hAnsi="Times New Roman" w:cs="Times New Roman"/>
          <w:color w:val="auto"/>
          <w:spacing w:val="14"/>
        </w:rPr>
      </w:pPr>
      <w:r w:rsidRPr="00CC1113">
        <w:rPr>
          <w:rFonts w:hint="eastAsia"/>
          <w:color w:val="auto"/>
        </w:rPr>
        <w:t xml:space="preserve">　　　　　　　　　　　　　　　連　絡　先　</w:t>
      </w:r>
      <w:r w:rsidRPr="00D42EA8">
        <w:rPr>
          <w:rFonts w:hint="eastAsia"/>
          <w:color w:val="auto"/>
        </w:rPr>
        <w:t xml:space="preserve">　　　　　　　　　　　　　　　</w:t>
      </w:r>
    </w:p>
    <w:p w:rsidR="00A10544" w:rsidRPr="00D42EA8" w:rsidRDefault="00A10544"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8096A" w:rsidP="000C6EEE">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r w:rsidR="00AD14F6" w:rsidRPr="00D42EA8">
        <w:rPr>
          <w:rFonts w:hint="eastAsia"/>
          <w:color w:val="auto"/>
        </w:rPr>
        <w:t>又は発注機関の長</w:t>
      </w: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095D9A" w:rsidRPr="00D42EA8" w:rsidRDefault="009E723C" w:rsidP="00095D9A">
      <w:pPr>
        <w:autoSpaceDE w:val="0"/>
        <w:autoSpaceDN w:val="0"/>
        <w:adjustRightInd/>
        <w:rPr>
          <w:color w:val="auto"/>
        </w:rPr>
      </w:pPr>
      <w:r w:rsidRPr="00D42EA8">
        <w:rPr>
          <w:color w:val="auto"/>
        </w:rPr>
        <w:br w:type="page"/>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lastRenderedPageBreak/>
        <w:t>（標準様式</w:t>
      </w:r>
      <w:r w:rsidRPr="00F27C87">
        <w:rPr>
          <w:rFonts w:hint="eastAsia"/>
          <w:color w:val="auto"/>
        </w:rPr>
        <w:t>第</w:t>
      </w:r>
      <w:r w:rsidR="00A16000" w:rsidRPr="00F27C87">
        <w:rPr>
          <w:rFonts w:hint="eastAsia"/>
          <w:color w:val="auto"/>
        </w:rPr>
        <w:t>１１</w:t>
      </w:r>
      <w:r w:rsidRPr="00F27C87">
        <w:rPr>
          <w:rFonts w:hint="eastAsia"/>
          <w:color w:val="auto"/>
        </w:rPr>
        <w:t>号</w:t>
      </w:r>
      <w:r w:rsidRPr="00D42EA8">
        <w:rPr>
          <w:rFonts w:hint="eastAsia"/>
          <w:color w:val="auto"/>
        </w:rPr>
        <w:t>）</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sz w:val="40"/>
          <w:szCs w:val="40"/>
        </w:rPr>
      </w:pPr>
      <w:r w:rsidRPr="00D42EA8">
        <w:rPr>
          <w:rFonts w:hAnsi="Times New Roman" w:cs="Times New Roman" w:hint="eastAsia"/>
          <w:color w:val="auto"/>
          <w:spacing w:val="4"/>
          <w:sz w:val="40"/>
          <w:szCs w:val="40"/>
        </w:rPr>
        <w:t>免税事業者届出書</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w:t>
      </w:r>
      <w:r w:rsidR="00CA6C3C">
        <w:rPr>
          <w:rFonts w:hint="eastAsia"/>
          <w:color w:val="auto"/>
        </w:rPr>
        <w:t>宛</w:t>
      </w:r>
      <w:r w:rsidRPr="00D42EA8">
        <w:rPr>
          <w:rFonts w:hint="eastAsia"/>
          <w:color w:val="auto"/>
        </w:rPr>
        <w:t>先）</w:t>
      </w:r>
      <w:r w:rsidR="00AD14F6" w:rsidRPr="00D42EA8">
        <w:rPr>
          <w:rFonts w:hint="eastAsia"/>
          <w:color w:val="auto"/>
        </w:rPr>
        <w:t>埼玉県知事又は</w:t>
      </w:r>
      <w:r w:rsidR="0048096A" w:rsidRPr="00D42EA8">
        <w:rPr>
          <w:rFonts w:hint="eastAsia"/>
          <w:color w:val="auto"/>
        </w:rPr>
        <w:t>発注機関の長</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住　　　所</w:t>
      </w:r>
    </w:p>
    <w:p w:rsidR="0049082F" w:rsidRPr="006A61AE" w:rsidRDefault="00063306" w:rsidP="0049082F">
      <w:pPr>
        <w:autoSpaceDE w:val="0"/>
        <w:autoSpaceDN w:val="0"/>
        <w:adjustRightInd/>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氏　　　名　　　　　　　　　　　　　　　</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下記の期間については、消費税法の免税事業者（同法第９条第１項本文の規定により消費税を納める義務が免除される事業者）となる予定であるのでその旨届出します。</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rPr>
      </w:pPr>
      <w:r w:rsidRPr="00D42EA8">
        <w:rPr>
          <w:rFonts w:hint="eastAsia"/>
          <w:color w:val="auto"/>
        </w:rPr>
        <w:t>記</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課　税　期　間　　　　自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color w:val="auto"/>
        </w:rPr>
      </w:pPr>
      <w:r w:rsidRPr="00D42EA8">
        <w:rPr>
          <w:rFonts w:hint="eastAsia"/>
          <w:color w:val="auto"/>
        </w:rPr>
        <w:t xml:space="preserve">　　　　　　　　　　　　　　　至　　　　　年　　月　　日</w:t>
      </w:r>
    </w:p>
    <w:p w:rsidR="0049082F" w:rsidRPr="00D42EA8" w:rsidRDefault="0049082F" w:rsidP="0049082F">
      <w:pPr>
        <w:autoSpaceDE w:val="0"/>
        <w:autoSpaceDN w:val="0"/>
        <w:adjustRightInd/>
        <w:rPr>
          <w:color w:val="auto"/>
        </w:rPr>
      </w:pPr>
    </w:p>
    <w:p w:rsidR="00412E93" w:rsidRPr="00D42EA8" w:rsidRDefault="00412E93" w:rsidP="00412E93">
      <w:pPr>
        <w:autoSpaceDE w:val="0"/>
        <w:autoSpaceDN w:val="0"/>
        <w:adjustRightInd/>
        <w:rPr>
          <w:color w:val="auto"/>
        </w:rPr>
      </w:pPr>
    </w:p>
    <w:p w:rsidR="00412E93" w:rsidRPr="006A61AE" w:rsidRDefault="00412E93" w:rsidP="00412E93">
      <w:pPr>
        <w:autoSpaceDE w:val="0"/>
        <w:autoSpaceDN w:val="0"/>
        <w:adjustRightInd/>
        <w:rPr>
          <w:color w:val="auto"/>
        </w:rPr>
      </w:pPr>
      <w:r w:rsidRPr="006A61AE">
        <w:rPr>
          <w:rFonts w:hint="eastAsia"/>
          <w:color w:val="auto"/>
        </w:rPr>
        <w:t>※　課税期間は法人の場合は事業年度(決算日の翌日から決算日までの期間)、個人の場合は暦年を記入する。</w:t>
      </w:r>
    </w:p>
    <w:p w:rsidR="00A16000" w:rsidRDefault="00412E93" w:rsidP="0049082F">
      <w:pPr>
        <w:autoSpaceDE w:val="0"/>
        <w:autoSpaceDN w:val="0"/>
        <w:adjustRightInd/>
        <w:rPr>
          <w:color w:val="auto"/>
        </w:rPr>
      </w:pPr>
      <w:r w:rsidRPr="00D42EA8">
        <w:rPr>
          <w:color w:val="auto"/>
        </w:rPr>
        <w:br w:type="page"/>
      </w:r>
    </w:p>
    <w:p w:rsidR="00A16000" w:rsidRPr="00A16000" w:rsidRDefault="00A16000" w:rsidP="00A16000">
      <w:pPr>
        <w:rPr>
          <w:rFonts w:cs="Times New Roman"/>
          <w:color w:val="auto"/>
          <w:kern w:val="2"/>
          <w:sz w:val="21"/>
        </w:rPr>
      </w:pPr>
      <w:r w:rsidRPr="00A16000">
        <w:rPr>
          <w:rFonts w:cs="Times New Roman" w:hint="eastAsia"/>
          <w:color w:val="auto"/>
          <w:kern w:val="2"/>
          <w:sz w:val="21"/>
        </w:rPr>
        <w:lastRenderedPageBreak/>
        <w:t>（標準様</w:t>
      </w:r>
      <w:r w:rsidRPr="00F27C87">
        <w:rPr>
          <w:rFonts w:cs="Times New Roman" w:hint="eastAsia"/>
          <w:color w:val="auto"/>
          <w:kern w:val="2"/>
          <w:sz w:val="21"/>
        </w:rPr>
        <w:t>式第１２号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契約時点で全ての社会保険等に加入している場合　</w:t>
      </w:r>
    </w:p>
    <w:p w:rsidR="00A16000" w:rsidRPr="00A16000" w:rsidRDefault="00A16000" w:rsidP="00A16000">
      <w:pPr>
        <w:adjustRightInd/>
        <w:jc w:val="both"/>
        <w:textAlignment w:val="auto"/>
        <w:rPr>
          <w:rFonts w:cs="Times New Roman"/>
          <w:color w:val="auto"/>
          <w:kern w:val="2"/>
          <w:sz w:val="21"/>
        </w:rPr>
      </w:pPr>
    </w:p>
    <w:p w:rsidR="00A16000" w:rsidRPr="00A16000" w:rsidRDefault="00A16000" w:rsidP="00A16000">
      <w:pPr>
        <w:adjustRightInd/>
        <w:textAlignment w:val="auto"/>
        <w:rPr>
          <w:rFonts w:cs="Times New Roman"/>
          <w:b/>
          <w:color w:val="auto"/>
          <w:kern w:val="2"/>
          <w:sz w:val="28"/>
          <w:szCs w:val="28"/>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社会保険等の加入に関する届出書</w:t>
      </w: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の全てに適法に加入している旨届出します。</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２  指名通知日　　　　　年　　月　　日　</w:t>
      </w: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 xml:space="preserve">(宛先)　　　課(所)長　</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r w:rsidRPr="00A16000">
        <w:rPr>
          <w:rFonts w:cs="Times New Roman"/>
          <w:noProof/>
          <w:color w:val="auto"/>
          <w:kern w:val="2"/>
          <w:sz w:val="21"/>
          <w:szCs w:val="22"/>
        </w:rPr>
        <mc:AlternateContent>
          <mc:Choice Requires="wps">
            <w:drawing>
              <wp:anchor distT="0" distB="0" distL="114300" distR="114300" simplePos="0" relativeHeight="251660800" behindDoc="0" locked="0" layoutInCell="1" allowOverlap="1" wp14:anchorId="07CA2424" wp14:editId="70D92668">
                <wp:simplePos x="0" y="0"/>
                <wp:positionH relativeFrom="column">
                  <wp:posOffset>118110</wp:posOffset>
                </wp:positionH>
                <wp:positionV relativeFrom="paragraph">
                  <wp:posOffset>222250</wp:posOffset>
                </wp:positionV>
                <wp:extent cx="6172200" cy="628015"/>
                <wp:effectExtent l="0" t="0" r="19050" b="19685"/>
                <wp:wrapNone/>
                <wp:docPr id="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8F3E5C" w:rsidRPr="007F6E97" w:rsidRDefault="008F3E5C"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2424" id="正方形/長方形 12" o:spid="_x0000_s1026" style="position:absolute;left:0;text-align:left;margin-left:9.3pt;margin-top:17.5pt;width:486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CsQYE4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8F3E5C" w:rsidRPr="007F6E97" w:rsidRDefault="008F3E5C" w:rsidP="00A16000">
                      <w:pPr>
                        <w:ind w:left="55"/>
                        <w:rPr>
                          <w:color w:val="FF0000"/>
                        </w:rPr>
                      </w:pPr>
                    </w:p>
                  </w:txbxContent>
                </v:textbox>
              </v:rect>
            </w:pict>
          </mc:Fallback>
        </mc:AlternateContent>
      </w: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ind w:leftChars="26" w:left="57" w:right="283"/>
        <w:rPr>
          <w:rFonts w:cs="Times New Roman"/>
          <w:color w:val="auto"/>
          <w:sz w:val="20"/>
          <w:szCs w:val="20"/>
        </w:rPr>
      </w:pPr>
      <w:r w:rsidRPr="00A16000">
        <w:rPr>
          <w:rFonts w:cs="Times New Roman"/>
          <w:color w:val="auto"/>
          <w:sz w:val="21"/>
        </w:rPr>
        <w:br w:type="page"/>
      </w:r>
      <w:r w:rsidRPr="00A16000">
        <w:rPr>
          <w:rFonts w:cs="Times New Roman" w:hint="eastAsia"/>
          <w:color w:val="auto"/>
          <w:kern w:val="2"/>
          <w:sz w:val="21"/>
        </w:rPr>
        <w:lastRenderedPageBreak/>
        <w:t>（標準様式</w:t>
      </w:r>
      <w:r w:rsidRPr="00F27C87">
        <w:rPr>
          <w:rFonts w:cs="Times New Roman" w:hint="eastAsia"/>
          <w:color w:val="auto"/>
          <w:kern w:val="2"/>
          <w:sz w:val="21"/>
        </w:rPr>
        <w:t>第１３号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契約時点で社会保険等の全部又は一部が適用除外の場合　</w:t>
      </w:r>
    </w:p>
    <w:p w:rsidR="00A16000" w:rsidRPr="00A16000" w:rsidRDefault="00A16000" w:rsidP="00A16000">
      <w:pPr>
        <w:adjustRightInd/>
        <w:spacing w:line="360" w:lineRule="auto"/>
        <w:textAlignment w:val="auto"/>
        <w:rPr>
          <w:rFonts w:cs="Times New Roman"/>
          <w:color w:val="auto"/>
          <w:kern w:val="2"/>
          <w:sz w:val="21"/>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社会保険等の適用除外に関する届出書</w:t>
      </w:r>
    </w:p>
    <w:p w:rsidR="00A16000" w:rsidRPr="00A16000" w:rsidRDefault="00A16000" w:rsidP="00A16000">
      <w:pPr>
        <w:kinsoku w:val="0"/>
        <w:overflowPunct w:val="0"/>
        <w:adjustRightInd/>
        <w:ind w:rightChars="-84" w:right="-185"/>
        <w:jc w:val="both"/>
        <w:textAlignment w:val="auto"/>
        <w:rPr>
          <w:rFonts w:cs="Times New Roman"/>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w:t>
      </w:r>
      <w:r w:rsidRPr="00A16000">
        <w:rPr>
          <w:rFonts w:cs="Times New Roman" w:hint="eastAsia"/>
          <w:color w:val="auto"/>
          <w:kern w:val="2"/>
          <w:sz w:val="28"/>
          <w:szCs w:val="28"/>
          <w:u w:val="single"/>
        </w:rPr>
        <w:t>全部又は一部</w:t>
      </w:r>
      <w:r w:rsidRPr="00A16000">
        <w:rPr>
          <w:rFonts w:cs="Times New Roman" w:hint="eastAsia"/>
          <w:color w:val="auto"/>
          <w:kern w:val="2"/>
          <w:sz w:val="36"/>
          <w:szCs w:val="36"/>
          <w:vertAlign w:val="superscript"/>
        </w:rPr>
        <w:t>※１</w:t>
      </w:r>
      <w:r w:rsidRPr="00A16000">
        <w:rPr>
          <w:rFonts w:cs="Times New Roman" w:hint="eastAsia"/>
          <w:color w:val="auto"/>
          <w:kern w:val="2"/>
          <w:sz w:val="28"/>
          <w:szCs w:val="28"/>
        </w:rPr>
        <w:t>が下記のとおり法令で適用除外になっています。</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1"/>
        </w:rPr>
      </w:pPr>
      <w:r w:rsidRPr="00A16000">
        <w:rPr>
          <w:rFonts w:cs="Times New Roman" w:hint="eastAsia"/>
          <w:color w:val="auto"/>
          <w:spacing w:val="2"/>
          <w:kern w:val="2"/>
          <w:sz w:val="28"/>
          <w:szCs w:val="28"/>
        </w:rPr>
        <w:t xml:space="preserve">　　　　　</w:t>
      </w:r>
      <w:r w:rsidRPr="00A16000">
        <w:rPr>
          <w:rFonts w:cs="Times New Roman" w:hint="eastAsia"/>
          <w:color w:val="auto"/>
          <w:spacing w:val="2"/>
          <w:kern w:val="2"/>
          <w:sz w:val="21"/>
        </w:rPr>
        <w:t>※1　下線部分の記述は加入の状況に応じて記述を変更してください。</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8"/>
          <w:szCs w:val="28"/>
        </w:rPr>
      </w:pPr>
    </w:p>
    <w:p w:rsidR="00A16000" w:rsidRPr="00A16000" w:rsidRDefault="00A16000" w:rsidP="00A16000">
      <w:pPr>
        <w:adjustRightInd/>
        <w:spacing w:line="400" w:lineRule="exact"/>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２  指名通知日　　　　　年　　月　　日</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5991"/>
      </w:tblGrid>
      <w:tr w:rsidR="00A16000" w:rsidRPr="00A16000" w:rsidTr="00AB7188">
        <w:trPr>
          <w:trHeight w:val="512"/>
        </w:trPr>
        <w:tc>
          <w:tcPr>
            <w:tcW w:w="1650" w:type="dxa"/>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r w:rsidRPr="00A16000">
              <w:rPr>
                <w:rFonts w:cs="Times New Roman" w:hint="eastAsia"/>
                <w:color w:val="auto"/>
                <w:kern w:val="2"/>
                <w:sz w:val="24"/>
                <w:szCs w:val="24"/>
              </w:rPr>
              <w:t>保険名</w:t>
            </w:r>
          </w:p>
        </w:tc>
        <w:tc>
          <w:tcPr>
            <w:tcW w:w="1843" w:type="dxa"/>
          </w:tcPr>
          <w:p w:rsidR="00A16000" w:rsidRPr="00A16000" w:rsidRDefault="00A16000" w:rsidP="00A16000">
            <w:pPr>
              <w:adjustRightInd/>
              <w:spacing w:beforeLines="50" w:before="120" w:afterLines="50" w:after="120" w:line="280" w:lineRule="exact"/>
              <w:textAlignment w:val="auto"/>
              <w:rPr>
                <w:rFonts w:cs="Times New Roman"/>
                <w:color w:val="auto"/>
                <w:spacing w:val="-20"/>
                <w:kern w:val="2"/>
                <w:sz w:val="24"/>
                <w:szCs w:val="24"/>
              </w:rPr>
            </w:pPr>
            <w:r w:rsidRPr="00A16000">
              <w:rPr>
                <w:rFonts w:hint="eastAsia"/>
                <w:color w:val="auto"/>
                <w:sz w:val="24"/>
              </w:rPr>
              <w:t>加入</w:t>
            </w:r>
            <w:r w:rsidRPr="00A16000">
              <w:rPr>
                <w:rFonts w:hint="eastAsia"/>
                <w:color w:val="auto"/>
                <w:spacing w:val="-20"/>
                <w:sz w:val="24"/>
              </w:rPr>
              <w:t>・</w:t>
            </w:r>
            <w:r w:rsidRPr="00A16000">
              <w:rPr>
                <w:rFonts w:hint="eastAsia"/>
                <w:color w:val="auto"/>
                <w:sz w:val="24"/>
              </w:rPr>
              <w:t>適用除外</w:t>
            </w:r>
          </w:p>
        </w:tc>
        <w:tc>
          <w:tcPr>
            <w:tcW w:w="5991" w:type="dxa"/>
          </w:tcPr>
          <w:p w:rsidR="00A16000" w:rsidRPr="00A16000" w:rsidRDefault="00A16000" w:rsidP="00A16000">
            <w:pPr>
              <w:adjustRightInd/>
              <w:spacing w:beforeLines="50" w:before="120" w:afterLines="50" w:after="120" w:line="280" w:lineRule="exact"/>
              <w:ind w:firstLineChars="100" w:firstLine="240"/>
              <w:jc w:val="center"/>
              <w:textAlignment w:val="auto"/>
              <w:rPr>
                <w:rFonts w:cs="Times New Roman"/>
                <w:color w:val="auto"/>
                <w:kern w:val="2"/>
                <w:sz w:val="24"/>
                <w:szCs w:val="24"/>
              </w:rPr>
            </w:pPr>
            <w:r w:rsidRPr="00A16000">
              <w:rPr>
                <w:rFonts w:cs="Times New Roman" w:hint="eastAsia"/>
                <w:color w:val="auto"/>
                <w:kern w:val="2"/>
                <w:sz w:val="24"/>
                <w:szCs w:val="24"/>
              </w:rPr>
              <w:t>下記保険の適用除外理由</w:t>
            </w:r>
          </w:p>
        </w:tc>
      </w:tr>
      <w:tr w:rsidR="00A16000" w:rsidRPr="00A16000" w:rsidTr="00AB7188">
        <w:trPr>
          <w:trHeight w:val="553"/>
        </w:trPr>
        <w:tc>
          <w:tcPr>
            <w:tcW w:w="1650"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r w:rsidRPr="00A16000">
              <w:rPr>
                <w:rFonts w:cs="Times New Roman" w:hint="eastAsia"/>
                <w:color w:val="auto"/>
                <w:kern w:val="2"/>
                <w:sz w:val="24"/>
                <w:szCs w:val="24"/>
              </w:rPr>
              <w:t>健康保険</w:t>
            </w:r>
          </w:p>
        </w:tc>
        <w:tc>
          <w:tcPr>
            <w:tcW w:w="1843" w:type="dxa"/>
            <w:vAlign w:val="center"/>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p>
        </w:tc>
        <w:tc>
          <w:tcPr>
            <w:tcW w:w="5991"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r w:rsidR="00A16000" w:rsidRPr="00A16000" w:rsidTr="00AB7188">
        <w:trPr>
          <w:trHeight w:val="547"/>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厚生年金保険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5991"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u w:val="single"/>
              </w:rPr>
            </w:pPr>
          </w:p>
        </w:tc>
      </w:tr>
      <w:tr w:rsidR="00A16000" w:rsidRPr="00A16000" w:rsidTr="00AB7188">
        <w:trPr>
          <w:trHeight w:val="413"/>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雇用保険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5991"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bl>
    <w:p w:rsidR="00A16000" w:rsidRPr="00A16000" w:rsidRDefault="00A16000" w:rsidP="00A16000">
      <w:pPr>
        <w:kinsoku w:val="0"/>
        <w:overflowPunct w:val="0"/>
        <w:adjustRightInd/>
        <w:ind w:rightChars="-84" w:right="-185" w:firstLineChars="100" w:firstLine="210"/>
        <w:jc w:val="both"/>
        <w:textAlignment w:val="auto"/>
        <w:rPr>
          <w:rFonts w:cs="ＭＳ ゴシック"/>
          <w:color w:val="auto"/>
          <w:spacing w:val="5"/>
          <w:sz w:val="24"/>
          <w:szCs w:val="24"/>
        </w:rPr>
      </w:pPr>
      <w:r w:rsidRPr="00A16000">
        <w:rPr>
          <w:rFonts w:cs="Times New Roman" w:hint="eastAsia"/>
          <w:color w:val="auto"/>
          <w:kern w:val="2"/>
          <w:sz w:val="21"/>
          <w:szCs w:val="22"/>
        </w:rPr>
        <w:t xml:space="preserve">　　　　　　　　　　　　　　　</w:t>
      </w: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(宛先)　　　課(所)長</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pacing w:val="2"/>
          <w:kern w:val="2"/>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B7188"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r w:rsidRPr="00A16000">
        <w:rPr>
          <w:rFonts w:cs="Times New Roman"/>
          <w:noProof/>
          <w:color w:val="auto"/>
          <w:sz w:val="21"/>
        </w:rPr>
        <mc:AlternateContent>
          <mc:Choice Requires="wps">
            <w:drawing>
              <wp:anchor distT="0" distB="0" distL="114300" distR="114300" simplePos="0" relativeHeight="251661824" behindDoc="0" locked="0" layoutInCell="1" allowOverlap="1" wp14:anchorId="55A35FDD" wp14:editId="77A17354">
                <wp:simplePos x="0" y="0"/>
                <wp:positionH relativeFrom="margin">
                  <wp:align>right</wp:align>
                </wp:positionH>
                <wp:positionV relativeFrom="paragraph">
                  <wp:posOffset>63673</wp:posOffset>
                </wp:positionV>
                <wp:extent cx="6093229" cy="1162050"/>
                <wp:effectExtent l="0" t="0" r="2222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986" cy="1162050"/>
                        </a:xfrm>
                        <a:prstGeom prst="rect">
                          <a:avLst/>
                        </a:prstGeom>
                        <a:noFill/>
                        <a:ln w="6350" cap="flat" cmpd="sng" algn="ctr">
                          <a:solidFill>
                            <a:sysClr val="windowText" lastClr="000000"/>
                          </a:solidFill>
                          <a:prstDash val="dash"/>
                        </a:ln>
                        <a:effectLst/>
                      </wps:spPr>
                      <wps:txbx>
                        <w:txbxContent>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F3E5C" w:rsidRPr="007F6E97" w:rsidRDefault="008F3E5C"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5FDD" id="正方形/長方形 4" o:spid="_x0000_s1027" style="position:absolute;left:0;text-align:left;margin-left:428.6pt;margin-top:5pt;width:479.8pt;height:91.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" filled="f" strokecolor="windowText" strokeweight=".5pt">
                <v:stroke dashstyle="dash"/>
                <v:path arrowok="t"/>
                <v:textbox>
                  <w:txbxContent>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8F3E5C" w:rsidRPr="00FB20B4" w:rsidRDefault="008F3E5C"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F3E5C" w:rsidRPr="007F6E97" w:rsidRDefault="008F3E5C" w:rsidP="00A16000">
                      <w:pPr>
                        <w:ind w:left="55"/>
                        <w:rPr>
                          <w:color w:val="FF0000"/>
                        </w:rPr>
                      </w:pPr>
                    </w:p>
                  </w:txbxContent>
                </v:textbox>
                <w10:wrap anchorx="margin"/>
              </v:rect>
            </w:pict>
          </mc:Fallback>
        </mc:AlternateConten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Pr="00A1600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C7548F" w:rsidRDefault="00C7548F" w:rsidP="00A16000">
      <w:pPr>
        <w:wordWrap w:val="0"/>
        <w:autoSpaceDE w:val="0"/>
        <w:autoSpaceDN w:val="0"/>
        <w:spacing w:line="380" w:lineRule="exact"/>
        <w:jc w:val="center"/>
        <w:rPr>
          <w:rFonts w:cs="Times New Roman"/>
          <w:color w:val="auto"/>
          <w:sz w:val="21"/>
        </w:rPr>
        <w:sectPr w:rsidR="00C7548F" w:rsidSect="00AB7188">
          <w:footerReference w:type="default" r:id="rId7"/>
          <w:pgSz w:w="11906" w:h="16838" w:code="9"/>
          <w:pgMar w:top="1134" w:right="1134" w:bottom="1134" w:left="1134" w:header="720" w:footer="680" w:gutter="0"/>
          <w:cols w:space="720"/>
          <w:noEndnote/>
          <w:docGrid w:linePitch="299"/>
        </w:sectPr>
      </w:pPr>
    </w:p>
    <w:p w:rsidR="00E92210" w:rsidRPr="00FB20B4" w:rsidRDefault="00145BE1" w:rsidP="00E92210">
      <w:pPr>
        <w:wordWrap w:val="0"/>
        <w:autoSpaceDE w:val="0"/>
        <w:autoSpaceDN w:val="0"/>
        <w:spacing w:line="380" w:lineRule="exact"/>
        <w:jc w:val="center"/>
        <w:rPr>
          <w:rFonts w:cs="ＭＳ ゴシック"/>
          <w:color w:val="auto"/>
          <w:spacing w:val="5"/>
          <w:sz w:val="32"/>
          <w:szCs w:val="32"/>
        </w:rPr>
      </w:pPr>
      <w:r>
        <w:rPr>
          <w:rFonts w:cs="Times New Roman"/>
          <w:color w:val="auto"/>
          <w:sz w:val="21"/>
        </w:rPr>
        <w:lastRenderedPageBreak/>
        <w:tab/>
      </w:r>
      <w:r>
        <w:rPr>
          <w:rFonts w:cs="Times New Roman"/>
          <w:color w:val="auto"/>
          <w:sz w:val="21"/>
        </w:rPr>
        <w:tab/>
      </w:r>
      <w:r w:rsidR="00E92210">
        <w:rPr>
          <w:rFonts w:ascii="Century" w:hAnsi="Century" w:cs="Times New Roman"/>
          <w:noProof/>
          <w:color w:val="auto"/>
          <w:kern w:val="2"/>
          <w:sz w:val="21"/>
          <w:szCs w:val="24"/>
        </w:rPr>
        <mc:AlternateContent>
          <mc:Choice Requires="wps">
            <w:drawing>
              <wp:anchor distT="0" distB="0" distL="114300" distR="114300" simplePos="0" relativeHeight="251663872" behindDoc="0" locked="0" layoutInCell="1" allowOverlap="1" wp14:anchorId="048EEF15" wp14:editId="7A769ED7">
                <wp:simplePos x="0" y="0"/>
                <wp:positionH relativeFrom="column">
                  <wp:posOffset>-367665</wp:posOffset>
                </wp:positionH>
                <wp:positionV relativeFrom="paragraph">
                  <wp:posOffset>-353060</wp:posOffset>
                </wp:positionV>
                <wp:extent cx="38957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E5C" w:rsidRPr="00FB20B4" w:rsidRDefault="008F3E5C"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EEF15" id="_x0000_t202" coordsize="21600,21600" o:spt="202" path="m,l,21600r21600,l21600,xe">
                <v:stroke joinstyle="miter"/>
                <v:path gradientshapeok="t" o:connecttype="rect"/>
              </v:shapetype>
              <v:shape id="テキスト ボックス 2" o:spid="_x0000_s1028" type="#_x0000_t202" style="position:absolute;left:0;text-align:left;margin-left:-28.95pt;margin-top:-27.8pt;width:306.7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" stroked="f">
                <v:textbox>
                  <w:txbxContent>
                    <w:p w:rsidR="008F3E5C" w:rsidRPr="00FB20B4" w:rsidRDefault="008F3E5C"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v:textbox>
              </v:shape>
            </w:pict>
          </mc:Fallback>
        </mc:AlternateContent>
      </w:r>
      <w:r w:rsidR="00E92210" w:rsidRPr="00FB20B4">
        <w:rPr>
          <w:rFonts w:cs="ＭＳ ゴシック" w:hint="eastAsia"/>
          <w:color w:val="auto"/>
          <w:spacing w:val="5"/>
          <w:sz w:val="32"/>
          <w:szCs w:val="32"/>
        </w:rPr>
        <w:t>健康保険、厚生年金保険及び雇用保険</w:t>
      </w:r>
      <w:r w:rsidR="00E92210" w:rsidRPr="00FB20B4">
        <w:rPr>
          <w:rFonts w:cs="ＭＳ ゴシック" w:hint="eastAsia"/>
          <w:color w:val="auto"/>
          <w:spacing w:val="5"/>
          <w:sz w:val="21"/>
        </w:rPr>
        <w:t>（以下「社会保険等」という。）</w:t>
      </w:r>
      <w:r w:rsidR="00E92210" w:rsidRPr="00FB20B4">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E92210" w:rsidRPr="00FB20B4" w:rsidTr="00D614AD">
        <w:trPr>
          <w:trHeight w:val="555"/>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p>
        </w:tc>
        <w:tc>
          <w:tcPr>
            <w:tcW w:w="2203" w:type="dxa"/>
          </w:tcPr>
          <w:p w:rsidR="00E92210" w:rsidRPr="00FB20B4" w:rsidRDefault="00E92210" w:rsidP="00D614AD">
            <w:pPr>
              <w:wordWrap w:val="0"/>
              <w:autoSpaceDE w:val="0"/>
              <w:autoSpaceDN w:val="0"/>
              <w:spacing w:line="280" w:lineRule="exact"/>
              <w:textAlignment w:val="auto"/>
              <w:rPr>
                <w:rFonts w:cs="ＭＳ ゴシック"/>
                <w:color w:val="auto"/>
                <w:sz w:val="18"/>
                <w:szCs w:val="18"/>
              </w:rPr>
            </w:pPr>
            <w:r w:rsidRPr="00FB20B4">
              <w:rPr>
                <w:rFonts w:cs="ＭＳ ゴシック" w:hint="eastAsia"/>
                <w:color w:val="auto"/>
                <w:sz w:val="18"/>
                <w:szCs w:val="18"/>
              </w:rPr>
              <w:t>名簿登載日後の社会保険等加入状況の変更の有無</w:t>
            </w:r>
          </w:p>
        </w:tc>
        <w:tc>
          <w:tcPr>
            <w:tcW w:w="6804" w:type="dxa"/>
            <w:vAlign w:val="center"/>
          </w:tcPr>
          <w:p w:rsidR="00E92210" w:rsidRPr="00FB20B4" w:rsidRDefault="00E92210" w:rsidP="00D614AD">
            <w:pPr>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提出書類</w:t>
            </w:r>
          </w:p>
        </w:tc>
        <w:tc>
          <w:tcPr>
            <w:tcW w:w="2410" w:type="dxa"/>
            <w:vAlign w:val="center"/>
          </w:tcPr>
          <w:p w:rsidR="00E92210" w:rsidRPr="00FB20B4" w:rsidRDefault="00E92210" w:rsidP="00D614AD">
            <w:pPr>
              <w:autoSpaceDE w:val="0"/>
              <w:autoSpaceDN w:val="0"/>
              <w:spacing w:line="280" w:lineRule="exact"/>
              <w:jc w:val="center"/>
              <w:textAlignment w:val="auto"/>
              <w:rPr>
                <w:rFonts w:cs="ＭＳ ゴシック"/>
                <w:color w:val="auto"/>
                <w:sz w:val="20"/>
                <w:szCs w:val="20"/>
              </w:rPr>
            </w:pPr>
            <w:r w:rsidRPr="00FB20B4">
              <w:rPr>
                <w:rFonts w:cs="ＭＳ ゴシック" w:hint="eastAsia"/>
                <w:color w:val="auto"/>
                <w:sz w:val="20"/>
                <w:szCs w:val="20"/>
              </w:rPr>
              <w:t>確認事項</w:t>
            </w:r>
          </w:p>
        </w:tc>
        <w:tc>
          <w:tcPr>
            <w:tcW w:w="4110" w:type="dxa"/>
            <w:vAlign w:val="center"/>
          </w:tcPr>
          <w:p w:rsidR="00E92210" w:rsidRPr="00FB20B4" w:rsidRDefault="00E92210" w:rsidP="00D614AD">
            <w:pPr>
              <w:wordWrap w:val="0"/>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備　　考</w:t>
            </w:r>
          </w:p>
        </w:tc>
      </w:tr>
      <w:tr w:rsidR="00E92210" w:rsidRPr="00FB20B4" w:rsidTr="00D614AD">
        <w:trPr>
          <w:trHeight w:val="849"/>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１</w:t>
            </w:r>
          </w:p>
        </w:tc>
        <w:tc>
          <w:tcPr>
            <w:tcW w:w="2203"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なし</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様式第１１号又は様式第１２号</w:t>
            </w:r>
          </w:p>
          <w:p w:rsidR="00E92210" w:rsidRPr="00FB20B4" w:rsidRDefault="00E92210" w:rsidP="00D614AD">
            <w:pPr>
              <w:autoSpaceDE w:val="0"/>
              <w:autoSpaceDN w:val="0"/>
              <w:spacing w:line="280" w:lineRule="exact"/>
              <w:ind w:left="-51"/>
              <w:textAlignment w:val="auto"/>
              <w:rPr>
                <w:rFonts w:cs="ＭＳ ゴシック"/>
                <w:color w:val="auto"/>
                <w:sz w:val="20"/>
                <w:szCs w:val="20"/>
              </w:rPr>
            </w:pPr>
          </w:p>
        </w:tc>
        <w:tc>
          <w:tcPr>
            <w:tcW w:w="24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・社会保険等への加入状況が加入又は適用除外で未加入の保険がない。</w:t>
            </w:r>
          </w:p>
        </w:tc>
        <w:tc>
          <w:tcPr>
            <w:tcW w:w="41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E92210" w:rsidRPr="00FB20B4" w:rsidTr="00D614AD">
        <w:trPr>
          <w:trHeight w:val="557"/>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２</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加入していた保険が適用除外になった。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様式第１２号</w:t>
            </w:r>
          </w:p>
        </w:tc>
        <w:tc>
          <w:tcPr>
            <w:tcW w:w="2410" w:type="dxa"/>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Pr>
          <w:p w:rsidR="00E92210" w:rsidRPr="00FB20B4" w:rsidRDefault="00E92210" w:rsidP="00D614AD">
            <w:pPr>
              <w:wordWrap w:val="0"/>
              <w:autoSpaceDE w:val="0"/>
              <w:autoSpaceDN w:val="0"/>
              <w:spacing w:line="280" w:lineRule="exact"/>
              <w:ind w:left="-49"/>
              <w:textAlignment w:val="auto"/>
              <w:rPr>
                <w:rFonts w:cs="ＭＳ ゴシック"/>
                <w:color w:val="auto"/>
                <w:sz w:val="18"/>
                <w:szCs w:val="18"/>
              </w:rPr>
            </w:pPr>
          </w:p>
        </w:tc>
      </w:tr>
      <w:tr w:rsidR="00E92210" w:rsidRPr="00FB20B4" w:rsidTr="00D614AD">
        <w:trPr>
          <w:trHeight w:val="6831"/>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３</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適用除外だった保険に加入する必要が生じ当該保険に加入した。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健康保険又は厚生年金保険に加入した場合は次の書類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(1)年金事務所で両保険に加入した場合</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・保険料納付の領収書の写し若しくはこれらに準じる書類の写し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(2)健康保険を健康保険組合で加入した場合は次の書類</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・健康保険組合の保険料の領収書等の写し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・年金事務所の厚生年金保険料の領収書等の写し</w:t>
            </w:r>
          </w:p>
          <w:p w:rsidR="00E92210" w:rsidRPr="00FB20B4" w:rsidRDefault="00E92210" w:rsidP="00D614AD">
            <w:pPr>
              <w:autoSpaceDE w:val="0"/>
              <w:autoSpaceDN w:val="0"/>
              <w:spacing w:line="280" w:lineRule="exact"/>
              <w:ind w:leftChars="16" w:left="225" w:hangingChars="100" w:hanging="191"/>
              <w:textAlignment w:val="auto"/>
              <w:rPr>
                <w:rFonts w:cs="ＭＳ ゴシック"/>
                <w:color w:val="auto"/>
                <w:sz w:val="20"/>
                <w:szCs w:val="20"/>
              </w:rPr>
            </w:pPr>
            <w:r w:rsidRPr="00FB20B4">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・年金事務所の厚生年金保険料の領収書の写し(領収書の健康保険料が0円になっていることを確認します。)</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 雇用保険に加入した場合は次の書類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(1)自社で申告納付している場合</w:t>
            </w:r>
          </w:p>
          <w:p w:rsidR="00E92210" w:rsidRPr="00FB20B4" w:rsidRDefault="00E92210" w:rsidP="00D614AD">
            <w:pPr>
              <w:autoSpaceDE w:val="0"/>
              <w:autoSpaceDN w:val="0"/>
              <w:spacing w:line="280" w:lineRule="exact"/>
              <w:ind w:left="191" w:hangingChars="100" w:hanging="191"/>
              <w:textAlignment w:val="auto"/>
              <w:rPr>
                <w:rFonts w:cs="ＭＳ ゴシック"/>
                <w:color w:val="auto"/>
                <w:sz w:val="20"/>
                <w:szCs w:val="20"/>
              </w:rPr>
            </w:pPr>
            <w:r w:rsidRPr="00FB20B4">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(2)労働保険事務組合に委託している場合</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・労働保険事務組合が発行する加入証明書の写し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・労働保険事務組合発行の保険料納入通知書と領収書の写し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(3)電子申請した場合</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・概算・確定保険料申告書一式を紙に出力したもの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・電子申請の受付結果通知等を紙に出力したもの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4 様式第１１号又は様式第１２号</w:t>
            </w:r>
          </w:p>
          <w:p w:rsidR="00E92210" w:rsidRPr="00FB20B4" w:rsidRDefault="00E92210" w:rsidP="00D614AD">
            <w:pPr>
              <w:autoSpaceDE w:val="0"/>
              <w:autoSpaceDN w:val="0"/>
              <w:spacing w:line="280" w:lineRule="exact"/>
              <w:ind w:leftChars="16" w:left="607" w:hangingChars="300" w:hanging="573"/>
              <w:textAlignment w:val="auto"/>
              <w:rPr>
                <w:rFonts w:cs="ＭＳ ゴシック"/>
                <w:color w:val="auto"/>
                <w:sz w:val="20"/>
                <w:szCs w:val="20"/>
              </w:rPr>
            </w:pPr>
            <w:r w:rsidRPr="00FB20B4">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Borders>
              <w:bottom w:val="single" w:sz="4" w:space="0" w:color="auto"/>
            </w:tcBorders>
          </w:tcPr>
          <w:p w:rsidR="00E92210" w:rsidRPr="00FB20B4" w:rsidRDefault="00E92210" w:rsidP="00D614AD">
            <w:pPr>
              <w:adjustRightInd/>
              <w:jc w:val="both"/>
              <w:textAlignment w:val="auto"/>
              <w:rPr>
                <w:rFonts w:cs="Times New Roman"/>
                <w:color w:val="auto"/>
                <w:kern w:val="2"/>
                <w:sz w:val="20"/>
                <w:szCs w:val="20"/>
              </w:rPr>
            </w:pPr>
            <w:r w:rsidRPr="00FB20B4">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145BE1" w:rsidRPr="00E92210" w:rsidRDefault="00145BE1" w:rsidP="00145BE1">
      <w:pPr>
        <w:tabs>
          <w:tab w:val="left" w:pos="703"/>
          <w:tab w:val="center" w:pos="4819"/>
        </w:tabs>
        <w:wordWrap w:val="0"/>
        <w:autoSpaceDE w:val="0"/>
        <w:autoSpaceDN w:val="0"/>
        <w:spacing w:line="380" w:lineRule="exact"/>
        <w:rPr>
          <w:rFonts w:cs="Times New Roman"/>
          <w:color w:val="auto"/>
          <w:sz w:val="21"/>
        </w:rPr>
      </w:pPr>
    </w:p>
    <w:p w:rsidR="00A16000" w:rsidRPr="00145BE1" w:rsidRDefault="00A16000" w:rsidP="00145BE1">
      <w:pPr>
        <w:rPr>
          <w:rFonts w:cs="Times New Roman"/>
          <w:sz w:val="21"/>
        </w:rPr>
        <w:sectPr w:rsidR="00A16000" w:rsidRPr="00145BE1" w:rsidSect="00E92210">
          <w:pgSz w:w="16838" w:h="11906" w:orient="landscape" w:code="9"/>
          <w:pgMar w:top="1021" w:right="1134" w:bottom="340" w:left="1134" w:header="720" w:footer="680" w:gutter="0"/>
          <w:cols w:space="720"/>
          <w:noEndnote/>
          <w:docGrid w:type="linesAndChars" w:linePitch="299" w:charSpace="-1811"/>
        </w:sect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１４号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単体・経常建設工事共同企業体　</w:t>
      </w:r>
    </w:p>
    <w:p w:rsidR="00A16000" w:rsidRPr="00D42EA8" w:rsidRDefault="00A16000" w:rsidP="00A16000">
      <w:pPr>
        <w:autoSpaceDE w:val="0"/>
        <w:autoSpaceDN w:val="0"/>
        <w:adjustRightInd/>
        <w:rPr>
          <w:rFonts w:hAnsi="Times New Roman" w:cs="Times New Roman"/>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名称</w:t>
            </w:r>
            <w:r w:rsidRPr="00E10AE5">
              <w:rPr>
                <w:rFonts w:hAnsi="Times New Roman" w:cs="Times New Roman" w:hint="eastAsia"/>
                <w:color w:val="auto"/>
                <w:szCs w:val="22"/>
              </w:rPr>
              <w:t>・</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１５号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特定建設工事共同企業体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共同企業体の名称　　　　　　　　　　　　特定建設工事共同企業体</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代表構成員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構　成　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(A)書面による契約の場合（電子契約の場合は削除すること）　－</w:t>
      </w:r>
    </w:p>
    <w:p w:rsidR="001D0163" w:rsidRPr="003C4C75" w:rsidRDefault="001D0163" w:rsidP="001D0163">
      <w:pPr>
        <w:autoSpaceDE w:val="0"/>
        <w:autoSpaceDN w:val="0"/>
        <w:adjustRightInd/>
        <w:rPr>
          <w:color w:val="auto"/>
        </w:rPr>
      </w:pPr>
      <w:r w:rsidRPr="003C4C75">
        <w:rPr>
          <w:rFonts w:hint="eastAsia"/>
          <w:color w:val="auto"/>
        </w:rPr>
        <w:t xml:space="preserve">  </w:t>
      </w:r>
      <w:r w:rsidRPr="00644AA1">
        <w:rPr>
          <w:rFonts w:hint="eastAsia"/>
          <w:color w:val="auto"/>
        </w:rPr>
        <w:t>本契約の証として</w:t>
      </w:r>
      <w:r w:rsidRPr="003C4C75">
        <w:rPr>
          <w:rFonts w:hint="eastAsia"/>
          <w:color w:val="auto"/>
        </w:rPr>
        <w:t>本書２通を作成し、</w:t>
      </w:r>
      <w:r w:rsidRPr="00644AA1">
        <w:rPr>
          <w:rFonts w:hint="eastAsia"/>
          <w:color w:val="auto"/>
        </w:rPr>
        <w:t>発注者及び受注者が</w:t>
      </w:r>
      <w:r w:rsidRPr="003C4C75">
        <w:rPr>
          <w:rFonts w:hint="eastAsia"/>
          <w:color w:val="auto"/>
        </w:rPr>
        <w:t>記名押印の上、各自１通を</w:t>
      </w:r>
      <w:r w:rsidRPr="00644AA1">
        <w:rPr>
          <w:rFonts w:hint="eastAsia"/>
          <w:color w:val="auto"/>
        </w:rPr>
        <w:t>保有する。</w:t>
      </w:r>
    </w:p>
    <w:p w:rsidR="001D0163" w:rsidRPr="003C4C75" w:rsidRDefault="001D0163" w:rsidP="001D0163">
      <w:pPr>
        <w:autoSpaceDE w:val="0"/>
        <w:autoSpaceDN w:val="0"/>
        <w:adjustRightInd/>
        <w:rPr>
          <w:color w:val="auto"/>
        </w:rPr>
      </w:pPr>
      <w:r w:rsidRPr="003C4C75">
        <w:rPr>
          <w:color w:val="auto"/>
        </w:rPr>
        <w:t xml:space="preserve"> </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(B)電子契約の場合 （書面による契約の場合は削除すること）　－</w:t>
      </w:r>
    </w:p>
    <w:p w:rsidR="001D0163" w:rsidRPr="00DF5F85" w:rsidRDefault="001D0163" w:rsidP="001D0163">
      <w:pPr>
        <w:autoSpaceDE w:val="0"/>
        <w:autoSpaceDN w:val="0"/>
        <w:adjustRightInd/>
        <w:rPr>
          <w:color w:val="FF0000"/>
          <w:u w:val="single"/>
        </w:rPr>
      </w:pPr>
      <w:r w:rsidRPr="00DF5F85">
        <w:rPr>
          <w:rFonts w:hint="eastAsia"/>
          <w:color w:val="FF0000"/>
          <w:u w:val="single"/>
        </w:rPr>
        <w:t xml:space="preserve">　本契約の証として本書の電磁的記録を作成し、</w:t>
      </w:r>
      <w:r>
        <w:rPr>
          <w:rFonts w:hint="eastAsia"/>
          <w:color w:val="FF0000"/>
          <w:u w:val="single"/>
        </w:rPr>
        <w:t>発注者及び受注</w:t>
      </w:r>
      <w:r w:rsidRPr="00DF5F85">
        <w:rPr>
          <w:rFonts w:hint="eastAsia"/>
          <w:color w:val="FF0000"/>
          <w:u w:val="single"/>
        </w:rPr>
        <w:t>者が合意の後、押印に代わる電磁的処理を施し、各自その電磁的記録を保管する。</w:t>
      </w: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(A)は書面による契約の場合に、 (B)は電子契約の場合に使用する。</w:t>
      </w:r>
    </w:p>
    <w:p w:rsidR="00A16000" w:rsidRPr="001D0163" w:rsidRDefault="00A16000" w:rsidP="00A16000">
      <w:pPr>
        <w:autoSpaceDE w:val="0"/>
        <w:autoSpaceDN w:val="0"/>
        <w:adjustRightInd/>
        <w:rPr>
          <w:color w:val="auto"/>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1D0163" w:rsidRDefault="00A16000" w:rsidP="001D0163">
      <w:pPr>
        <w:autoSpaceDE w:val="0"/>
        <w:autoSpaceDN w:val="0"/>
        <w:adjustRightInd/>
        <w:rPr>
          <w:color w:val="auto"/>
        </w:rPr>
      </w:pPr>
      <w:r w:rsidRPr="00D42EA8">
        <w:rPr>
          <w:rFonts w:hint="eastAsia"/>
          <w:color w:val="auto"/>
        </w:rPr>
        <w:t xml:space="preserve">　　　　　　　　　　　　　氏　　　名　　　　　　　　　　　　　　　　　　　　　　　印</w:t>
      </w:r>
    </w:p>
    <w:p w:rsidR="001D0163" w:rsidRDefault="001D0163" w:rsidP="001D0163">
      <w:pPr>
        <w:autoSpaceDE w:val="0"/>
        <w:autoSpaceDN w:val="0"/>
        <w:adjustRightInd/>
        <w:rPr>
          <w:rFonts w:cs="Times New Roman"/>
          <w:color w:val="auto"/>
          <w:spacing w:val="4"/>
        </w:rPr>
      </w:pP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電子契約の場合</w:t>
      </w:r>
      <w:r>
        <w:rPr>
          <w:rFonts w:hint="eastAsia"/>
          <w:color w:val="FF0000"/>
          <w:u w:val="single"/>
        </w:rPr>
        <w:t>は押印不要</w:t>
      </w:r>
      <w:r w:rsidRPr="00DF5F85">
        <w:rPr>
          <w:rFonts w:hint="eastAsia"/>
          <w:color w:val="FF0000"/>
          <w:u w:val="single"/>
        </w:rPr>
        <w:t>。</w:t>
      </w:r>
    </w:p>
    <w:p w:rsidR="00A16000" w:rsidRPr="001D0163"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A16000" w:rsidRPr="00D42EA8" w:rsidRDefault="00A16000" w:rsidP="00A16000">
      <w:pPr>
        <w:autoSpaceDE w:val="0"/>
        <w:autoSpaceDN w:val="0"/>
        <w:adjustRightInd/>
        <w:rPr>
          <w:color w:val="auto"/>
        </w:rPr>
      </w:pPr>
      <w:r w:rsidRPr="00D42EA8">
        <w:rPr>
          <w:rFonts w:hint="eastAsia"/>
          <w:color w:val="auto"/>
        </w:rPr>
        <w:t xml:space="preserve">　受注者　　　　　　　　　　ほか　　社は、別紙　　　　　　共同企業体協定書により上記工事を共同連帯して請け負う。</w:t>
      </w:r>
    </w:p>
    <w:p w:rsidR="001D0163" w:rsidRPr="00644AA1" w:rsidRDefault="00A16000" w:rsidP="001D0163">
      <w:pPr>
        <w:autoSpaceDE w:val="0"/>
        <w:autoSpaceDN w:val="0"/>
        <w:adjustRightInd/>
        <w:rPr>
          <w:rFonts w:cs="Times New Roman"/>
          <w:color w:val="auto"/>
          <w:spacing w:val="4"/>
        </w:rPr>
      </w:pPr>
      <w:r w:rsidRPr="00D42EA8">
        <w:rPr>
          <w:rFonts w:hint="eastAsia"/>
          <w:color w:val="auto"/>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(A)書面による契約の場合（電子契約の場合は削除すること）　－</w:t>
      </w:r>
    </w:p>
    <w:p w:rsidR="001D0163" w:rsidRPr="003C4C75" w:rsidRDefault="001D0163" w:rsidP="001D0163">
      <w:pPr>
        <w:autoSpaceDE w:val="0"/>
        <w:autoSpaceDN w:val="0"/>
        <w:adjustRightInd/>
        <w:rPr>
          <w:color w:val="auto"/>
        </w:rPr>
      </w:pPr>
      <w:r w:rsidRPr="003C4C75">
        <w:rPr>
          <w:rFonts w:hint="eastAsia"/>
          <w:color w:val="auto"/>
        </w:rPr>
        <w:t xml:space="preserve">  </w:t>
      </w:r>
      <w:r w:rsidRPr="00644AA1">
        <w:rPr>
          <w:rFonts w:hint="eastAsia"/>
          <w:color w:val="auto"/>
        </w:rPr>
        <w:t>本契約の証として</w:t>
      </w:r>
      <w:r w:rsidRPr="003C4C75">
        <w:rPr>
          <w:rFonts w:hint="eastAsia"/>
          <w:color w:val="auto"/>
        </w:rPr>
        <w:t>本書２通を作成し、</w:t>
      </w:r>
      <w:r w:rsidRPr="00644AA1">
        <w:rPr>
          <w:rFonts w:hint="eastAsia"/>
          <w:color w:val="auto"/>
        </w:rPr>
        <w:t>発注者及び受注者が</w:t>
      </w:r>
      <w:r w:rsidRPr="003C4C75">
        <w:rPr>
          <w:rFonts w:hint="eastAsia"/>
          <w:color w:val="auto"/>
        </w:rPr>
        <w:t>記名押印の上、各自１通を</w:t>
      </w:r>
      <w:r w:rsidRPr="00644AA1">
        <w:rPr>
          <w:rFonts w:hint="eastAsia"/>
          <w:color w:val="auto"/>
        </w:rPr>
        <w:t>保有する。</w:t>
      </w:r>
    </w:p>
    <w:p w:rsidR="001D0163" w:rsidRPr="003C4C75" w:rsidRDefault="001D0163" w:rsidP="001D0163">
      <w:pPr>
        <w:autoSpaceDE w:val="0"/>
        <w:autoSpaceDN w:val="0"/>
        <w:adjustRightInd/>
        <w:rPr>
          <w:color w:val="auto"/>
        </w:rPr>
      </w:pPr>
      <w:r w:rsidRPr="003C4C75">
        <w:rPr>
          <w:color w:val="auto"/>
        </w:rPr>
        <w:t xml:space="preserve"> </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(B)電子契約の場合 （書面による契約の場合は削除すること）　－</w:t>
      </w:r>
    </w:p>
    <w:p w:rsidR="001D0163" w:rsidRPr="00DF5F85" w:rsidRDefault="001D0163" w:rsidP="001D0163">
      <w:pPr>
        <w:autoSpaceDE w:val="0"/>
        <w:autoSpaceDN w:val="0"/>
        <w:adjustRightInd/>
        <w:rPr>
          <w:color w:val="FF0000"/>
          <w:u w:val="single"/>
        </w:rPr>
      </w:pPr>
      <w:r w:rsidRPr="00DF5F85">
        <w:rPr>
          <w:rFonts w:hint="eastAsia"/>
          <w:color w:val="FF0000"/>
          <w:u w:val="single"/>
        </w:rPr>
        <w:t xml:space="preserve">　本契約の証として本書の電磁的記録を作成し、当事者が合意の後、押印に代わる電磁的処理を施し、各自その電磁的記録を保管する。</w:t>
      </w: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(A)は書面による契約の場合に、 (B)は電子契約の場合に使用する。</w:t>
      </w:r>
    </w:p>
    <w:p w:rsidR="00A16000" w:rsidRPr="001D0163" w:rsidRDefault="00A16000" w:rsidP="001D0163">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共同企業体</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代表構成員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構　成　員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ind w:firstLineChars="500" w:firstLine="1056"/>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 xml:space="preserve">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lastRenderedPageBreak/>
        <w:t xml:space="preserve">　　　　　　　　</w:t>
      </w:r>
      <w:r w:rsidRPr="006A61AE">
        <w:rPr>
          <w:rFonts w:hAnsi="Times New Roman" w:cs="Times New Roman" w:hint="eastAsia"/>
          <w:color w:val="auto"/>
          <w:szCs w:val="22"/>
        </w:rPr>
        <w:t>名称・商号</w:t>
      </w:r>
    </w:p>
    <w:p w:rsidR="001D0163" w:rsidRDefault="00A16000" w:rsidP="001D0163">
      <w:pPr>
        <w:autoSpaceDE w:val="0"/>
        <w:autoSpaceDN w:val="0"/>
        <w:adjustRightInd/>
        <w:rPr>
          <w:color w:val="auto"/>
        </w:rPr>
      </w:pPr>
      <w:r w:rsidRPr="00D42EA8">
        <w:rPr>
          <w:rFonts w:hint="eastAsia"/>
          <w:color w:val="auto"/>
        </w:rPr>
        <w:t xml:space="preserve">　　　　　　　　　　　　　氏　　　名　　　　　　　　　</w:t>
      </w:r>
      <w:r>
        <w:rPr>
          <w:rFonts w:hint="eastAsia"/>
        </w:rPr>
        <w:t xml:space="preserve">　　　　　　　　　　　　　印</w:t>
      </w:r>
    </w:p>
    <w:p w:rsidR="001D0163" w:rsidRDefault="001D0163" w:rsidP="001D0163">
      <w:pPr>
        <w:autoSpaceDE w:val="0"/>
        <w:autoSpaceDN w:val="0"/>
        <w:adjustRightInd/>
        <w:rPr>
          <w:rFonts w:cs="Times New Roman"/>
          <w:color w:val="auto"/>
          <w:spacing w:val="4"/>
        </w:rPr>
      </w:pP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電子契約の場合</w:t>
      </w:r>
      <w:r>
        <w:rPr>
          <w:rFonts w:hint="eastAsia"/>
          <w:color w:val="FF0000"/>
          <w:u w:val="single"/>
        </w:rPr>
        <w:t>は押印不要</w:t>
      </w:r>
      <w:r w:rsidRPr="00DF5F85">
        <w:rPr>
          <w:rFonts w:hint="eastAsia"/>
          <w:color w:val="FF0000"/>
          <w:u w:val="single"/>
        </w:rPr>
        <w:t>。</w:t>
      </w:r>
    </w:p>
    <w:p w:rsidR="001D0163" w:rsidRPr="001D0163" w:rsidRDefault="001D0163" w:rsidP="001D0163">
      <w:pPr>
        <w:autoSpaceDE w:val="0"/>
        <w:autoSpaceDN w:val="0"/>
        <w:adjustRightInd/>
        <w:rPr>
          <w:rFonts w:hAnsi="Times New Roman" w:cs="Times New Roman"/>
          <w:color w:val="auto"/>
          <w:spacing w:val="4"/>
        </w:rPr>
      </w:pPr>
    </w:p>
    <w:p w:rsidR="00AB7188" w:rsidRDefault="00AB7188">
      <w:pPr>
        <w:widowControl/>
        <w:adjustRightInd/>
        <w:textAlignment w:val="auto"/>
        <w:rPr>
          <w:color w:val="auto"/>
        </w:rPr>
      </w:pPr>
      <w:r>
        <w:rPr>
          <w:color w:val="auto"/>
        </w:rPr>
        <w:br w:type="page"/>
      </w:r>
    </w:p>
    <w:p w:rsidR="00AB7188" w:rsidRPr="00AB7188" w:rsidRDefault="00AB7188" w:rsidP="00AB7188">
      <w:pPr>
        <w:wordWrap w:val="0"/>
        <w:autoSpaceDE w:val="0"/>
        <w:autoSpaceDN w:val="0"/>
        <w:spacing w:line="380" w:lineRule="exact"/>
        <w:rPr>
          <w:rFonts w:hAnsi="Times New Roman"/>
          <w:szCs w:val="22"/>
        </w:rPr>
      </w:pPr>
      <w:r w:rsidRPr="00AB7188">
        <w:rPr>
          <w:rFonts w:hAnsi="Times New Roman" w:hint="eastAsia"/>
          <w:szCs w:val="22"/>
        </w:rPr>
        <w:lastRenderedPageBreak/>
        <w:t>（</w:t>
      </w:r>
      <w:r>
        <w:rPr>
          <w:rFonts w:hAnsi="Times New Roman" w:hint="eastAsia"/>
          <w:szCs w:val="22"/>
        </w:rPr>
        <w:t>標準</w:t>
      </w:r>
      <w:r w:rsidRPr="00AB7188">
        <w:rPr>
          <w:rFonts w:hAnsi="Times New Roman" w:hint="eastAsia"/>
          <w:szCs w:val="22"/>
        </w:rPr>
        <w:t>様式</w:t>
      </w:r>
      <w:r>
        <w:rPr>
          <w:rFonts w:hAnsi="Times New Roman" w:hint="eastAsia"/>
          <w:szCs w:val="22"/>
        </w:rPr>
        <w:t>第１８号</w:t>
      </w:r>
      <w:r w:rsidRPr="00AB7188">
        <w:rPr>
          <w:rFonts w:hAnsi="Times New Roman" w:hint="eastAsia"/>
          <w:szCs w:val="22"/>
        </w:rPr>
        <w:t>）</w:t>
      </w: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令和</w:t>
      </w:r>
      <w:r>
        <w:rPr>
          <w:rFonts w:hAnsi="Times New Roman" w:hint="eastAsia"/>
          <w:szCs w:val="22"/>
        </w:rPr>
        <w:t xml:space="preserve">　　</w:t>
      </w:r>
      <w:r w:rsidRPr="00AB7188">
        <w:rPr>
          <w:rFonts w:hAnsi="Times New Roman" w:hint="eastAsia"/>
          <w:szCs w:val="22"/>
        </w:rPr>
        <w:t>年</w:t>
      </w:r>
      <w:r>
        <w:rPr>
          <w:rFonts w:hAnsi="Times New Roman" w:hint="eastAsia"/>
          <w:szCs w:val="22"/>
        </w:rPr>
        <w:t xml:space="preserve">　</w:t>
      </w:r>
      <w:r w:rsidRPr="00AB7188">
        <w:rPr>
          <w:rFonts w:hAnsi="Times New Roman"/>
          <w:szCs w:val="22"/>
        </w:rPr>
        <w:t xml:space="preserve"> 月</w:t>
      </w:r>
      <w:r>
        <w:rPr>
          <w:rFonts w:hAnsi="Times New Roman" w:hint="eastAsia"/>
          <w:szCs w:val="22"/>
        </w:rPr>
        <w:t xml:space="preserve">　</w:t>
      </w:r>
      <w:r w:rsidRPr="00AB7188">
        <w:rPr>
          <w:rFonts w:hAnsi="Times New Roman"/>
          <w:szCs w:val="22"/>
        </w:rPr>
        <w:t xml:space="preserve"> 日</w:t>
      </w:r>
    </w:p>
    <w:p w:rsidR="00AB7188" w:rsidRDefault="00AB7188" w:rsidP="00AB7188">
      <w:pPr>
        <w:wordWrap w:val="0"/>
        <w:autoSpaceDE w:val="0"/>
        <w:autoSpaceDN w:val="0"/>
        <w:spacing w:line="380" w:lineRule="exact"/>
        <w:rPr>
          <w:rFonts w:hAnsi="Times New Roman"/>
          <w:szCs w:val="22"/>
        </w:rPr>
      </w:pPr>
      <w:r>
        <w:rPr>
          <w:rFonts w:hAnsi="Times New Roman" w:hint="eastAsia"/>
          <w:szCs w:val="22"/>
        </w:rPr>
        <w:t>（あて先）</w:t>
      </w:r>
    </w:p>
    <w:p w:rsidR="00AB7188" w:rsidRPr="00AB7188" w:rsidRDefault="00AB7188" w:rsidP="00AB7188">
      <w:pPr>
        <w:wordWrap w:val="0"/>
        <w:autoSpaceDE w:val="0"/>
        <w:autoSpaceDN w:val="0"/>
        <w:spacing w:line="380" w:lineRule="exact"/>
        <w:rPr>
          <w:rFonts w:hAnsi="Times New Roman"/>
          <w:szCs w:val="22"/>
        </w:rPr>
      </w:pPr>
      <w:r>
        <w:rPr>
          <w:rFonts w:hAnsi="Times New Roman" w:hint="eastAsia"/>
          <w:szCs w:val="22"/>
        </w:rPr>
        <w:t xml:space="preserve">　埼玉県知事又は発注機関の長</w:t>
      </w:r>
    </w:p>
    <w:p w:rsidR="00AB7188" w:rsidRPr="007D7D52" w:rsidRDefault="00AB7188" w:rsidP="00AB7188">
      <w:pPr>
        <w:wordWrap w:val="0"/>
        <w:autoSpaceDE w:val="0"/>
        <w:autoSpaceDN w:val="0"/>
        <w:spacing w:line="380" w:lineRule="exact"/>
        <w:rPr>
          <w:rFonts w:hAnsi="Times New Roman"/>
          <w:szCs w:val="22"/>
        </w:rPr>
      </w:pPr>
    </w:p>
    <w:p w:rsidR="00AB7188" w:rsidRDefault="00AB7188" w:rsidP="00AB7188">
      <w:pPr>
        <w:wordWrap w:val="0"/>
        <w:autoSpaceDE w:val="0"/>
        <w:autoSpaceDN w:val="0"/>
        <w:spacing w:line="380" w:lineRule="exact"/>
        <w:rPr>
          <w:rFonts w:hAnsi="Times New Roman"/>
          <w:szCs w:val="22"/>
        </w:rPr>
      </w:pP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所</w:t>
      </w:r>
      <w:r>
        <w:rPr>
          <w:rFonts w:hAnsi="Times New Roman" w:hint="eastAsia"/>
          <w:szCs w:val="22"/>
        </w:rPr>
        <w:t xml:space="preserve"> </w:t>
      </w:r>
      <w:r w:rsidRPr="00AB7188">
        <w:rPr>
          <w:rFonts w:hAnsi="Times New Roman" w:hint="eastAsia"/>
          <w:szCs w:val="22"/>
        </w:rPr>
        <w:t>在</w:t>
      </w:r>
      <w:r>
        <w:rPr>
          <w:rFonts w:hAnsi="Times New Roman" w:hint="eastAsia"/>
          <w:szCs w:val="22"/>
        </w:rPr>
        <w:t xml:space="preserve"> </w:t>
      </w:r>
      <w:r w:rsidRPr="00AB7188">
        <w:rPr>
          <w:rFonts w:hAnsi="Times New Roman"/>
          <w:szCs w:val="22"/>
        </w:rPr>
        <w:t>地</w:t>
      </w:r>
      <w:r>
        <w:rPr>
          <w:rFonts w:hAnsi="Times New Roman" w:hint="eastAsia"/>
          <w:szCs w:val="22"/>
        </w:rPr>
        <w:t xml:space="preserve"> </w:t>
      </w:r>
      <w:r>
        <w:rPr>
          <w:rFonts w:hAnsi="Times New Roman"/>
          <w:szCs w:val="22"/>
        </w:rPr>
        <w:t xml:space="preserve">                                     </w:t>
      </w: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名</w:t>
      </w:r>
      <w:r>
        <w:rPr>
          <w:rFonts w:hAnsi="Times New Roman" w:hint="eastAsia"/>
          <w:szCs w:val="22"/>
        </w:rPr>
        <w:t xml:space="preserve">　　</w:t>
      </w:r>
      <w:r w:rsidRPr="00AB7188">
        <w:rPr>
          <w:rFonts w:hAnsi="Times New Roman" w:hint="eastAsia"/>
          <w:szCs w:val="22"/>
        </w:rPr>
        <w:t>称</w:t>
      </w:r>
      <w:r>
        <w:rPr>
          <w:rFonts w:hAnsi="Times New Roman" w:hint="eastAsia"/>
          <w:szCs w:val="22"/>
        </w:rPr>
        <w:t xml:space="preserve"> </w:t>
      </w:r>
      <w:r>
        <w:rPr>
          <w:rFonts w:hAnsi="Times New Roman"/>
          <w:szCs w:val="22"/>
        </w:rPr>
        <w:t xml:space="preserve">                                     </w:t>
      </w: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代表者名</w:t>
      </w:r>
      <w:r>
        <w:rPr>
          <w:rFonts w:hAnsi="Times New Roman" w:hint="eastAsia"/>
          <w:szCs w:val="22"/>
        </w:rPr>
        <w:t xml:space="preserve"> </w:t>
      </w:r>
      <w:r>
        <w:rPr>
          <w:rFonts w:hAnsi="Times New Roman"/>
          <w:szCs w:val="22"/>
        </w:rPr>
        <w:t xml:space="preserve">                                     </w:t>
      </w:r>
    </w:p>
    <w:p w:rsid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（押印不要</w:t>
      </w:r>
      <w:r>
        <w:rPr>
          <w:rFonts w:hAnsi="Times New Roman" w:hint="eastAsia"/>
          <w:szCs w:val="22"/>
        </w:rPr>
        <w:t>)</w:t>
      </w:r>
    </w:p>
    <w:p w:rsidR="00AB7188" w:rsidRPr="00AB7188" w:rsidRDefault="00AB7188" w:rsidP="00AB7188">
      <w:pPr>
        <w:wordWrap w:val="0"/>
        <w:autoSpaceDE w:val="0"/>
        <w:autoSpaceDN w:val="0"/>
        <w:spacing w:line="380" w:lineRule="exact"/>
        <w:jc w:val="right"/>
        <w:rPr>
          <w:rFonts w:hAnsi="Times New Roman"/>
          <w:szCs w:val="22"/>
        </w:rPr>
      </w:pPr>
    </w:p>
    <w:p w:rsidR="00AB7188" w:rsidRPr="00AB7188" w:rsidRDefault="00AB7188" w:rsidP="00AB7188">
      <w:pPr>
        <w:wordWrap w:val="0"/>
        <w:autoSpaceDE w:val="0"/>
        <w:autoSpaceDN w:val="0"/>
        <w:spacing w:line="380" w:lineRule="exact"/>
        <w:jc w:val="center"/>
        <w:rPr>
          <w:rFonts w:hAnsi="Times New Roman"/>
          <w:szCs w:val="22"/>
        </w:rPr>
      </w:pPr>
      <w:r w:rsidRPr="00AB7188">
        <w:rPr>
          <w:rFonts w:hAnsi="Times New Roman" w:hint="eastAsia"/>
          <w:szCs w:val="22"/>
        </w:rPr>
        <w:t>通</w:t>
      </w:r>
      <w:r>
        <w:rPr>
          <w:rFonts w:hAnsi="Times New Roman" w:hint="eastAsia"/>
          <w:szCs w:val="22"/>
        </w:rPr>
        <w:t xml:space="preserve">　</w:t>
      </w:r>
      <w:r w:rsidRPr="00AB7188">
        <w:rPr>
          <w:rFonts w:hAnsi="Times New Roman" w:hint="eastAsia"/>
          <w:szCs w:val="22"/>
        </w:rPr>
        <w:t>知</w:t>
      </w:r>
      <w:r>
        <w:rPr>
          <w:rFonts w:hAnsi="Times New Roman" w:hint="eastAsia"/>
          <w:szCs w:val="22"/>
        </w:rPr>
        <w:t xml:space="preserve">　</w:t>
      </w:r>
      <w:r w:rsidRPr="00AB7188">
        <w:rPr>
          <w:rFonts w:hAnsi="Times New Roman"/>
          <w:szCs w:val="22"/>
        </w:rPr>
        <w:t>書</w:t>
      </w:r>
    </w:p>
    <w:p w:rsidR="00AB7188" w:rsidRDefault="00AB7188" w:rsidP="00AB7188">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下記のとおり、建設業法</w:t>
      </w:r>
      <w:r w:rsidRPr="00AB7188">
        <w:rPr>
          <w:rFonts w:hAnsi="Times New Roman"/>
          <w:szCs w:val="22"/>
        </w:rPr>
        <w:t>第２０条の２第２項に基づき、発生するおそれがあると認める工</w:t>
      </w:r>
      <w:r w:rsidRPr="00AB7188">
        <w:rPr>
          <w:rFonts w:hAnsi="Times New Roman" w:hint="eastAsia"/>
          <w:szCs w:val="22"/>
        </w:rPr>
        <w:t>期</w:t>
      </w:r>
      <w:r w:rsidRPr="00AB7188">
        <w:rPr>
          <w:rFonts w:hAnsi="Times New Roman"/>
          <w:szCs w:val="22"/>
        </w:rPr>
        <w:t>又は請負代金の額に影響を及ぼす事象に関する情報を通知します。</w:t>
      </w:r>
    </w:p>
    <w:p w:rsidR="008F3E5C" w:rsidRPr="00AB7188" w:rsidRDefault="008F3E5C" w:rsidP="00AB7188">
      <w:pPr>
        <w:wordWrap w:val="0"/>
        <w:autoSpaceDE w:val="0"/>
        <w:autoSpaceDN w:val="0"/>
        <w:spacing w:line="380" w:lineRule="exact"/>
        <w:rPr>
          <w:rFonts w:hAnsi="Times New Roman"/>
          <w:szCs w:val="22"/>
        </w:rPr>
      </w:pPr>
    </w:p>
    <w:p w:rsidR="00AB7188" w:rsidRPr="00AB7188" w:rsidRDefault="00AB7188" w:rsidP="008F3E5C">
      <w:pPr>
        <w:wordWrap w:val="0"/>
        <w:autoSpaceDE w:val="0"/>
        <w:autoSpaceDN w:val="0"/>
        <w:spacing w:line="380" w:lineRule="exact"/>
        <w:jc w:val="center"/>
        <w:rPr>
          <w:rFonts w:hAnsi="Times New Roman"/>
          <w:szCs w:val="22"/>
        </w:rPr>
      </w:pPr>
      <w:r w:rsidRPr="00AB7188">
        <w:rPr>
          <w:rFonts w:hAnsi="Times New Roman" w:hint="eastAsia"/>
          <w:szCs w:val="22"/>
        </w:rPr>
        <w:t>記</w:t>
      </w:r>
    </w:p>
    <w:p w:rsidR="008F3E5C" w:rsidRDefault="008F3E5C" w:rsidP="00AB7188">
      <w:pPr>
        <w:wordWrap w:val="0"/>
        <w:autoSpaceDE w:val="0"/>
        <w:autoSpaceDN w:val="0"/>
        <w:spacing w:line="380" w:lineRule="exact"/>
        <w:rPr>
          <w:rFonts w:hAnsi="Times New Roman"/>
          <w:szCs w:val="22"/>
        </w:rPr>
      </w:pPr>
    </w:p>
    <w:p w:rsidR="00AB7188" w:rsidRPr="008F3E5C" w:rsidRDefault="008F3E5C" w:rsidP="00AB7188">
      <w:pPr>
        <w:wordWrap w:val="0"/>
        <w:autoSpaceDE w:val="0"/>
        <w:autoSpaceDN w:val="0"/>
        <w:spacing w:line="380" w:lineRule="exact"/>
        <w:rPr>
          <w:rFonts w:hAnsi="Times New Roman"/>
          <w:szCs w:val="22"/>
          <w:u w:val="single"/>
        </w:rPr>
      </w:pPr>
      <w:r>
        <w:rPr>
          <w:rFonts w:hAnsi="Times New Roman" w:hint="eastAsia"/>
          <w:szCs w:val="22"/>
        </w:rPr>
        <w:t xml:space="preserve">　</w:t>
      </w:r>
      <w:r w:rsidR="00AB7188" w:rsidRPr="008F3E5C">
        <w:rPr>
          <w:rFonts w:hAnsi="Times New Roman" w:hint="eastAsia"/>
          <w:szCs w:val="22"/>
          <w:u w:val="single"/>
        </w:rPr>
        <w:t>工事名：</w:t>
      </w:r>
      <w:r w:rsidRPr="008F3E5C">
        <w:rPr>
          <w:rFonts w:hAnsi="Times New Roman" w:hint="eastAsia"/>
          <w:szCs w:val="22"/>
          <w:u w:val="single"/>
        </w:rPr>
        <w:t xml:space="preserve">　　　　　　　　　　　　　　　　　　　　　　　　　　　　　　　　　　　　　　　　</w:t>
      </w:r>
    </w:p>
    <w:p w:rsidR="008F3E5C" w:rsidRDefault="008F3E5C" w:rsidP="00AB7188">
      <w:pPr>
        <w:wordWrap w:val="0"/>
        <w:autoSpaceDE w:val="0"/>
        <w:autoSpaceDN w:val="0"/>
        <w:spacing w:line="380" w:lineRule="exact"/>
        <w:rPr>
          <w:rFonts w:hAnsi="Times New Roman"/>
          <w:szCs w:val="22"/>
        </w:rPr>
      </w:pP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主要な資機材の供給の不足若しくは遅延又は資機材の価格の高騰</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（建設業法施行規則</w:t>
      </w:r>
      <w:r w:rsidRPr="00627553">
        <w:rPr>
          <w:rFonts w:hAnsi="Times New Roman"/>
          <w:szCs w:val="22"/>
        </w:rPr>
        <w:t>第</w:t>
      </w:r>
      <w:r w:rsidR="00627553">
        <w:rPr>
          <w:rFonts w:hAnsi="Times New Roman" w:hint="eastAsia"/>
          <w:szCs w:val="22"/>
        </w:rPr>
        <w:t>13</w:t>
      </w:r>
      <w:r w:rsidRPr="00627553">
        <w:rPr>
          <w:rFonts w:hAnsi="Times New Roman"/>
          <w:szCs w:val="22"/>
        </w:rPr>
        <w:t>条</w:t>
      </w:r>
      <w:r w:rsidR="00627553">
        <w:rPr>
          <w:rFonts w:hAnsi="Times New Roman" w:hint="eastAsia"/>
          <w:szCs w:val="22"/>
        </w:rPr>
        <w:t>の14</w:t>
      </w:r>
      <w:r w:rsidRPr="00627553">
        <w:rPr>
          <w:rFonts w:hAnsi="Times New Roman"/>
          <w:szCs w:val="22"/>
        </w:rPr>
        <w:t>第</w:t>
      </w:r>
      <w:r w:rsidR="00627553">
        <w:rPr>
          <w:rFonts w:hAnsi="Times New Roman" w:hint="eastAsia"/>
          <w:szCs w:val="22"/>
        </w:rPr>
        <w:t>２</w:t>
      </w:r>
      <w:r w:rsidRPr="00627553">
        <w:rPr>
          <w:rFonts w:hAnsi="Times New Roman"/>
          <w:szCs w:val="22"/>
        </w:rPr>
        <w:t>項第</w:t>
      </w:r>
      <w:r w:rsidR="00627553">
        <w:rPr>
          <w:rFonts w:hAnsi="Times New Roman" w:hint="eastAsia"/>
          <w:szCs w:val="22"/>
        </w:rPr>
        <w:t>１</w:t>
      </w:r>
      <w:r w:rsidRPr="00627553">
        <w:rPr>
          <w:rFonts w:hAnsi="Times New Roman"/>
          <w:szCs w:val="22"/>
        </w:rPr>
        <w:t>号</w:t>
      </w:r>
      <w:r w:rsidR="008F3E5C">
        <w:rPr>
          <w:rFonts w:hAnsi="Times New Roman" w:hint="eastAsia"/>
          <w:szCs w:val="22"/>
        </w:rPr>
        <w:t>）</w:t>
      </w:r>
    </w:p>
    <w:p w:rsidR="008F3E5C"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sidRPr="008F3E5C">
        <w:rPr>
          <w:rFonts w:hAnsi="Times New Roman"/>
          <w:color w:val="FF0000"/>
          <w:sz w:val="20"/>
          <w:szCs w:val="22"/>
        </w:rPr>
        <w:t>国際的な石炭価格上昇に伴うコンクリート価格の高騰</w:t>
      </w: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上記事象の状況の把握のため必要な情報の入手先：</w:t>
      </w:r>
      <w:r w:rsidR="00AB7188" w:rsidRPr="008F3E5C">
        <w:rPr>
          <w:rFonts w:hAnsi="Times New Roman" w:hint="eastAsia"/>
          <w:color w:val="FF0000"/>
          <w:sz w:val="20"/>
          <w:szCs w:val="22"/>
        </w:rPr>
        <w:t>（例）報道等の</w:t>
      </w:r>
      <w:r w:rsidR="00AB7188" w:rsidRPr="008F3E5C">
        <w:rPr>
          <w:rFonts w:hAnsi="Times New Roman"/>
          <w:color w:val="FF0000"/>
          <w:sz w:val="20"/>
          <w:szCs w:val="22"/>
        </w:rPr>
        <w:t>URLを記載又はファイルを別添</w:t>
      </w:r>
    </w:p>
    <w:p w:rsidR="00AB7188"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lang w:val="ja-JP"/>
        </w:rPr>
        <mc:AlternateContent>
          <mc:Choice Requires="wps">
            <w:drawing>
              <wp:anchor distT="0" distB="0" distL="114300" distR="114300" simplePos="0" relativeHeight="251664896" behindDoc="0" locked="0" layoutInCell="1" allowOverlap="1">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54A17" id="直線コネクタ 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" strokecolor="black [3213]"/>
            </w:pict>
          </mc:Fallback>
        </mc:AlternateContent>
      </w:r>
      <w:r>
        <w:rPr>
          <w:rFonts w:hAnsi="Times New Roman" w:hint="eastAsia"/>
          <w:noProof/>
          <w:szCs w:val="22"/>
          <w:lang w:val="ja-JP"/>
        </w:rPr>
        <w:t>＊</w:t>
      </w:r>
      <w:r w:rsidR="00AB7188" w:rsidRPr="00AB7188">
        <w:rPr>
          <w:rFonts w:hAnsi="Times New Roman" w:hint="eastAsia"/>
          <w:szCs w:val="22"/>
        </w:rPr>
        <w:t>天災その他自然的又は人為的な事象により生じる発注者と受注者の双方の責めに帰することができない</w:t>
      </w:r>
      <w:r w:rsidR="00AB7188" w:rsidRPr="00AB7188">
        <w:rPr>
          <w:rFonts w:hAnsi="Times New Roman"/>
          <w:szCs w:val="22"/>
        </w:rPr>
        <w:t>ものを記載</w:t>
      </w:r>
    </w:p>
    <w:p w:rsidR="008F3E5C" w:rsidRDefault="008F3E5C" w:rsidP="00AB7188">
      <w:pPr>
        <w:wordWrap w:val="0"/>
        <w:autoSpaceDE w:val="0"/>
        <w:autoSpaceDN w:val="0"/>
        <w:spacing w:line="380" w:lineRule="exact"/>
        <w:rPr>
          <w:rFonts w:hAnsi="Times New Roman"/>
          <w:szCs w:val="22"/>
        </w:rPr>
      </w:pP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特定の建設工事の種類における労務の供給の不足又は価格の高騰</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w:t>
      </w:r>
      <w:r w:rsidR="008F3E5C" w:rsidRPr="008F3E5C">
        <w:rPr>
          <w:rFonts w:hAnsi="Times New Roman" w:hint="eastAsia"/>
          <w:szCs w:val="22"/>
        </w:rPr>
        <w:t>建設業法施行規則</w:t>
      </w:r>
      <w:r w:rsidR="00627553" w:rsidRPr="00627553">
        <w:rPr>
          <w:rFonts w:hAnsi="Times New Roman"/>
          <w:szCs w:val="22"/>
        </w:rPr>
        <w:t>第</w:t>
      </w:r>
      <w:r w:rsidR="00627553">
        <w:rPr>
          <w:rFonts w:hAnsi="Times New Roman" w:hint="eastAsia"/>
          <w:szCs w:val="22"/>
        </w:rPr>
        <w:t>13</w:t>
      </w:r>
      <w:r w:rsidR="00627553" w:rsidRPr="00627553">
        <w:rPr>
          <w:rFonts w:hAnsi="Times New Roman"/>
          <w:szCs w:val="22"/>
        </w:rPr>
        <w:t>条</w:t>
      </w:r>
      <w:r w:rsidR="00627553">
        <w:rPr>
          <w:rFonts w:hAnsi="Times New Roman" w:hint="eastAsia"/>
          <w:szCs w:val="22"/>
        </w:rPr>
        <w:t>の14</w:t>
      </w:r>
      <w:r w:rsidR="00627553" w:rsidRPr="00627553">
        <w:rPr>
          <w:rFonts w:hAnsi="Times New Roman"/>
          <w:szCs w:val="22"/>
        </w:rPr>
        <w:t>第</w:t>
      </w:r>
      <w:r w:rsidR="00627553">
        <w:rPr>
          <w:rFonts w:hAnsi="Times New Roman" w:hint="eastAsia"/>
          <w:szCs w:val="22"/>
        </w:rPr>
        <w:t>２</w:t>
      </w:r>
      <w:r w:rsidR="00627553" w:rsidRPr="00627553">
        <w:rPr>
          <w:rFonts w:hAnsi="Times New Roman"/>
          <w:szCs w:val="22"/>
        </w:rPr>
        <w:t>項第</w:t>
      </w:r>
      <w:r w:rsidR="00627553">
        <w:rPr>
          <w:rFonts w:hAnsi="Times New Roman" w:hint="eastAsia"/>
          <w:szCs w:val="22"/>
        </w:rPr>
        <w:t>２</w:t>
      </w:r>
      <w:r w:rsidR="00627553" w:rsidRPr="00627553">
        <w:rPr>
          <w:rFonts w:hAnsi="Times New Roman"/>
          <w:szCs w:val="22"/>
        </w:rPr>
        <w:t>号</w:t>
      </w:r>
      <w:r w:rsidR="008F3E5C" w:rsidRPr="008F3E5C">
        <w:rPr>
          <w:rFonts w:hAnsi="Times New Roman" w:hint="eastAsia"/>
          <w:szCs w:val="22"/>
        </w:rPr>
        <w:t>）</w:t>
      </w:r>
    </w:p>
    <w:p w:rsidR="008F3E5C"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Pr>
          <w:rFonts w:hAnsi="Times New Roman" w:hint="eastAsia"/>
          <w:color w:val="FF0000"/>
          <w:sz w:val="20"/>
          <w:szCs w:val="22"/>
        </w:rPr>
        <w:t>）</w:t>
      </w:r>
      <w:r w:rsidRPr="008F3E5C">
        <w:rPr>
          <w:rFonts w:hAnsi="Times New Roman"/>
          <w:color w:val="FF0000"/>
          <w:sz w:val="20"/>
          <w:szCs w:val="22"/>
        </w:rPr>
        <w:t>○○</w:t>
      </w:r>
      <w:r w:rsidRPr="008F3E5C">
        <w:rPr>
          <w:rFonts w:hAnsi="Times New Roman"/>
          <w:color w:val="FF0000"/>
          <w:sz w:val="20"/>
          <w:szCs w:val="22"/>
        </w:rPr>
        <w:t>地震の復旧工事の本格化による交通誘導員の不足</w:t>
      </w:r>
    </w:p>
    <w:p w:rsidR="008F3E5C" w:rsidRPr="00AB7188"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上記事象の状況の把握のため必要な情報の入手先：</w:t>
      </w:r>
      <w:r w:rsidRPr="008F3E5C">
        <w:rPr>
          <w:rFonts w:hAnsi="Times New Roman" w:hint="eastAsia"/>
          <w:color w:val="FF0000"/>
          <w:sz w:val="20"/>
          <w:szCs w:val="22"/>
        </w:rPr>
        <w:t>（例）報道等の</w:t>
      </w:r>
      <w:r w:rsidRPr="008F3E5C">
        <w:rPr>
          <w:rFonts w:hAnsi="Times New Roman"/>
          <w:color w:val="FF0000"/>
          <w:sz w:val="20"/>
          <w:szCs w:val="22"/>
        </w:rPr>
        <w:t>URLを記載又はファイルを別添</w:t>
      </w:r>
    </w:p>
    <w:p w:rsidR="008F3E5C"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lang w:val="ja-JP"/>
        </w:rPr>
        <mc:AlternateContent>
          <mc:Choice Requires="wps">
            <w:drawing>
              <wp:anchor distT="0" distB="0" distL="114300" distR="114300" simplePos="0" relativeHeight="251666944" behindDoc="0" locked="0" layoutInCell="1" allowOverlap="1" wp14:anchorId="427311E4" wp14:editId="53823D81">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722A97D"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Pr>
          <w:rFonts w:hAnsi="Times New Roman" w:hint="eastAsia"/>
          <w:noProof/>
          <w:szCs w:val="22"/>
          <w:lang w:val="ja-JP"/>
        </w:rPr>
        <w:t>＊</w:t>
      </w:r>
      <w:r w:rsidRPr="00AB7188">
        <w:rPr>
          <w:rFonts w:hAnsi="Times New Roman" w:hint="eastAsia"/>
          <w:szCs w:val="22"/>
        </w:rPr>
        <w:t>天災その他自然的又は人為的な事象により生じる発注者と受注者の双方の責めに帰することができない</w:t>
      </w:r>
      <w:r w:rsidRPr="00AB7188">
        <w:rPr>
          <w:rFonts w:hAnsi="Times New Roman"/>
          <w:szCs w:val="22"/>
        </w:rPr>
        <w:t>ものを記載</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以上</w:t>
      </w:r>
    </w:p>
    <w:p w:rsidR="008F3E5C" w:rsidRDefault="008F3E5C" w:rsidP="00AB7188">
      <w:pPr>
        <w:wordWrap w:val="0"/>
        <w:autoSpaceDE w:val="0"/>
        <w:autoSpaceDN w:val="0"/>
        <w:spacing w:line="380" w:lineRule="exact"/>
        <w:rPr>
          <w:rFonts w:hAnsi="Times New Roman"/>
          <w:szCs w:val="22"/>
        </w:rPr>
      </w:pPr>
    </w:p>
    <w:p w:rsidR="00AB7188" w:rsidRPr="00AB7188" w:rsidRDefault="00AB7188" w:rsidP="00AB7188">
      <w:pPr>
        <w:wordWrap w:val="0"/>
        <w:autoSpaceDE w:val="0"/>
        <w:autoSpaceDN w:val="0"/>
        <w:spacing w:line="380" w:lineRule="exact"/>
        <w:rPr>
          <w:rFonts w:hAnsi="Times New Roman"/>
          <w:szCs w:val="22"/>
        </w:rPr>
      </w:pPr>
      <w:r w:rsidRPr="00AB7188">
        <w:rPr>
          <w:rFonts w:hAnsi="Times New Roman" w:hint="eastAsia"/>
          <w:szCs w:val="22"/>
        </w:rPr>
        <w:t>その他連絡事項（空欄可）</w:t>
      </w:r>
      <w:r w:rsidRPr="008F3E5C">
        <w:rPr>
          <w:rFonts w:hAnsi="Times New Roman" w:hint="eastAsia"/>
          <w:color w:val="FF0000"/>
          <w:sz w:val="20"/>
          <w:szCs w:val="22"/>
        </w:rPr>
        <w:t>（自由記述：上記のほか工期等に影響を与えることが想定される情報等</w:t>
      </w:r>
      <w:r w:rsidR="008F3E5C">
        <w:rPr>
          <w:rFonts w:hAnsi="Times New Roman" w:hint="eastAsia"/>
          <w:color w:val="FF0000"/>
          <w:sz w:val="20"/>
          <w:szCs w:val="22"/>
        </w:rPr>
        <w:t>）</w:t>
      </w:r>
    </w:p>
    <w:p w:rsidR="008F3E5C" w:rsidRDefault="008F3E5C">
      <w:pPr>
        <w:widowControl/>
        <w:adjustRightInd/>
        <w:textAlignment w:val="auto"/>
        <w:rPr>
          <w:rFonts w:hAnsi="Times New Roman"/>
          <w:szCs w:val="22"/>
        </w:rPr>
      </w:pPr>
      <w:r>
        <w:rPr>
          <w:rFonts w:hAnsi="Times New Roman"/>
          <w:noProof/>
          <w:szCs w:val="22"/>
        </w:rPr>
        <mc:AlternateContent>
          <mc:Choice Requires="wps">
            <w:drawing>
              <wp:anchor distT="0" distB="0" distL="114300" distR="114300" simplePos="0" relativeHeight="251667968" behindDoc="0" locked="0" layoutInCell="1" allowOverlap="1">
                <wp:simplePos x="0" y="0"/>
                <wp:positionH relativeFrom="column">
                  <wp:posOffset>22225</wp:posOffset>
                </wp:positionH>
                <wp:positionV relativeFrom="paragraph">
                  <wp:posOffset>801370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BD365" id="直線コネクタ 6" o:spid="_x0000_s1026" style="position:absolute;left:0;text-align:left;flip:y;z-index:251667968;visibility:visible;mso-wrap-style:square;mso-wrap-distance-left:9pt;mso-wrap-distance-top:0;mso-wrap-distance-right:9pt;mso-wrap-distance-bottom:0;mso-position-horizontal:absolute;mso-position-horizontal-relative:text;mso-position-vertical:absolute;mso-position-vertical-relative:text" from="1.75pt,63.1pt" to="484.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" strokecolor="black [3213]"/>
            </w:pict>
          </mc:Fallback>
        </mc:AlternateContent>
      </w:r>
      <w:r>
        <w:rPr>
          <w:rFonts w:hAnsi="Times New Roman"/>
          <w:szCs w:val="22"/>
        </w:rPr>
        <w:br w:type="page"/>
      </w:r>
    </w:p>
    <w:p w:rsidR="007D7D52" w:rsidRDefault="007D7D52" w:rsidP="007D7D52">
      <w:pPr>
        <w:wordWrap w:val="0"/>
        <w:autoSpaceDE w:val="0"/>
        <w:autoSpaceDN w:val="0"/>
        <w:spacing w:line="380" w:lineRule="exact"/>
        <w:ind w:left="845" w:hangingChars="400" w:hanging="845"/>
        <w:rPr>
          <w:rFonts w:hAnsi="Times New Roman"/>
          <w:szCs w:val="22"/>
        </w:rPr>
      </w:pPr>
      <w:r w:rsidRPr="007D7D52">
        <w:rPr>
          <w:rFonts w:hAnsi="Times New Roman" w:hint="eastAsia"/>
          <w:szCs w:val="22"/>
        </w:rPr>
        <w:lastRenderedPageBreak/>
        <w:t>（標準様式第１８号</w:t>
      </w:r>
      <w:r>
        <w:rPr>
          <w:rFonts w:hAnsi="Times New Roman" w:hint="eastAsia"/>
          <w:szCs w:val="22"/>
        </w:rPr>
        <w:t>続き</w:t>
      </w:r>
      <w:r w:rsidRPr="007D7D52">
        <w:rPr>
          <w:rFonts w:hAnsi="Times New Roman" w:hint="eastAsia"/>
          <w:szCs w:val="22"/>
        </w:rPr>
        <w:t>）</w:t>
      </w:r>
    </w:p>
    <w:p w:rsidR="00AB7188" w:rsidRDefault="00AB7188" w:rsidP="007D7D52">
      <w:pPr>
        <w:wordWrap w:val="0"/>
        <w:autoSpaceDE w:val="0"/>
        <w:autoSpaceDN w:val="0"/>
        <w:spacing w:line="380" w:lineRule="exact"/>
        <w:ind w:left="845" w:hangingChars="400" w:hanging="845"/>
        <w:rPr>
          <w:rFonts w:hAnsi="Times New Roman"/>
          <w:szCs w:val="22"/>
        </w:rPr>
      </w:pPr>
      <w:r w:rsidRPr="00AB7188">
        <w:rPr>
          <w:rFonts w:hAnsi="Times New Roman" w:hint="eastAsia"/>
          <w:szCs w:val="22"/>
        </w:rPr>
        <w:t>（注）１．本通知書については、建設業法施行規則第</w:t>
      </w:r>
      <w:r w:rsidR="00627553">
        <w:rPr>
          <w:rFonts w:hAnsi="Times New Roman" w:hint="eastAsia"/>
          <w:szCs w:val="22"/>
        </w:rPr>
        <w:t>13</w:t>
      </w:r>
      <w:r w:rsidRPr="00AB7188">
        <w:rPr>
          <w:rFonts w:hAnsi="Times New Roman"/>
          <w:szCs w:val="22"/>
        </w:rPr>
        <w:t>条</w:t>
      </w:r>
      <w:r w:rsidR="00627553">
        <w:rPr>
          <w:rFonts w:hAnsi="Times New Roman" w:hint="eastAsia"/>
          <w:szCs w:val="22"/>
        </w:rPr>
        <w:t>の14</w:t>
      </w:r>
      <w:r w:rsidRPr="00AB7188">
        <w:rPr>
          <w:rFonts w:hAnsi="Times New Roman"/>
          <w:szCs w:val="22"/>
        </w:rPr>
        <w:t>第</w:t>
      </w:r>
      <w:r w:rsidR="00627553">
        <w:rPr>
          <w:rFonts w:hAnsi="Times New Roman" w:hint="eastAsia"/>
          <w:szCs w:val="22"/>
        </w:rPr>
        <w:t>２</w:t>
      </w:r>
      <w:r w:rsidRPr="00AB7188">
        <w:rPr>
          <w:rFonts w:hAnsi="Times New Roman"/>
          <w:szCs w:val="22"/>
        </w:rPr>
        <w:t>項に規定する事象が発</w:t>
      </w:r>
      <w:r w:rsidRPr="00AB7188">
        <w:rPr>
          <w:rFonts w:hAnsi="Times New Roman" w:hint="eastAsia"/>
          <w:szCs w:val="22"/>
        </w:rPr>
        <w:t>生するおそれがあると認めるときに提出するものであり、当該事象の発生するおそれが認められない場合は、提出を求めるものではない。</w:t>
      </w:r>
    </w:p>
    <w:p w:rsidR="007D7D52" w:rsidRPr="00AB7188" w:rsidRDefault="007D7D52" w:rsidP="00AB7188">
      <w:pPr>
        <w:wordWrap w:val="0"/>
        <w:autoSpaceDE w:val="0"/>
        <w:autoSpaceDN w:val="0"/>
        <w:spacing w:line="380" w:lineRule="exact"/>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２．本通知書を提出する場合は、落札決定（随意契約の場合にあっては、契約の相手方の決定）から契約締結までに提出するものとする。</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w:t>
      </w:r>
      <w:bookmarkStart w:id="0" w:name="_GoBack"/>
      <w:bookmarkEnd w:id="0"/>
      <w:r w:rsidRPr="00AB7188">
        <w:rPr>
          <w:rFonts w:hAnsi="Times New Roman" w:hint="eastAsia"/>
          <w:szCs w:val="22"/>
        </w:rPr>
        <w:t>の口頭のみによる情報など、真偽を確認することが困難である情報は除かれることに留意すること。）</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E92210"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rsidR="007D7D52" w:rsidRDefault="007D7D52" w:rsidP="007D7D52">
      <w:pPr>
        <w:wordWrap w:val="0"/>
        <w:autoSpaceDE w:val="0"/>
        <w:autoSpaceDN w:val="0"/>
        <w:spacing w:line="380" w:lineRule="exact"/>
        <w:ind w:leftChars="300" w:left="844" w:hangingChars="100" w:hanging="211"/>
        <w:rPr>
          <w:rFonts w:cs="Times New Roman"/>
          <w:color w:val="auto"/>
          <w:szCs w:val="22"/>
        </w:rPr>
      </w:pPr>
    </w:p>
    <w:p w:rsidR="007D7D52" w:rsidRPr="007D7D52" w:rsidRDefault="007D7D52" w:rsidP="007D7D52">
      <w:pPr>
        <w:wordWrap w:val="0"/>
        <w:autoSpaceDE w:val="0"/>
        <w:autoSpaceDN w:val="0"/>
        <w:spacing w:line="380" w:lineRule="exact"/>
        <w:rPr>
          <w:rFonts w:cs="Times New Roman"/>
          <w:color w:val="FF0000"/>
          <w:szCs w:val="22"/>
        </w:rPr>
      </w:pPr>
      <w:r w:rsidRPr="007D7D52">
        <w:rPr>
          <w:rFonts w:cs="Times New Roman" w:hint="eastAsia"/>
          <w:color w:val="FF0000"/>
          <w:szCs w:val="22"/>
        </w:rPr>
        <w:t>※提出する</w:t>
      </w:r>
      <w:r>
        <w:rPr>
          <w:rFonts w:cs="Times New Roman" w:hint="eastAsia"/>
          <w:color w:val="FF0000"/>
          <w:szCs w:val="22"/>
        </w:rPr>
        <w:t>とき</w:t>
      </w:r>
      <w:r w:rsidRPr="007D7D52">
        <w:rPr>
          <w:rFonts w:cs="Times New Roman" w:hint="eastAsia"/>
          <w:color w:val="FF0000"/>
          <w:szCs w:val="22"/>
        </w:rPr>
        <w:t>は、赤字を消去すること。</w:t>
      </w:r>
    </w:p>
    <w:sectPr w:rsidR="007D7D52" w:rsidRPr="007D7D52" w:rsidSect="00AB7188">
      <w:footerReference w:type="default" r:id="rId8"/>
      <w:pgSz w:w="11906" w:h="16838" w:code="9"/>
      <w:pgMar w:top="1134" w:right="1134"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D0" w:rsidRDefault="005B3ED0" w:rsidP="00E406F5">
      <w:r>
        <w:separator/>
      </w:r>
    </w:p>
  </w:endnote>
  <w:endnote w:type="continuationSeparator" w:id="0">
    <w:p w:rsidR="005B3ED0" w:rsidRDefault="005B3ED0"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5C" w:rsidRPr="00B63ECA" w:rsidRDefault="008F3E5C"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E5C" w:rsidRPr="00B63ECA" w:rsidRDefault="008F3E5C"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D0" w:rsidRDefault="005B3ED0">
      <w:r>
        <w:rPr>
          <w:rFonts w:hAnsi="Times New Roman" w:cs="Times New Roman"/>
          <w:color w:val="auto"/>
          <w:sz w:val="2"/>
          <w:szCs w:val="2"/>
        </w:rPr>
        <w:continuationSeparator/>
      </w:r>
    </w:p>
  </w:footnote>
  <w:footnote w:type="continuationSeparator" w:id="0">
    <w:p w:rsidR="005B3ED0" w:rsidRDefault="005B3ED0"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5"/>
    <w:rsid w:val="00000FEC"/>
    <w:rsid w:val="00005695"/>
    <w:rsid w:val="00063306"/>
    <w:rsid w:val="00086BEF"/>
    <w:rsid w:val="00095D9A"/>
    <w:rsid w:val="00096F76"/>
    <w:rsid w:val="000A1551"/>
    <w:rsid w:val="000A1F35"/>
    <w:rsid w:val="000C6EEE"/>
    <w:rsid w:val="000D30B2"/>
    <w:rsid w:val="00142DBB"/>
    <w:rsid w:val="00145BE1"/>
    <w:rsid w:val="0015634C"/>
    <w:rsid w:val="00156BF3"/>
    <w:rsid w:val="00162FF0"/>
    <w:rsid w:val="00176BC7"/>
    <w:rsid w:val="0017776F"/>
    <w:rsid w:val="001D0163"/>
    <w:rsid w:val="001D4B54"/>
    <w:rsid w:val="001F623E"/>
    <w:rsid w:val="00231C55"/>
    <w:rsid w:val="0026471A"/>
    <w:rsid w:val="002938BC"/>
    <w:rsid w:val="002B2633"/>
    <w:rsid w:val="002D03E9"/>
    <w:rsid w:val="002D367D"/>
    <w:rsid w:val="002F2B16"/>
    <w:rsid w:val="002F5C55"/>
    <w:rsid w:val="00326403"/>
    <w:rsid w:val="00352DAC"/>
    <w:rsid w:val="00353AA2"/>
    <w:rsid w:val="003613A8"/>
    <w:rsid w:val="003D0538"/>
    <w:rsid w:val="003D2919"/>
    <w:rsid w:val="003F431B"/>
    <w:rsid w:val="0040350A"/>
    <w:rsid w:val="00412E93"/>
    <w:rsid w:val="00417E1A"/>
    <w:rsid w:val="004350D3"/>
    <w:rsid w:val="0048096A"/>
    <w:rsid w:val="0049082F"/>
    <w:rsid w:val="004B5E29"/>
    <w:rsid w:val="004D02D9"/>
    <w:rsid w:val="0052200C"/>
    <w:rsid w:val="00532FE3"/>
    <w:rsid w:val="0058177D"/>
    <w:rsid w:val="005B3ED0"/>
    <w:rsid w:val="005B63FA"/>
    <w:rsid w:val="005C388F"/>
    <w:rsid w:val="00627553"/>
    <w:rsid w:val="00650880"/>
    <w:rsid w:val="00652709"/>
    <w:rsid w:val="00666980"/>
    <w:rsid w:val="006840B4"/>
    <w:rsid w:val="006A61AE"/>
    <w:rsid w:val="006D0679"/>
    <w:rsid w:val="006D2E59"/>
    <w:rsid w:val="006F2961"/>
    <w:rsid w:val="00730672"/>
    <w:rsid w:val="007B2FFD"/>
    <w:rsid w:val="007D7D52"/>
    <w:rsid w:val="007F6E97"/>
    <w:rsid w:val="0082064B"/>
    <w:rsid w:val="00823B9F"/>
    <w:rsid w:val="008675A9"/>
    <w:rsid w:val="00870AAD"/>
    <w:rsid w:val="008E1B03"/>
    <w:rsid w:val="008E4177"/>
    <w:rsid w:val="008F3E5C"/>
    <w:rsid w:val="0095539D"/>
    <w:rsid w:val="00990334"/>
    <w:rsid w:val="009E5843"/>
    <w:rsid w:val="009E723C"/>
    <w:rsid w:val="00A10544"/>
    <w:rsid w:val="00A16000"/>
    <w:rsid w:val="00A51516"/>
    <w:rsid w:val="00A71C02"/>
    <w:rsid w:val="00AB1AE1"/>
    <w:rsid w:val="00AB7188"/>
    <w:rsid w:val="00AD14F6"/>
    <w:rsid w:val="00AF601D"/>
    <w:rsid w:val="00B156BF"/>
    <w:rsid w:val="00B33A9A"/>
    <w:rsid w:val="00B606FC"/>
    <w:rsid w:val="00B62AF9"/>
    <w:rsid w:val="00B63ECA"/>
    <w:rsid w:val="00C204A3"/>
    <w:rsid w:val="00C23D6F"/>
    <w:rsid w:val="00C51DF2"/>
    <w:rsid w:val="00C52B23"/>
    <w:rsid w:val="00C7548F"/>
    <w:rsid w:val="00C900B4"/>
    <w:rsid w:val="00CA6C3C"/>
    <w:rsid w:val="00CB746D"/>
    <w:rsid w:val="00CC1113"/>
    <w:rsid w:val="00CC1457"/>
    <w:rsid w:val="00CF414C"/>
    <w:rsid w:val="00D42EA8"/>
    <w:rsid w:val="00D50D68"/>
    <w:rsid w:val="00D614AD"/>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D5E487"/>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paragraph" w:customStyle="1" w:styleId="Default">
    <w:name w:val="Default"/>
    <w:rsid w:val="00AB718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40689-132D-44A5-93B1-30889E0A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1757</Words>
  <Characters>10019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柳下和之</cp:lastModifiedBy>
  <cp:revision>10</cp:revision>
  <cp:lastPrinted>2024-12-13T07:25:00Z</cp:lastPrinted>
  <dcterms:created xsi:type="dcterms:W3CDTF">2021-12-10T05:59:00Z</dcterms:created>
  <dcterms:modified xsi:type="dcterms:W3CDTF">2024-12-13T07:28:00Z</dcterms:modified>
</cp:coreProperties>
</file>