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BBBD1" w14:textId="650438CD" w:rsidR="00D115F0" w:rsidRPr="004B4E45" w:rsidRDefault="00D115F0" w:rsidP="00D115F0">
      <w:pPr>
        <w:spacing w:line="340" w:lineRule="exact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  <w:r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>様式３</w:t>
      </w:r>
      <w:r w:rsidR="00C671F5"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>―２</w:t>
      </w:r>
    </w:p>
    <w:p w14:paraId="5DA0F0A7" w14:textId="77777777" w:rsidR="00D115F0" w:rsidRPr="004B4E45" w:rsidRDefault="00D115F0" w:rsidP="00D115F0">
      <w:pPr>
        <w:ind w:right="251"/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</w:p>
    <w:p w14:paraId="023D2B8F" w14:textId="77777777" w:rsidR="00D115F0" w:rsidRPr="004B4E45" w:rsidRDefault="00D115F0" w:rsidP="00D115F0">
      <w:pPr>
        <w:ind w:right="251"/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4B4E45">
        <w:rPr>
          <w:rFonts w:asciiTheme="majorEastAsia" w:eastAsiaTheme="majorEastAsia" w:hAnsiTheme="majorEastAsia" w:cs="Times New Roman" w:hint="eastAsia"/>
          <w:sz w:val="36"/>
          <w:szCs w:val="36"/>
        </w:rPr>
        <w:t>旧優生保護法補償金等支給法説明会　実施報告書</w:t>
      </w:r>
    </w:p>
    <w:p w14:paraId="7FBCCE35" w14:textId="41C8B333" w:rsidR="00D115F0" w:rsidRPr="004B4E45" w:rsidRDefault="00D115F0" w:rsidP="006C4448">
      <w:pPr>
        <w:ind w:right="565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  <w:r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="006C4448"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>（申込者用）</w:t>
      </w:r>
    </w:p>
    <w:p w14:paraId="70074E6A" w14:textId="77777777" w:rsidR="00D115F0" w:rsidRPr="004B4E45" w:rsidRDefault="00D115F0" w:rsidP="00D115F0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</w:p>
    <w:p w14:paraId="63582334" w14:textId="77777777" w:rsidR="00D115F0" w:rsidRPr="004B4E45" w:rsidRDefault="00D115F0" w:rsidP="00D115F0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健康長寿課長</w:t>
      </w:r>
    </w:p>
    <w:p w14:paraId="5E609BD2" w14:textId="77777777" w:rsidR="00331B89" w:rsidRPr="004B4E45" w:rsidRDefault="00331B89" w:rsidP="00D115F0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7D127F9" w14:textId="77777777" w:rsidR="009E7FC8" w:rsidRPr="004B4E45" w:rsidRDefault="009E7FC8" w:rsidP="009E7FC8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7034727" w14:textId="22BA5576" w:rsidR="00331B89" w:rsidRPr="004B4E45" w:rsidRDefault="00331B89" w:rsidP="00331B89">
      <w:pPr>
        <w:spacing w:line="340" w:lineRule="exact"/>
        <w:ind w:leftChars="2644" w:left="5110" w:right="251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団体名　　　　　　　　　　　　</w:t>
      </w:r>
    </w:p>
    <w:p w14:paraId="7E75198F" w14:textId="77777777" w:rsidR="00331B89" w:rsidRPr="004B4E45" w:rsidRDefault="00331B89" w:rsidP="00331B89">
      <w:pPr>
        <w:spacing w:line="340" w:lineRule="exact"/>
        <w:ind w:leftChars="2644" w:left="5110"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B666E7B" w14:textId="4034BBC3" w:rsidR="00331B89" w:rsidRPr="004B4E45" w:rsidRDefault="00331B89" w:rsidP="00331B89">
      <w:pPr>
        <w:spacing w:line="340" w:lineRule="exact"/>
        <w:ind w:leftChars="2644" w:left="5110" w:right="251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代表者名　　　　　　　　　　　　　</w:t>
      </w:r>
    </w:p>
    <w:p w14:paraId="7465C255" w14:textId="77777777" w:rsidR="00331B89" w:rsidRPr="004B4E45" w:rsidRDefault="00331B89" w:rsidP="009E7FC8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CB7191C" w14:textId="77777777" w:rsidR="009E7FC8" w:rsidRPr="004B4E45" w:rsidRDefault="009E7FC8" w:rsidP="009E7FC8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　　　</w:t>
      </w:r>
    </w:p>
    <w:p w14:paraId="49805EE8" w14:textId="7D9F1733" w:rsidR="00D115F0" w:rsidRPr="004B4E45" w:rsidRDefault="00D115F0" w:rsidP="00D115F0">
      <w:pPr>
        <w:spacing w:line="340" w:lineRule="exact"/>
        <w:ind w:right="-2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下記のとおり</w:t>
      </w:r>
      <w:r w:rsidR="00331B89"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、周知協力員による</w:t>
      </w: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旧優生保護法補償金等支給法説明会を実施しましたので、報告します。</w:t>
      </w:r>
    </w:p>
    <w:p w14:paraId="6FD1CBF1" w14:textId="77777777" w:rsidR="009E7FC8" w:rsidRPr="004B4E45" w:rsidRDefault="009E7FC8" w:rsidP="00D115F0">
      <w:pPr>
        <w:spacing w:line="340" w:lineRule="exact"/>
        <w:ind w:right="-2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C5D919" w14:textId="77777777" w:rsidR="00D115F0" w:rsidRPr="004B4E45" w:rsidRDefault="00D115F0" w:rsidP="00D115F0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記</w:t>
      </w:r>
    </w:p>
    <w:p w14:paraId="2D2686B9" w14:textId="77777777" w:rsidR="00D115F0" w:rsidRPr="004B4E45" w:rsidRDefault="00D115F0" w:rsidP="00D115F0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tbl>
      <w:tblPr>
        <w:tblStyle w:val="a6"/>
        <w:tblW w:w="907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4B4E45" w:rsidRPr="004B4E45" w14:paraId="1D53F76C" w14:textId="77777777" w:rsidTr="009E7FC8">
        <w:trPr>
          <w:trHeight w:val="699"/>
        </w:trPr>
        <w:tc>
          <w:tcPr>
            <w:tcW w:w="2269" w:type="dxa"/>
            <w:vMerge w:val="restart"/>
            <w:vAlign w:val="center"/>
          </w:tcPr>
          <w:p w14:paraId="3A0B3D9A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実施年月日</w:t>
            </w:r>
          </w:p>
          <w:p w14:paraId="5C4700FB" w14:textId="77777777" w:rsidR="00D115F0" w:rsidRPr="004B4E45" w:rsidRDefault="00D115F0" w:rsidP="008A6578">
            <w:pPr>
              <w:spacing w:line="480" w:lineRule="auto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時　　　間</w:t>
            </w:r>
          </w:p>
        </w:tc>
        <w:tc>
          <w:tcPr>
            <w:tcW w:w="6804" w:type="dxa"/>
            <w:tcBorders>
              <w:bottom w:val="dashed" w:sz="8" w:space="0" w:color="auto"/>
            </w:tcBorders>
            <w:vAlign w:val="center"/>
          </w:tcPr>
          <w:p w14:paraId="21498A86" w14:textId="26488746" w:rsidR="00D115F0" w:rsidRPr="004B4E45" w:rsidRDefault="00D115F0" w:rsidP="009E7FC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令和　　 年　 　月　 　日（　　）</w:t>
            </w:r>
          </w:p>
        </w:tc>
      </w:tr>
      <w:tr w:rsidR="004B4E45" w:rsidRPr="004B4E45" w14:paraId="01E55E7B" w14:textId="77777777" w:rsidTr="009E7FC8">
        <w:trPr>
          <w:trHeight w:val="681"/>
        </w:trPr>
        <w:tc>
          <w:tcPr>
            <w:tcW w:w="2269" w:type="dxa"/>
            <w:vMerge/>
            <w:vAlign w:val="center"/>
          </w:tcPr>
          <w:p w14:paraId="39479B50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8" w:space="0" w:color="auto"/>
            </w:tcBorders>
            <w:vAlign w:val="center"/>
          </w:tcPr>
          <w:p w14:paraId="034179AC" w14:textId="2D1D9BD1" w:rsidR="00D115F0" w:rsidRPr="004B4E45" w:rsidRDefault="00D115F0" w:rsidP="009E7FC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時　　　分　　　～　　　時　　　分</w:t>
            </w:r>
          </w:p>
        </w:tc>
      </w:tr>
      <w:tr w:rsidR="004B4E45" w:rsidRPr="004B4E45" w14:paraId="3D350CB6" w14:textId="77777777" w:rsidTr="009E7FC8">
        <w:trPr>
          <w:trHeight w:val="676"/>
        </w:trPr>
        <w:tc>
          <w:tcPr>
            <w:tcW w:w="2269" w:type="dxa"/>
            <w:vAlign w:val="center"/>
          </w:tcPr>
          <w:p w14:paraId="5766417E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会　　場</w:t>
            </w:r>
          </w:p>
        </w:tc>
        <w:tc>
          <w:tcPr>
            <w:tcW w:w="6804" w:type="dxa"/>
          </w:tcPr>
          <w:p w14:paraId="08EB6114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</w:t>
            </w:r>
          </w:p>
          <w:p w14:paraId="6B5BD631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2E707EE7" w14:textId="77777777" w:rsidTr="00331B89">
        <w:trPr>
          <w:trHeight w:val="801"/>
        </w:trPr>
        <w:tc>
          <w:tcPr>
            <w:tcW w:w="2269" w:type="dxa"/>
            <w:vAlign w:val="center"/>
          </w:tcPr>
          <w:p w14:paraId="37358626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講 習 名</w:t>
            </w:r>
          </w:p>
        </w:tc>
        <w:tc>
          <w:tcPr>
            <w:tcW w:w="6804" w:type="dxa"/>
          </w:tcPr>
          <w:p w14:paraId="1A89AAF7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0075F4CB" w14:textId="77777777" w:rsidTr="006D010B">
        <w:trPr>
          <w:trHeight w:val="714"/>
        </w:trPr>
        <w:tc>
          <w:tcPr>
            <w:tcW w:w="2269" w:type="dxa"/>
            <w:vAlign w:val="center"/>
          </w:tcPr>
          <w:p w14:paraId="5992C185" w14:textId="4192B51A" w:rsidR="00687880" w:rsidRPr="004B4E45" w:rsidRDefault="0068788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協力員氏名</w:t>
            </w:r>
          </w:p>
        </w:tc>
        <w:tc>
          <w:tcPr>
            <w:tcW w:w="6804" w:type="dxa"/>
            <w:vAlign w:val="center"/>
          </w:tcPr>
          <w:p w14:paraId="6E16EC59" w14:textId="06585AA4" w:rsidR="00687880" w:rsidRPr="004B4E45" w:rsidRDefault="006D010B" w:rsidP="006D010B">
            <w:pPr>
              <w:spacing w:line="340" w:lineRule="exact"/>
              <w:ind w:right="251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（認定番号　○○○ ）</w:t>
            </w:r>
          </w:p>
        </w:tc>
      </w:tr>
      <w:tr w:rsidR="004B4E45" w:rsidRPr="004B4E45" w14:paraId="49E0F409" w14:textId="77777777" w:rsidTr="008A6578">
        <w:trPr>
          <w:trHeight w:val="886"/>
        </w:trPr>
        <w:tc>
          <w:tcPr>
            <w:tcW w:w="2269" w:type="dxa"/>
            <w:vAlign w:val="center"/>
          </w:tcPr>
          <w:p w14:paraId="2CC12E19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受 講 者</w:t>
            </w:r>
          </w:p>
        </w:tc>
        <w:tc>
          <w:tcPr>
            <w:tcW w:w="6804" w:type="dxa"/>
          </w:tcPr>
          <w:p w14:paraId="0A12482E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7A67D10B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人</w:t>
            </w:r>
          </w:p>
          <w:p w14:paraId="7BCB8602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14:paraId="1775BF61" w14:textId="0E6E84B1" w:rsidR="00D115F0" w:rsidRPr="004B4E45" w:rsidRDefault="00D115F0" w:rsidP="006D010B"/>
    <w:sectPr w:rsidR="00D115F0" w:rsidRPr="004B4E45" w:rsidSect="00331B89">
      <w:footerReference w:type="default" r:id="rId7"/>
      <w:pgSz w:w="11906" w:h="16838" w:code="9"/>
      <w:pgMar w:top="1701" w:right="1531" w:bottom="1531" w:left="1588" w:header="851" w:footer="992" w:gutter="0"/>
      <w:pgNumType w:start="1"/>
      <w:cols w:space="425"/>
      <w:docGrid w:type="linesAndChar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F344" w14:textId="77777777" w:rsidR="002F3392" w:rsidRDefault="002F3392">
      <w:r>
        <w:separator/>
      </w:r>
    </w:p>
  </w:endnote>
  <w:endnote w:type="continuationSeparator" w:id="0">
    <w:p w14:paraId="77A3D90F" w14:textId="77777777" w:rsidR="002F3392" w:rsidRDefault="002F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5859940"/>
      <w:docPartObj>
        <w:docPartGallery w:val="Page Numbers (Bottom of Page)"/>
        <w:docPartUnique/>
      </w:docPartObj>
    </w:sdtPr>
    <w:sdtContent>
      <w:p w14:paraId="3E00D6D8" w14:textId="7D70906C" w:rsidR="00920911" w:rsidRDefault="00000000" w:rsidP="004B4E45">
        <w:pPr>
          <w:pStyle w:val="a3"/>
        </w:pPr>
      </w:p>
    </w:sdtContent>
  </w:sdt>
  <w:p w14:paraId="413EE7D9" w14:textId="77777777" w:rsidR="00920911" w:rsidRDefault="00920911" w:rsidP="004D53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96BDC" w14:textId="77777777" w:rsidR="002F3392" w:rsidRDefault="002F3392">
      <w:r>
        <w:separator/>
      </w:r>
    </w:p>
  </w:footnote>
  <w:footnote w:type="continuationSeparator" w:id="0">
    <w:p w14:paraId="719671A9" w14:textId="77777777" w:rsidR="002F3392" w:rsidRDefault="002F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44704"/>
    <w:multiLevelType w:val="hybridMultilevel"/>
    <w:tmpl w:val="43EE87DE"/>
    <w:lvl w:ilvl="0" w:tplc="04090005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1" w:tplc="4CA826EE">
      <w:numFmt w:val="bullet"/>
      <w:lvlText w:val="・"/>
      <w:lvlJc w:val="left"/>
      <w:pPr>
        <w:ind w:left="1935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" w15:restartNumberingAfterBreak="0">
    <w:nsid w:val="52350F63"/>
    <w:multiLevelType w:val="hybridMultilevel"/>
    <w:tmpl w:val="A2BA488A"/>
    <w:lvl w:ilvl="0" w:tplc="04090005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54754625"/>
    <w:multiLevelType w:val="hybridMultilevel"/>
    <w:tmpl w:val="1738080E"/>
    <w:lvl w:ilvl="0" w:tplc="04090005">
      <w:start w:val="1"/>
      <w:numFmt w:val="bullet"/>
      <w:lvlText w:val="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842575030">
    <w:abstractNumId w:val="1"/>
  </w:num>
  <w:num w:numId="2" w16cid:durableId="1791849933">
    <w:abstractNumId w:val="0"/>
  </w:num>
  <w:num w:numId="3" w16cid:durableId="721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FB"/>
    <w:rsid w:val="00020430"/>
    <w:rsid w:val="0004548D"/>
    <w:rsid w:val="0007333F"/>
    <w:rsid w:val="000A71F1"/>
    <w:rsid w:val="001124BF"/>
    <w:rsid w:val="00115DA9"/>
    <w:rsid w:val="00154E62"/>
    <w:rsid w:val="001654F8"/>
    <w:rsid w:val="00181D74"/>
    <w:rsid w:val="001A49C6"/>
    <w:rsid w:val="001F17B0"/>
    <w:rsid w:val="00204381"/>
    <w:rsid w:val="00212417"/>
    <w:rsid w:val="002315BE"/>
    <w:rsid w:val="00266D21"/>
    <w:rsid w:val="002F3392"/>
    <w:rsid w:val="00331B89"/>
    <w:rsid w:val="00343581"/>
    <w:rsid w:val="00357397"/>
    <w:rsid w:val="003A379A"/>
    <w:rsid w:val="003B41F5"/>
    <w:rsid w:val="003C0C04"/>
    <w:rsid w:val="00403E50"/>
    <w:rsid w:val="004123AE"/>
    <w:rsid w:val="00424130"/>
    <w:rsid w:val="004B4E45"/>
    <w:rsid w:val="004D393B"/>
    <w:rsid w:val="004E6BA1"/>
    <w:rsid w:val="005045AE"/>
    <w:rsid w:val="00513F71"/>
    <w:rsid w:val="005532A1"/>
    <w:rsid w:val="00582BFB"/>
    <w:rsid w:val="005E2EB2"/>
    <w:rsid w:val="005F2FE5"/>
    <w:rsid w:val="00687880"/>
    <w:rsid w:val="006C4448"/>
    <w:rsid w:val="006D010B"/>
    <w:rsid w:val="007213B1"/>
    <w:rsid w:val="007501A6"/>
    <w:rsid w:val="00754E4F"/>
    <w:rsid w:val="00757C77"/>
    <w:rsid w:val="00767934"/>
    <w:rsid w:val="007F3DB5"/>
    <w:rsid w:val="00814F95"/>
    <w:rsid w:val="00841DB6"/>
    <w:rsid w:val="00872247"/>
    <w:rsid w:val="008B0AD6"/>
    <w:rsid w:val="008B4C37"/>
    <w:rsid w:val="008D2613"/>
    <w:rsid w:val="00900E25"/>
    <w:rsid w:val="0092068B"/>
    <w:rsid w:val="00920911"/>
    <w:rsid w:val="00993D5E"/>
    <w:rsid w:val="009E7FC8"/>
    <w:rsid w:val="00A24BC6"/>
    <w:rsid w:val="00A25F9C"/>
    <w:rsid w:val="00A26F70"/>
    <w:rsid w:val="00A86FAB"/>
    <w:rsid w:val="00AD6E9F"/>
    <w:rsid w:val="00B41549"/>
    <w:rsid w:val="00B4770B"/>
    <w:rsid w:val="00C671F5"/>
    <w:rsid w:val="00C925F5"/>
    <w:rsid w:val="00C92F07"/>
    <w:rsid w:val="00CE5FA1"/>
    <w:rsid w:val="00D115F0"/>
    <w:rsid w:val="00D14851"/>
    <w:rsid w:val="00DE3A0D"/>
    <w:rsid w:val="00E375EB"/>
    <w:rsid w:val="00E750A6"/>
    <w:rsid w:val="00F16E5A"/>
    <w:rsid w:val="00F67C99"/>
    <w:rsid w:val="00FA6C5D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343C0"/>
  <w15:chartTrackingRefBased/>
  <w15:docId w15:val="{D2B8034E-A5B4-4380-8C0A-387F5446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9C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2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82BFB"/>
    <w:rPr>
      <w:rFonts w:asciiTheme="minorHAnsi" w:eastAsiaTheme="minorEastAsia"/>
    </w:rPr>
  </w:style>
  <w:style w:type="paragraph" w:styleId="a5">
    <w:name w:val="List Paragraph"/>
    <w:basedOn w:val="a"/>
    <w:uiPriority w:val="34"/>
    <w:qFormat/>
    <w:rsid w:val="00582BFB"/>
    <w:pPr>
      <w:ind w:leftChars="400" w:left="840"/>
    </w:pPr>
  </w:style>
  <w:style w:type="table" w:styleId="a6">
    <w:name w:val="Table Grid"/>
    <w:basedOn w:val="a1"/>
    <w:uiPriority w:val="59"/>
    <w:rsid w:val="00582BFB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3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379A"/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231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1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41DB6"/>
    <w:pPr>
      <w:jc w:val="center"/>
    </w:pPr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41DB6"/>
    <w:rPr>
      <w:rFonts w:asciiTheme="majorEastAsia" w:eastAsiaTheme="majorEastAsia" w:hAnsiTheme="majorEastAsia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41DB6"/>
    <w:pPr>
      <w:jc w:val="right"/>
    </w:pPr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41DB6"/>
    <w:rPr>
      <w:rFonts w:asciiTheme="majorEastAsia" w:eastAsiaTheme="majorEastAsia" w:hAnsiTheme="maj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岩崎敏雄</dc:creator>
  <cp:keywords/>
  <dc:description/>
  <cp:lastModifiedBy>馬場 夏実（健康長寿課）</cp:lastModifiedBy>
  <cp:revision>29</cp:revision>
  <cp:lastPrinted>2025-06-13T02:55:00Z</cp:lastPrinted>
  <dcterms:created xsi:type="dcterms:W3CDTF">2020-11-18T08:13:00Z</dcterms:created>
  <dcterms:modified xsi:type="dcterms:W3CDTF">2025-09-11T00:34:00Z</dcterms:modified>
</cp:coreProperties>
</file>