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9C3B" w14:textId="77777777" w:rsidR="00C64CC0" w:rsidRPr="006B1C9E" w:rsidRDefault="00C64CC0" w:rsidP="00C64CC0">
      <w:pPr>
        <w:widowControl/>
        <w:jc w:val="right"/>
        <w:rPr>
          <w:rFonts w:cs="ＭＳ明朝"/>
          <w:color w:val="000000" w:themeColor="text1"/>
          <w:kern w:val="0"/>
          <w:sz w:val="24"/>
          <w:szCs w:val="24"/>
        </w:rPr>
      </w:pPr>
      <w:r w:rsidRPr="006B1C9E">
        <w:rPr>
          <w:rFonts w:cs="ＭＳ明朝" w:hint="eastAsia"/>
          <w:color w:val="000000" w:themeColor="text1"/>
          <w:kern w:val="0"/>
          <w:sz w:val="24"/>
          <w:szCs w:val="24"/>
        </w:rPr>
        <w:t>別紙</w:t>
      </w:r>
    </w:p>
    <w:p w14:paraId="58269314" w14:textId="77777777" w:rsidR="00E5227E" w:rsidRPr="00E5227E" w:rsidRDefault="00E5227E" w:rsidP="00E5227E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bookmarkStart w:id="0" w:name="RANGE!A1:K45"/>
      <w:bookmarkEnd w:id="0"/>
      <w:r w:rsidRPr="00E5227E">
        <w:rPr>
          <w:rFonts w:cs="ＭＳ明朝" w:hint="eastAsia"/>
          <w:color w:val="000000" w:themeColor="text1"/>
          <w:kern w:val="0"/>
          <w:sz w:val="21"/>
          <w:szCs w:val="21"/>
        </w:rPr>
        <w:t>（宛先）</w:t>
      </w:r>
    </w:p>
    <w:p w14:paraId="5AE54E7D" w14:textId="35881FBF" w:rsidR="00E5227E" w:rsidRPr="00E5227E" w:rsidRDefault="00E5227E" w:rsidP="00E5227E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E5227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　　</w:t>
      </w:r>
      <w:r>
        <w:rPr>
          <w:rFonts w:cs="ＭＳ明朝" w:hint="eastAsia"/>
          <w:color w:val="000000" w:themeColor="text1"/>
          <w:kern w:val="0"/>
          <w:sz w:val="21"/>
          <w:szCs w:val="21"/>
        </w:rPr>
        <w:t xml:space="preserve">　</w:t>
      </w:r>
      <w:r w:rsidRPr="00E5227E">
        <w:rPr>
          <w:rFonts w:cs="ＭＳ明朝" w:hint="eastAsia"/>
          <w:color w:val="000000" w:themeColor="text1"/>
          <w:kern w:val="0"/>
          <w:sz w:val="21"/>
          <w:szCs w:val="21"/>
        </w:rPr>
        <w:t>埼玉県 県民生活部 青少年課</w:t>
      </w:r>
    </w:p>
    <w:p w14:paraId="2A0104A7" w14:textId="4236B76E" w:rsidR="00E5227E" w:rsidRPr="00E5227E" w:rsidRDefault="00E5227E" w:rsidP="00E5227E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E5227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 　</w:t>
      </w:r>
      <w:r>
        <w:rPr>
          <w:rFonts w:cs="ＭＳ明朝" w:hint="eastAsia"/>
          <w:color w:val="000000" w:themeColor="text1"/>
          <w:kern w:val="0"/>
          <w:sz w:val="21"/>
          <w:szCs w:val="21"/>
        </w:rPr>
        <w:t xml:space="preserve">　</w:t>
      </w:r>
      <w:r w:rsidRPr="00E5227E">
        <w:rPr>
          <w:rFonts w:cs="ＭＳ明朝" w:hint="eastAsia"/>
          <w:color w:val="000000" w:themeColor="text1"/>
          <w:kern w:val="0"/>
          <w:sz w:val="21"/>
          <w:szCs w:val="21"/>
        </w:rPr>
        <w:t>（健全育成支援担当）</w:t>
      </w:r>
    </w:p>
    <w:p w14:paraId="45DEA36F" w14:textId="4827D705" w:rsidR="00C64CC0" w:rsidRPr="006B1C9E" w:rsidRDefault="00E5227E" w:rsidP="00E5227E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E5227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　　　e-mail: a2905-03@pref.saitama.lg.jp</w:t>
      </w:r>
    </w:p>
    <w:p w14:paraId="0930C1DA" w14:textId="77777777" w:rsidR="00C64CC0" w:rsidRPr="006B1C9E" w:rsidRDefault="00C64CC0" w:rsidP="00C64CC0">
      <w:pPr>
        <w:autoSpaceDE w:val="0"/>
        <w:autoSpaceDN w:val="0"/>
        <w:adjustRightInd w:val="0"/>
        <w:spacing w:line="240" w:lineRule="exact"/>
        <w:jc w:val="righ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令和　　年　　月　　日</w:t>
      </w:r>
    </w:p>
    <w:p w14:paraId="2E898A95" w14:textId="77777777" w:rsidR="00C64CC0" w:rsidRPr="006B1C9E" w:rsidRDefault="00C64CC0" w:rsidP="00C64CC0">
      <w:pPr>
        <w:autoSpaceDE w:val="0"/>
        <w:autoSpaceDN w:val="0"/>
        <w:adjustRightInd w:val="0"/>
        <w:spacing w:line="240" w:lineRule="exact"/>
        <w:jc w:val="right"/>
        <w:rPr>
          <w:rFonts w:cs="ＭＳ明朝"/>
          <w:color w:val="000000" w:themeColor="text1"/>
          <w:kern w:val="0"/>
          <w:sz w:val="21"/>
          <w:szCs w:val="21"/>
        </w:rPr>
      </w:pPr>
    </w:p>
    <w:p w14:paraId="6D964D6B" w14:textId="77777777" w:rsidR="00C64CC0" w:rsidRPr="006B1C9E" w:rsidRDefault="00C64CC0" w:rsidP="00C64CC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color w:val="000000" w:themeColor="text1"/>
          <w:kern w:val="0"/>
          <w:sz w:val="21"/>
          <w:szCs w:val="21"/>
        </w:rPr>
      </w:pPr>
    </w:p>
    <w:p w14:paraId="3A24F32A" w14:textId="77777777" w:rsidR="00C64CC0" w:rsidRPr="006B1C9E" w:rsidRDefault="00C64CC0" w:rsidP="00C64CC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color w:val="000000" w:themeColor="text1"/>
          <w:kern w:val="0"/>
          <w:sz w:val="28"/>
          <w:szCs w:val="28"/>
        </w:rPr>
      </w:pP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オ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ン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ラ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イ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ン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傍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聴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申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込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書</w:t>
      </w:r>
    </w:p>
    <w:p w14:paraId="36915E50" w14:textId="77777777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</w:p>
    <w:p w14:paraId="01DBE48E" w14:textId="5DA13DC0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令和</w:t>
      </w:r>
      <w:r w:rsidR="00A429AA">
        <w:rPr>
          <w:rFonts w:cs="ＭＳ明朝" w:hint="eastAsia"/>
          <w:color w:val="000000" w:themeColor="text1"/>
          <w:kern w:val="0"/>
          <w:sz w:val="21"/>
          <w:szCs w:val="21"/>
        </w:rPr>
        <w:t>６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年</w:t>
      </w:r>
      <w:r w:rsidR="00F364C4" w:rsidRPr="006B1C9E">
        <w:rPr>
          <w:rFonts w:cs="ＭＳ明朝" w:hint="eastAsia"/>
          <w:color w:val="000000" w:themeColor="text1"/>
          <w:kern w:val="0"/>
          <w:sz w:val="21"/>
          <w:szCs w:val="21"/>
        </w:rPr>
        <w:t>12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月</w:t>
      </w:r>
      <w:r w:rsidR="00F364C4" w:rsidRPr="006B1C9E">
        <w:rPr>
          <w:rFonts w:cs="ＭＳ明朝" w:hint="eastAsia"/>
          <w:color w:val="000000" w:themeColor="text1"/>
          <w:kern w:val="0"/>
          <w:sz w:val="21"/>
          <w:szCs w:val="21"/>
        </w:rPr>
        <w:t>25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日開催「埼玉県</w:t>
      </w:r>
      <w:r w:rsidR="00F364C4" w:rsidRPr="006B1C9E">
        <w:rPr>
          <w:rFonts w:cs="ＭＳ明朝" w:hint="eastAsia"/>
          <w:color w:val="000000" w:themeColor="text1"/>
          <w:kern w:val="0"/>
          <w:sz w:val="21"/>
          <w:szCs w:val="21"/>
        </w:rPr>
        <w:t>いじめ問題対策会議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」を傍聴したいので、下記のとおり申し込みます。</w:t>
      </w:r>
    </w:p>
    <w:p w14:paraId="6BDBC59E" w14:textId="77777777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6B1C9E" w:rsidRPr="006B1C9E" w14:paraId="7952A587" w14:textId="77777777" w:rsidTr="005B6242">
        <w:trPr>
          <w:trHeight w:val="329"/>
        </w:trPr>
        <w:tc>
          <w:tcPr>
            <w:tcW w:w="2972" w:type="dxa"/>
            <w:vAlign w:val="center"/>
          </w:tcPr>
          <w:p w14:paraId="69393AC8" w14:textId="77777777" w:rsidR="00C64CC0" w:rsidRPr="006B1C9E" w:rsidRDefault="00C64CC0" w:rsidP="00CF7A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 w:val="21"/>
                <w:szCs w:val="21"/>
              </w:rPr>
            </w:pPr>
            <w:r w:rsidRPr="006B1C9E">
              <w:rPr>
                <w:rFonts w:cs="ＭＳ明朝" w:hint="eastAsia"/>
                <w:color w:val="000000" w:themeColor="text1"/>
                <w:kern w:val="0"/>
                <w:sz w:val="21"/>
                <w:szCs w:val="21"/>
              </w:rPr>
              <w:t>傍聴人氏名（ふりがな）</w:t>
            </w:r>
          </w:p>
        </w:tc>
        <w:tc>
          <w:tcPr>
            <w:tcW w:w="5522" w:type="dxa"/>
            <w:vAlign w:val="center"/>
          </w:tcPr>
          <w:p w14:paraId="5390E94A" w14:textId="77777777" w:rsidR="00C64CC0" w:rsidRPr="006B1C9E" w:rsidRDefault="00C64CC0" w:rsidP="00CF7A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B1C9E" w:rsidRPr="006B1C9E" w14:paraId="0526AAF2" w14:textId="77777777" w:rsidTr="005B6242">
        <w:trPr>
          <w:trHeight w:val="405"/>
        </w:trPr>
        <w:tc>
          <w:tcPr>
            <w:tcW w:w="2972" w:type="dxa"/>
            <w:vAlign w:val="center"/>
          </w:tcPr>
          <w:p w14:paraId="72A53097" w14:textId="77777777" w:rsidR="00C64CC0" w:rsidRPr="006B1C9E" w:rsidRDefault="00C64CC0" w:rsidP="00CF7A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 w:val="21"/>
                <w:szCs w:val="21"/>
              </w:rPr>
            </w:pPr>
            <w:r w:rsidRPr="006B1C9E">
              <w:rPr>
                <w:rFonts w:cs="ＭＳ明朝" w:hint="eastAsia"/>
                <w:color w:val="000000" w:themeColor="text1"/>
                <w:kern w:val="0"/>
                <w:sz w:val="21"/>
                <w:szCs w:val="21"/>
              </w:rPr>
              <w:t>電話番号（自宅又は携帯）</w:t>
            </w:r>
          </w:p>
        </w:tc>
        <w:tc>
          <w:tcPr>
            <w:tcW w:w="5522" w:type="dxa"/>
            <w:vAlign w:val="center"/>
          </w:tcPr>
          <w:p w14:paraId="4645F722" w14:textId="77777777" w:rsidR="00C64CC0" w:rsidRPr="006B1C9E" w:rsidRDefault="00C64CC0" w:rsidP="00CF7A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C64CC0" w:rsidRPr="006B1C9E" w14:paraId="4FAE7F79" w14:textId="77777777" w:rsidTr="005B6242">
        <w:trPr>
          <w:trHeight w:val="424"/>
        </w:trPr>
        <w:tc>
          <w:tcPr>
            <w:tcW w:w="2972" w:type="dxa"/>
            <w:vAlign w:val="center"/>
          </w:tcPr>
          <w:p w14:paraId="3778C65A" w14:textId="77777777" w:rsidR="00C64CC0" w:rsidRPr="006B1C9E" w:rsidRDefault="00C64CC0" w:rsidP="00CF7A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 w:val="21"/>
                <w:szCs w:val="21"/>
              </w:rPr>
            </w:pPr>
            <w:r w:rsidRPr="006B1C9E">
              <w:rPr>
                <w:rFonts w:cs="ＭＳ明朝" w:hint="eastAsia"/>
                <w:color w:val="000000" w:themeColor="text1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5522" w:type="dxa"/>
            <w:vAlign w:val="center"/>
          </w:tcPr>
          <w:p w14:paraId="2F5E4CA1" w14:textId="77777777" w:rsidR="00C64CC0" w:rsidRPr="006B1C9E" w:rsidRDefault="00C64CC0" w:rsidP="00CF7A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745D2DA1" w14:textId="77777777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</w:p>
    <w:p w14:paraId="35AC702D" w14:textId="77777777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【セキュリティ要件】</w:t>
      </w:r>
    </w:p>
    <w:p w14:paraId="33583D66" w14:textId="77777777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傍聴に当たっては、お使いの端末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等が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次の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セキュリティ要件を満たす必要があります。</w:t>
      </w:r>
    </w:p>
    <w:p w14:paraId="5B383DBB" w14:textId="77777777" w:rsidR="00C64CC0" w:rsidRPr="006B1C9E" w:rsidRDefault="00C64CC0" w:rsidP="00F364C4">
      <w:pPr>
        <w:autoSpaceDE w:val="0"/>
        <w:autoSpaceDN w:val="0"/>
        <w:adjustRightInd w:val="0"/>
        <w:spacing w:line="280" w:lineRule="exact"/>
        <w:ind w:left="565" w:hangingChars="254" w:hanging="565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・ 使用する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端末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の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ＯＳ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やアプリケーションソフト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は、メーカーの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サポート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期間内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であること。</w:t>
      </w:r>
    </w:p>
    <w:p w14:paraId="17A51A4F" w14:textId="77777777" w:rsidR="00C64CC0" w:rsidRPr="006B1C9E" w:rsidRDefault="00C64CC0" w:rsidP="00F364C4">
      <w:pPr>
        <w:autoSpaceDE w:val="0"/>
        <w:autoSpaceDN w:val="0"/>
        <w:adjustRightInd w:val="0"/>
        <w:spacing w:line="280" w:lineRule="exact"/>
        <w:ind w:left="565" w:hangingChars="254" w:hanging="565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・ 使用する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インターネット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回線は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、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本人もしくは所属する組織が管理する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ものとし、フリーＷｉ－Ｆｉは使用しないこと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。</w:t>
      </w:r>
    </w:p>
    <w:p w14:paraId="33EF0757" w14:textId="77777777" w:rsidR="00C64CC0" w:rsidRPr="006B1C9E" w:rsidRDefault="00C64CC0" w:rsidP="00F364C4">
      <w:pPr>
        <w:autoSpaceDE w:val="0"/>
        <w:autoSpaceDN w:val="0"/>
        <w:adjustRightInd w:val="0"/>
        <w:spacing w:line="280" w:lineRule="exact"/>
        <w:ind w:left="565" w:hangingChars="254" w:hanging="565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 xml:space="preserve">・ 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パソコンを使用する場合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は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、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必ずウイルス対策ソフトを導入し、最新の定義であること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。</w:t>
      </w:r>
    </w:p>
    <w:p w14:paraId="73F968BF" w14:textId="77777777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【その他留意事項】</w:t>
      </w:r>
    </w:p>
    <w:p w14:paraId="423466EA" w14:textId="77777777" w:rsidR="00C64CC0" w:rsidRPr="006B1C9E" w:rsidRDefault="00C64CC0" w:rsidP="00C64CC0">
      <w:pPr>
        <w:autoSpaceDE w:val="0"/>
        <w:autoSpaceDN w:val="0"/>
        <w:adjustRightInd w:val="0"/>
        <w:spacing w:line="280" w:lineRule="exact"/>
        <w:ind w:left="376" w:hangingChars="169" w:hanging="376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・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傍聴に当たっては、傍聴要領を遵守していただきます。</w:t>
      </w:r>
    </w:p>
    <w:p w14:paraId="6F5CFED7" w14:textId="7F41B552" w:rsidR="00C64CC0" w:rsidRPr="006B1C9E" w:rsidRDefault="00C64CC0" w:rsidP="00F364C4">
      <w:pPr>
        <w:autoSpaceDE w:val="0"/>
        <w:autoSpaceDN w:val="0"/>
        <w:adjustRightInd w:val="0"/>
        <w:spacing w:line="280" w:lineRule="exact"/>
        <w:ind w:left="565" w:hangingChars="254" w:hanging="565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・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 xml:space="preserve"> 傍聴の受付は、</w:t>
      </w:r>
      <w:r w:rsidR="00F364C4" w:rsidRPr="006B1C9E">
        <w:rPr>
          <w:rFonts w:cs="ＭＳ明朝" w:hint="eastAsia"/>
          <w:color w:val="000000" w:themeColor="text1"/>
          <w:kern w:val="0"/>
          <w:sz w:val="21"/>
          <w:szCs w:val="21"/>
        </w:rPr>
        <w:t>12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月</w:t>
      </w:r>
      <w:r w:rsidR="00270A41">
        <w:rPr>
          <w:rFonts w:cs="ＭＳ明朝" w:hint="eastAsia"/>
          <w:color w:val="000000" w:themeColor="text1"/>
          <w:kern w:val="0"/>
          <w:sz w:val="21"/>
          <w:szCs w:val="21"/>
        </w:rPr>
        <w:t>19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日（</w:t>
      </w:r>
      <w:r w:rsidR="00A429AA">
        <w:rPr>
          <w:rFonts w:cs="ＭＳ明朝" w:hint="eastAsia"/>
          <w:color w:val="000000" w:themeColor="text1"/>
          <w:kern w:val="0"/>
          <w:sz w:val="21"/>
          <w:szCs w:val="21"/>
        </w:rPr>
        <w:t>金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）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まで先着順で行います。定員になり次第、受付を終了します。</w:t>
      </w:r>
    </w:p>
    <w:p w14:paraId="5DA96428" w14:textId="77777777" w:rsidR="00C64CC0" w:rsidRPr="006B1C9E" w:rsidRDefault="00C64CC0" w:rsidP="00F364C4">
      <w:pPr>
        <w:autoSpaceDE w:val="0"/>
        <w:autoSpaceDN w:val="0"/>
        <w:adjustRightInd w:val="0"/>
        <w:spacing w:line="280" w:lineRule="exact"/>
        <w:ind w:left="565" w:hangingChars="254" w:hanging="565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・ 傍聴を希望される方は、傍聴要領を御確認の上、事務局まで申し込みをしてください。</w:t>
      </w:r>
    </w:p>
    <w:p w14:paraId="46743BA8" w14:textId="781D57F2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/>
          <w:color w:val="000000" w:themeColor="text1"/>
          <w:kern w:val="0"/>
          <w:sz w:val="21"/>
          <w:szCs w:val="21"/>
        </w:rPr>
        <w:t xml:space="preserve">　・ 傍聴可否については、</w:t>
      </w:r>
      <w:r w:rsidR="00F364C4" w:rsidRPr="006B1C9E">
        <w:rPr>
          <w:rFonts w:cs="ＭＳ明朝" w:hint="eastAsia"/>
          <w:color w:val="000000" w:themeColor="text1"/>
          <w:kern w:val="0"/>
          <w:sz w:val="21"/>
          <w:szCs w:val="21"/>
        </w:rPr>
        <w:t>12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月</w:t>
      </w:r>
      <w:r w:rsidR="00F364C4" w:rsidRPr="006B1C9E">
        <w:rPr>
          <w:rFonts w:cs="ＭＳ明朝" w:hint="eastAsia"/>
          <w:color w:val="000000" w:themeColor="text1"/>
          <w:kern w:val="0"/>
          <w:sz w:val="21"/>
          <w:szCs w:val="21"/>
        </w:rPr>
        <w:t>2</w:t>
      </w:r>
      <w:r w:rsidR="00270A41">
        <w:rPr>
          <w:rFonts w:cs="ＭＳ明朝" w:hint="eastAsia"/>
          <w:color w:val="000000" w:themeColor="text1"/>
          <w:kern w:val="0"/>
          <w:sz w:val="21"/>
          <w:szCs w:val="21"/>
        </w:rPr>
        <w:t>3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日（</w:t>
      </w:r>
      <w:r w:rsidR="00A429AA">
        <w:rPr>
          <w:rFonts w:cs="ＭＳ明朝" w:hint="eastAsia"/>
          <w:color w:val="000000" w:themeColor="text1"/>
          <w:kern w:val="0"/>
          <w:sz w:val="21"/>
          <w:szCs w:val="21"/>
        </w:rPr>
        <w:t>火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）までに事務局から御連絡します。</w:t>
      </w:r>
    </w:p>
    <w:p w14:paraId="74216FCC" w14:textId="77777777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  <w:u w:val="dotted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41CAE829" w14:textId="77777777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righ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令和　　年　　月　　日</w:t>
      </w:r>
    </w:p>
    <w:p w14:paraId="20393AE6" w14:textId="77777777" w:rsidR="00C64CC0" w:rsidRPr="006B1C9E" w:rsidRDefault="00C64CC0" w:rsidP="00C64CC0">
      <w:pPr>
        <w:autoSpaceDE w:val="0"/>
        <w:autoSpaceDN w:val="0"/>
        <w:adjustRightInd w:val="0"/>
        <w:spacing w:line="30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</w:p>
    <w:p w14:paraId="4E954067" w14:textId="77777777" w:rsidR="00C64CC0" w:rsidRPr="006B1C9E" w:rsidRDefault="00C64CC0" w:rsidP="00C64CC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誓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約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書</w:t>
      </w:r>
    </w:p>
    <w:p w14:paraId="4ED487C2" w14:textId="77777777" w:rsidR="00C64CC0" w:rsidRPr="006B1C9E" w:rsidRDefault="00C64CC0" w:rsidP="00C64CC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color w:val="000000" w:themeColor="text1"/>
          <w:kern w:val="0"/>
          <w:sz w:val="21"/>
          <w:szCs w:val="21"/>
        </w:rPr>
      </w:pPr>
    </w:p>
    <w:p w14:paraId="4A68FD3C" w14:textId="0FFDA1E0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令和</w:t>
      </w:r>
      <w:r w:rsidR="00270A41">
        <w:rPr>
          <w:rFonts w:cs="ＭＳ明朝" w:hint="eastAsia"/>
          <w:color w:val="000000" w:themeColor="text1"/>
          <w:kern w:val="0"/>
          <w:sz w:val="21"/>
          <w:szCs w:val="21"/>
        </w:rPr>
        <w:t>7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年</w:t>
      </w:r>
      <w:r w:rsidR="00F364C4" w:rsidRPr="006B1C9E">
        <w:rPr>
          <w:rFonts w:cs="ＭＳ明朝" w:hint="eastAsia"/>
          <w:color w:val="000000" w:themeColor="text1"/>
          <w:kern w:val="0"/>
          <w:sz w:val="21"/>
          <w:szCs w:val="21"/>
        </w:rPr>
        <w:t>12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月</w:t>
      </w:r>
      <w:r w:rsidR="00F364C4" w:rsidRPr="006B1C9E">
        <w:rPr>
          <w:rFonts w:cs="ＭＳ明朝" w:hint="eastAsia"/>
          <w:color w:val="000000" w:themeColor="text1"/>
          <w:kern w:val="0"/>
          <w:sz w:val="21"/>
          <w:szCs w:val="21"/>
        </w:rPr>
        <w:t>2</w:t>
      </w:r>
      <w:r w:rsidR="00270A41">
        <w:rPr>
          <w:rFonts w:cs="ＭＳ明朝" w:hint="eastAsia"/>
          <w:color w:val="000000" w:themeColor="text1"/>
          <w:kern w:val="0"/>
          <w:sz w:val="21"/>
          <w:szCs w:val="21"/>
        </w:rPr>
        <w:t>4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日開催「</w:t>
      </w:r>
      <w:r w:rsidR="00F364C4" w:rsidRPr="006B1C9E">
        <w:rPr>
          <w:rFonts w:cs="ＭＳ明朝" w:hint="eastAsia"/>
          <w:color w:val="000000" w:themeColor="text1"/>
          <w:kern w:val="0"/>
          <w:sz w:val="21"/>
          <w:szCs w:val="21"/>
        </w:rPr>
        <w:t>埼玉県いじめ問題対策会議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」の傍聴に当たり、下記事項を遵守することを誓約します。</w:t>
      </w:r>
    </w:p>
    <w:p w14:paraId="38C7C5E2" w14:textId="77777777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</w:p>
    <w:p w14:paraId="62FF35D5" w14:textId="77777777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【遵守事項】</w:t>
      </w:r>
    </w:p>
    <w:p w14:paraId="73C11833" w14:textId="77777777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１ 使用する端末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等が「セキュリティ要件」を満たしていること。</w:t>
      </w:r>
    </w:p>
    <w:p w14:paraId="51CA44FA" w14:textId="77777777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２ 傍聴要領を遵守し、</w:t>
      </w:r>
      <w:r w:rsidR="00C36400">
        <w:rPr>
          <w:rFonts w:cs="ＭＳ明朝" w:hint="eastAsia"/>
          <w:color w:val="000000" w:themeColor="text1"/>
          <w:kern w:val="0"/>
          <w:sz w:val="21"/>
          <w:szCs w:val="21"/>
        </w:rPr>
        <w:t>対策会議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の円滑な運営に協力すること。</w:t>
      </w:r>
    </w:p>
    <w:p w14:paraId="57C50CC0" w14:textId="77777777" w:rsidR="00C64CC0" w:rsidRPr="006B1C9E" w:rsidRDefault="00C64CC0" w:rsidP="00F364C4">
      <w:pPr>
        <w:autoSpaceDE w:val="0"/>
        <w:autoSpaceDN w:val="0"/>
        <w:adjustRightInd w:val="0"/>
        <w:spacing w:line="280" w:lineRule="exact"/>
        <w:ind w:left="565" w:hangingChars="254" w:hanging="565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３ </w:t>
      </w:r>
      <w:r w:rsidR="00C36400">
        <w:rPr>
          <w:rFonts w:cs="ＭＳ明朝" w:hint="eastAsia"/>
          <w:color w:val="000000" w:themeColor="text1"/>
          <w:kern w:val="0"/>
          <w:sz w:val="21"/>
          <w:szCs w:val="21"/>
        </w:rPr>
        <w:t>議長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による許可がない限り、会議の録音、録画、スクリーンショットの撮影、写真撮影等を行わないこと。</w:t>
      </w:r>
    </w:p>
    <w:p w14:paraId="3D870B1A" w14:textId="77777777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４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その他、傍聴に際しては、事務局の指示に従うこと。</w:t>
      </w:r>
    </w:p>
    <w:p w14:paraId="00C1A6C3" w14:textId="77777777" w:rsidR="00C64CC0" w:rsidRPr="006B1C9E" w:rsidRDefault="00C64CC0" w:rsidP="00C64CC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</w:p>
    <w:p w14:paraId="202730CD" w14:textId="77777777" w:rsidR="00F76356" w:rsidRDefault="00C64CC0" w:rsidP="00F364C4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  <w:u w:val="single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　　　　　　　　　　　　　　　　　　　　　　傍聴人氏名　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  <w:u w:val="single"/>
        </w:rPr>
        <w:t xml:space="preserve">　　　　　　　　　　　　　</w:t>
      </w:r>
    </w:p>
    <w:p w14:paraId="6D2FA6DB" w14:textId="77777777" w:rsidR="001C015D" w:rsidRPr="006B1C9E" w:rsidRDefault="001C015D" w:rsidP="001C015D">
      <w:pPr>
        <w:widowControl/>
        <w:jc w:val="right"/>
        <w:rPr>
          <w:rFonts w:cs="ＭＳ明朝"/>
          <w:color w:val="000000" w:themeColor="text1"/>
          <w:kern w:val="0"/>
          <w:sz w:val="24"/>
          <w:szCs w:val="24"/>
        </w:rPr>
      </w:pPr>
      <w:r>
        <w:rPr>
          <w:rFonts w:hAnsi="ＭＳ 明朝" w:cs="MS-Mincho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B54E7" wp14:editId="39D4E295">
                <wp:simplePos x="0" y="0"/>
                <wp:positionH relativeFrom="margin">
                  <wp:posOffset>2004695</wp:posOffset>
                </wp:positionH>
                <wp:positionV relativeFrom="paragraph">
                  <wp:posOffset>-367030</wp:posOffset>
                </wp:positionV>
                <wp:extent cx="2124075" cy="4857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2E157" w14:textId="77777777" w:rsidR="001C015D" w:rsidRPr="00C90863" w:rsidRDefault="001C015D" w:rsidP="001C015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90863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5B54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7.85pt;margin-top:-28.9pt;width:167.25pt;height:38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" fillcolor="white [3201]" strokeweight=".5pt">
                <v:textbox>
                  <w:txbxContent>
                    <w:p w14:paraId="75C2E157" w14:textId="77777777" w:rsidR="001C015D" w:rsidRPr="00C90863" w:rsidRDefault="001C015D" w:rsidP="001C015D">
                      <w:pPr>
                        <w:jc w:val="center"/>
                        <w:rPr>
                          <w:sz w:val="32"/>
                        </w:rPr>
                      </w:pPr>
                      <w:r w:rsidRPr="00C90863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1C9E">
        <w:rPr>
          <w:rFonts w:cs="ＭＳ明朝" w:hint="eastAsia"/>
          <w:color w:val="000000" w:themeColor="text1"/>
          <w:kern w:val="0"/>
          <w:sz w:val="24"/>
          <w:szCs w:val="24"/>
        </w:rPr>
        <w:t>別紙</w:t>
      </w:r>
    </w:p>
    <w:p w14:paraId="435200AF" w14:textId="77777777" w:rsidR="00E5227E" w:rsidRPr="00E5227E" w:rsidRDefault="00E5227E" w:rsidP="00E5227E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E5227E">
        <w:rPr>
          <w:rFonts w:cs="ＭＳ明朝" w:hint="eastAsia"/>
          <w:color w:val="000000" w:themeColor="text1"/>
          <w:kern w:val="0"/>
          <w:sz w:val="21"/>
          <w:szCs w:val="21"/>
        </w:rPr>
        <w:t>（宛先）</w:t>
      </w:r>
    </w:p>
    <w:p w14:paraId="3BF117FC" w14:textId="3B70AF69" w:rsidR="00E5227E" w:rsidRPr="00E5227E" w:rsidRDefault="00E5227E" w:rsidP="00E5227E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E5227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　　</w:t>
      </w:r>
      <w:r>
        <w:rPr>
          <w:rFonts w:cs="ＭＳ明朝" w:hint="eastAsia"/>
          <w:color w:val="000000" w:themeColor="text1"/>
          <w:kern w:val="0"/>
          <w:sz w:val="21"/>
          <w:szCs w:val="21"/>
        </w:rPr>
        <w:t xml:space="preserve">　</w:t>
      </w:r>
      <w:r w:rsidRPr="00E5227E">
        <w:rPr>
          <w:rFonts w:cs="ＭＳ明朝" w:hint="eastAsia"/>
          <w:color w:val="000000" w:themeColor="text1"/>
          <w:kern w:val="0"/>
          <w:sz w:val="21"/>
          <w:szCs w:val="21"/>
        </w:rPr>
        <w:t>埼玉県 県民生活部 青少年課</w:t>
      </w:r>
    </w:p>
    <w:p w14:paraId="2B31F34B" w14:textId="6C1E14C3" w:rsidR="00E5227E" w:rsidRPr="00E5227E" w:rsidRDefault="00E5227E" w:rsidP="00E5227E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E5227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 　</w:t>
      </w:r>
      <w:r>
        <w:rPr>
          <w:rFonts w:cs="ＭＳ明朝" w:hint="eastAsia"/>
          <w:color w:val="000000" w:themeColor="text1"/>
          <w:kern w:val="0"/>
          <w:sz w:val="21"/>
          <w:szCs w:val="21"/>
        </w:rPr>
        <w:t xml:space="preserve">　</w:t>
      </w:r>
      <w:r w:rsidRPr="00E5227E">
        <w:rPr>
          <w:rFonts w:cs="ＭＳ明朝" w:hint="eastAsia"/>
          <w:color w:val="000000" w:themeColor="text1"/>
          <w:kern w:val="0"/>
          <w:sz w:val="21"/>
          <w:szCs w:val="21"/>
        </w:rPr>
        <w:t>（健全育成支援担当）</w:t>
      </w:r>
    </w:p>
    <w:p w14:paraId="7419A3CE" w14:textId="590F5FE5" w:rsidR="001C015D" w:rsidRPr="006B1C9E" w:rsidRDefault="00E5227E" w:rsidP="00E5227E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E5227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　　　e-mail: a2905-03@pref.saitama.lg.jp</w:t>
      </w:r>
    </w:p>
    <w:p w14:paraId="16ADF885" w14:textId="79C145F6" w:rsidR="001C015D" w:rsidRPr="006B1C9E" w:rsidRDefault="001C015D" w:rsidP="001C015D">
      <w:pPr>
        <w:autoSpaceDE w:val="0"/>
        <w:autoSpaceDN w:val="0"/>
        <w:adjustRightInd w:val="0"/>
        <w:spacing w:line="240" w:lineRule="exact"/>
        <w:jc w:val="righ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令和</w:t>
      </w:r>
      <w:r w:rsidR="00270A41">
        <w:rPr>
          <w:rFonts w:cs="ＭＳ明朝" w:hint="eastAsia"/>
          <w:i/>
          <w:color w:val="FF0000"/>
          <w:kern w:val="0"/>
          <w:sz w:val="21"/>
          <w:szCs w:val="21"/>
        </w:rPr>
        <w:t>7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年</w:t>
      </w:r>
      <w:r w:rsidRPr="001C015D">
        <w:rPr>
          <w:rFonts w:cs="ＭＳ明朝" w:hint="eastAsia"/>
          <w:i/>
          <w:color w:val="FF0000"/>
          <w:kern w:val="0"/>
          <w:sz w:val="21"/>
          <w:szCs w:val="21"/>
        </w:rPr>
        <w:t>12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月</w:t>
      </w:r>
      <w:r w:rsidRPr="001C015D">
        <w:rPr>
          <w:rFonts w:cs="ＭＳ明朝" w:hint="eastAsia"/>
          <w:i/>
          <w:color w:val="FF0000"/>
          <w:kern w:val="0"/>
          <w:sz w:val="21"/>
          <w:szCs w:val="21"/>
        </w:rPr>
        <w:t>〇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日</w:t>
      </w:r>
    </w:p>
    <w:p w14:paraId="2B23C256" w14:textId="77777777" w:rsidR="001C015D" w:rsidRPr="006B1C9E" w:rsidRDefault="001C015D" w:rsidP="001C015D">
      <w:pPr>
        <w:autoSpaceDE w:val="0"/>
        <w:autoSpaceDN w:val="0"/>
        <w:adjustRightInd w:val="0"/>
        <w:spacing w:line="240" w:lineRule="exact"/>
        <w:jc w:val="right"/>
        <w:rPr>
          <w:rFonts w:cs="ＭＳ明朝"/>
          <w:color w:val="000000" w:themeColor="text1"/>
          <w:kern w:val="0"/>
          <w:sz w:val="21"/>
          <w:szCs w:val="21"/>
        </w:rPr>
      </w:pPr>
    </w:p>
    <w:p w14:paraId="15E323AD" w14:textId="77777777" w:rsidR="001C015D" w:rsidRPr="006B1C9E" w:rsidRDefault="001C015D" w:rsidP="001C015D">
      <w:pPr>
        <w:autoSpaceDE w:val="0"/>
        <w:autoSpaceDN w:val="0"/>
        <w:adjustRightInd w:val="0"/>
        <w:spacing w:line="300" w:lineRule="exact"/>
        <w:jc w:val="right"/>
        <w:rPr>
          <w:rFonts w:cs="ＭＳ明朝"/>
          <w:color w:val="000000" w:themeColor="text1"/>
          <w:kern w:val="0"/>
          <w:sz w:val="21"/>
          <w:szCs w:val="21"/>
        </w:rPr>
      </w:pPr>
    </w:p>
    <w:p w14:paraId="45DC73CC" w14:textId="77777777" w:rsidR="001C015D" w:rsidRPr="006B1C9E" w:rsidRDefault="001C015D" w:rsidP="001C015D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color w:val="000000" w:themeColor="text1"/>
          <w:kern w:val="0"/>
          <w:sz w:val="28"/>
          <w:szCs w:val="28"/>
        </w:rPr>
      </w:pP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オ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ン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ラ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イ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ン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傍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聴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申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込</w:t>
      </w:r>
      <w:r w:rsidRPr="006B1C9E">
        <w:rPr>
          <w:rFonts w:cs="ＭＳ明朝"/>
          <w:color w:val="000000" w:themeColor="text1"/>
          <w:kern w:val="0"/>
          <w:sz w:val="28"/>
          <w:szCs w:val="28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8"/>
          <w:szCs w:val="28"/>
        </w:rPr>
        <w:t>書</w:t>
      </w:r>
    </w:p>
    <w:p w14:paraId="35532BAE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</w:p>
    <w:p w14:paraId="52BF927E" w14:textId="0FB25F70" w:rsidR="001C015D" w:rsidRPr="006B1C9E" w:rsidRDefault="001C015D" w:rsidP="001C015D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令和</w:t>
      </w:r>
      <w:r w:rsidR="00A429AA">
        <w:rPr>
          <w:rFonts w:cs="ＭＳ明朝" w:hint="eastAsia"/>
          <w:color w:val="000000" w:themeColor="text1"/>
          <w:kern w:val="0"/>
          <w:sz w:val="21"/>
          <w:szCs w:val="21"/>
        </w:rPr>
        <w:t>６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年12月25日開催「埼玉県いじめ問題対策会議」を傍聴したいので、下記のとおり申し込みます。</w:t>
      </w:r>
    </w:p>
    <w:p w14:paraId="1A63D546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1C015D" w:rsidRPr="006B1C9E" w14:paraId="3A373A0C" w14:textId="77777777" w:rsidTr="00551132">
        <w:trPr>
          <w:trHeight w:val="329"/>
        </w:trPr>
        <w:tc>
          <w:tcPr>
            <w:tcW w:w="2972" w:type="dxa"/>
            <w:vAlign w:val="center"/>
          </w:tcPr>
          <w:p w14:paraId="02F9AEAF" w14:textId="77777777" w:rsidR="001C015D" w:rsidRPr="006B1C9E" w:rsidRDefault="001C015D" w:rsidP="001C015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 w:val="21"/>
                <w:szCs w:val="21"/>
              </w:rPr>
            </w:pPr>
            <w:r w:rsidRPr="006B1C9E">
              <w:rPr>
                <w:rFonts w:cs="ＭＳ明朝" w:hint="eastAsia"/>
                <w:color w:val="000000" w:themeColor="text1"/>
                <w:kern w:val="0"/>
                <w:sz w:val="21"/>
                <w:szCs w:val="21"/>
              </w:rPr>
              <w:t>傍聴人氏名（ふりがな）</w:t>
            </w:r>
          </w:p>
        </w:tc>
        <w:tc>
          <w:tcPr>
            <w:tcW w:w="5522" w:type="dxa"/>
          </w:tcPr>
          <w:p w14:paraId="3FAF114B" w14:textId="77777777" w:rsidR="001C015D" w:rsidRPr="001C015D" w:rsidRDefault="001C015D" w:rsidP="001C015D">
            <w:pPr>
              <w:rPr>
                <w:i/>
                <w:color w:val="FF0000"/>
              </w:rPr>
            </w:pPr>
            <w:r w:rsidRPr="001C015D">
              <w:rPr>
                <w:rFonts w:hint="eastAsia"/>
                <w:i/>
                <w:color w:val="FF0000"/>
              </w:rPr>
              <w:t>埼玉　花子（さいたま　はなこ）</w:t>
            </w:r>
          </w:p>
        </w:tc>
      </w:tr>
      <w:tr w:rsidR="001C015D" w:rsidRPr="006B1C9E" w14:paraId="5113C171" w14:textId="77777777" w:rsidTr="00551132">
        <w:trPr>
          <w:trHeight w:val="405"/>
        </w:trPr>
        <w:tc>
          <w:tcPr>
            <w:tcW w:w="2972" w:type="dxa"/>
            <w:vAlign w:val="center"/>
          </w:tcPr>
          <w:p w14:paraId="73BAB9FE" w14:textId="77777777" w:rsidR="001C015D" w:rsidRPr="006B1C9E" w:rsidRDefault="001C015D" w:rsidP="001C015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 w:val="21"/>
                <w:szCs w:val="21"/>
              </w:rPr>
            </w:pPr>
            <w:r w:rsidRPr="006B1C9E">
              <w:rPr>
                <w:rFonts w:cs="ＭＳ明朝" w:hint="eastAsia"/>
                <w:color w:val="000000" w:themeColor="text1"/>
                <w:kern w:val="0"/>
                <w:sz w:val="21"/>
                <w:szCs w:val="21"/>
              </w:rPr>
              <w:t>電話番号（自宅又は携帯）</w:t>
            </w:r>
          </w:p>
        </w:tc>
        <w:tc>
          <w:tcPr>
            <w:tcW w:w="5522" w:type="dxa"/>
          </w:tcPr>
          <w:p w14:paraId="5D7E4B18" w14:textId="77777777" w:rsidR="001C015D" w:rsidRPr="001C015D" w:rsidRDefault="001C015D" w:rsidP="001C015D">
            <w:pPr>
              <w:rPr>
                <w:i/>
                <w:color w:val="FF0000"/>
              </w:rPr>
            </w:pPr>
            <w:r w:rsidRPr="001C015D">
              <w:rPr>
                <w:rFonts w:hint="eastAsia"/>
                <w:i/>
                <w:color w:val="FF0000"/>
              </w:rPr>
              <w:t>０４８－８３０－</w:t>
            </w:r>
            <w:r>
              <w:rPr>
                <w:rFonts w:hint="eastAsia"/>
                <w:i/>
                <w:color w:val="FF0000"/>
              </w:rPr>
              <w:t>２９０７</w:t>
            </w:r>
          </w:p>
        </w:tc>
      </w:tr>
      <w:tr w:rsidR="001C015D" w:rsidRPr="006B1C9E" w14:paraId="1656D675" w14:textId="77777777" w:rsidTr="00551132">
        <w:trPr>
          <w:trHeight w:val="424"/>
        </w:trPr>
        <w:tc>
          <w:tcPr>
            <w:tcW w:w="2972" w:type="dxa"/>
            <w:vAlign w:val="center"/>
          </w:tcPr>
          <w:p w14:paraId="7DF0F133" w14:textId="77777777" w:rsidR="001C015D" w:rsidRPr="006B1C9E" w:rsidRDefault="001C015D" w:rsidP="001C015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 w:val="21"/>
                <w:szCs w:val="21"/>
              </w:rPr>
            </w:pPr>
            <w:r w:rsidRPr="006B1C9E">
              <w:rPr>
                <w:rFonts w:cs="ＭＳ明朝" w:hint="eastAsia"/>
                <w:color w:val="000000" w:themeColor="text1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5522" w:type="dxa"/>
          </w:tcPr>
          <w:p w14:paraId="1F6239F9" w14:textId="77777777" w:rsidR="001C015D" w:rsidRPr="001C015D" w:rsidRDefault="001C015D" w:rsidP="001C015D">
            <w:pPr>
              <w:rPr>
                <w:i/>
                <w:color w:val="FF0000"/>
              </w:rPr>
            </w:pPr>
            <w:r w:rsidRPr="001C015D">
              <w:rPr>
                <w:i/>
                <w:color w:val="FF0000"/>
              </w:rPr>
              <w:t>a2</w:t>
            </w:r>
            <w:r>
              <w:rPr>
                <w:rFonts w:hint="eastAsia"/>
                <w:i/>
                <w:color w:val="FF0000"/>
              </w:rPr>
              <w:t>705</w:t>
            </w:r>
            <w:r w:rsidRPr="001C015D">
              <w:rPr>
                <w:i/>
                <w:color w:val="FF0000"/>
              </w:rPr>
              <w:t>-0</w:t>
            </w:r>
            <w:r>
              <w:rPr>
                <w:rFonts w:hint="eastAsia"/>
                <w:i/>
                <w:color w:val="FF0000"/>
              </w:rPr>
              <w:t>3</w:t>
            </w:r>
            <w:r w:rsidRPr="001C015D">
              <w:rPr>
                <w:i/>
                <w:color w:val="FF0000"/>
              </w:rPr>
              <w:t>@pref.saitama.lg.jp</w:t>
            </w:r>
          </w:p>
        </w:tc>
      </w:tr>
    </w:tbl>
    <w:p w14:paraId="1C6E078B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</w:p>
    <w:p w14:paraId="44242C73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【セキュリティ要件】</w:t>
      </w:r>
    </w:p>
    <w:p w14:paraId="3ACA0029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傍聴に当たっては、お使いの端末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等が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次の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セキュリティ要件を満たす必要があります。</w:t>
      </w:r>
    </w:p>
    <w:p w14:paraId="7274EA33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ind w:left="565" w:hangingChars="254" w:hanging="565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・ 使用する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端末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の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ＯＳ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やアプリケーションソフト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は、メーカーの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サポート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期間内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であること。</w:t>
      </w:r>
    </w:p>
    <w:p w14:paraId="0A49A768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ind w:left="565" w:hangingChars="254" w:hanging="565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・ 使用する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インターネット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回線は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、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本人もしくは所属する組織が管理する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ものとし、フリーＷｉ－Ｆｉは使用しないこと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。</w:t>
      </w:r>
    </w:p>
    <w:p w14:paraId="46A80471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ind w:left="565" w:hangingChars="254" w:hanging="565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 xml:space="preserve">・ 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パソコンを使用する場合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は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、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必ずウイルス対策ソフトを導入し、最新の定義であること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。</w:t>
      </w:r>
    </w:p>
    <w:p w14:paraId="36BF3DB7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【その他留意事項】</w:t>
      </w:r>
    </w:p>
    <w:p w14:paraId="61AF6713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ind w:left="376" w:hangingChars="169" w:hanging="376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・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傍聴に当たっては、傍聴要領を遵守していただきます。</w:t>
      </w:r>
    </w:p>
    <w:p w14:paraId="21123CB0" w14:textId="783161DB" w:rsidR="001C015D" w:rsidRPr="006B1C9E" w:rsidRDefault="001C015D" w:rsidP="001C015D">
      <w:pPr>
        <w:autoSpaceDE w:val="0"/>
        <w:autoSpaceDN w:val="0"/>
        <w:adjustRightInd w:val="0"/>
        <w:spacing w:line="280" w:lineRule="exact"/>
        <w:ind w:left="565" w:hangingChars="254" w:hanging="565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・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 xml:space="preserve"> 傍聴の受付は、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12月</w:t>
      </w:r>
      <w:r w:rsidR="00270A41">
        <w:rPr>
          <w:rFonts w:cs="ＭＳ明朝" w:hint="eastAsia"/>
          <w:color w:val="000000" w:themeColor="text1"/>
          <w:kern w:val="0"/>
          <w:sz w:val="21"/>
          <w:szCs w:val="21"/>
        </w:rPr>
        <w:t>19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日（</w:t>
      </w:r>
      <w:r w:rsidR="00A429AA">
        <w:rPr>
          <w:rFonts w:cs="ＭＳ明朝" w:hint="eastAsia"/>
          <w:color w:val="000000" w:themeColor="text1"/>
          <w:kern w:val="0"/>
          <w:sz w:val="21"/>
          <w:szCs w:val="21"/>
        </w:rPr>
        <w:t>金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）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まで先着順で行います。定員になり次第、受付を終了します。</w:t>
      </w:r>
    </w:p>
    <w:p w14:paraId="53AEFE48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ind w:left="565" w:hangingChars="254" w:hanging="565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・ 傍聴を希望される方は、傍聴要領を御確認の上、事務局まで申し込みをしてください。</w:t>
      </w:r>
    </w:p>
    <w:p w14:paraId="7B5E01E5" w14:textId="2F2492AF" w:rsidR="001C015D" w:rsidRPr="006B1C9E" w:rsidRDefault="001C015D" w:rsidP="001C015D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/>
          <w:color w:val="000000" w:themeColor="text1"/>
          <w:kern w:val="0"/>
          <w:sz w:val="21"/>
          <w:szCs w:val="21"/>
        </w:rPr>
        <w:t xml:space="preserve">　・ 傍聴可否については、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12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月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2</w:t>
      </w:r>
      <w:r w:rsidR="00270A41">
        <w:rPr>
          <w:rFonts w:cs="ＭＳ明朝" w:hint="eastAsia"/>
          <w:color w:val="000000" w:themeColor="text1"/>
          <w:kern w:val="0"/>
          <w:sz w:val="21"/>
          <w:szCs w:val="21"/>
        </w:rPr>
        <w:t>3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日（</w:t>
      </w:r>
      <w:r w:rsidR="00A429AA">
        <w:rPr>
          <w:rFonts w:cs="ＭＳ明朝" w:hint="eastAsia"/>
          <w:color w:val="000000" w:themeColor="text1"/>
          <w:kern w:val="0"/>
          <w:sz w:val="21"/>
          <w:szCs w:val="21"/>
        </w:rPr>
        <w:t>火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）までに事務局から御連絡します。</w:t>
      </w:r>
    </w:p>
    <w:p w14:paraId="607BA40D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  <w:u w:val="dotted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02517C4A" w14:textId="1E3AE51C" w:rsidR="001C015D" w:rsidRPr="006B1C9E" w:rsidRDefault="001C015D" w:rsidP="001C015D">
      <w:pPr>
        <w:autoSpaceDE w:val="0"/>
        <w:autoSpaceDN w:val="0"/>
        <w:adjustRightInd w:val="0"/>
        <w:spacing w:line="280" w:lineRule="exact"/>
        <w:jc w:val="righ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令和</w:t>
      </w:r>
      <w:r w:rsidR="00A429AA">
        <w:rPr>
          <w:rFonts w:cs="ＭＳ明朝" w:hint="eastAsia"/>
          <w:i/>
          <w:color w:val="FF0000"/>
          <w:kern w:val="0"/>
          <w:sz w:val="21"/>
          <w:szCs w:val="21"/>
        </w:rPr>
        <w:t>６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年</w:t>
      </w:r>
      <w:r w:rsidRPr="001C015D">
        <w:rPr>
          <w:rFonts w:cs="ＭＳ明朝" w:hint="eastAsia"/>
          <w:i/>
          <w:color w:val="FF0000"/>
          <w:kern w:val="0"/>
          <w:sz w:val="21"/>
          <w:szCs w:val="21"/>
        </w:rPr>
        <w:t>12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月</w:t>
      </w:r>
      <w:r w:rsidRPr="001C015D">
        <w:rPr>
          <w:rFonts w:cs="ＭＳ明朝" w:hint="eastAsia"/>
          <w:i/>
          <w:color w:val="FF0000"/>
          <w:kern w:val="0"/>
          <w:sz w:val="21"/>
          <w:szCs w:val="21"/>
        </w:rPr>
        <w:t>〇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日</w:t>
      </w:r>
    </w:p>
    <w:p w14:paraId="0B19D623" w14:textId="77777777" w:rsidR="001C015D" w:rsidRPr="006B1C9E" w:rsidRDefault="001C015D" w:rsidP="001C015D">
      <w:pPr>
        <w:autoSpaceDE w:val="0"/>
        <w:autoSpaceDN w:val="0"/>
        <w:adjustRightInd w:val="0"/>
        <w:spacing w:line="30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</w:p>
    <w:p w14:paraId="7938B97B" w14:textId="77777777" w:rsidR="001C015D" w:rsidRPr="006B1C9E" w:rsidRDefault="001C015D" w:rsidP="001C015D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誓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約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書</w:t>
      </w:r>
    </w:p>
    <w:p w14:paraId="1030A06F" w14:textId="77777777" w:rsidR="001C015D" w:rsidRPr="006B1C9E" w:rsidRDefault="001C015D" w:rsidP="001C015D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color w:val="000000" w:themeColor="text1"/>
          <w:kern w:val="0"/>
          <w:sz w:val="21"/>
          <w:szCs w:val="21"/>
        </w:rPr>
      </w:pPr>
    </w:p>
    <w:p w14:paraId="34877726" w14:textId="6C35387D" w:rsidR="001C015D" w:rsidRPr="006B1C9E" w:rsidRDefault="001C015D" w:rsidP="001C015D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令和</w:t>
      </w:r>
      <w:r w:rsidR="00270A41">
        <w:rPr>
          <w:rFonts w:cs="ＭＳ明朝" w:hint="eastAsia"/>
          <w:color w:val="000000" w:themeColor="text1"/>
          <w:kern w:val="0"/>
          <w:sz w:val="21"/>
          <w:szCs w:val="21"/>
        </w:rPr>
        <w:t>7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年12月2</w:t>
      </w:r>
      <w:r w:rsidR="00270A41">
        <w:rPr>
          <w:rFonts w:cs="ＭＳ明朝" w:hint="eastAsia"/>
          <w:color w:val="000000" w:themeColor="text1"/>
          <w:kern w:val="0"/>
          <w:sz w:val="21"/>
          <w:szCs w:val="21"/>
        </w:rPr>
        <w:t>4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日開催「埼玉県いじめ問題対策会議」の傍聴に当たり、下記事項を遵守することを誓約します。</w:t>
      </w:r>
    </w:p>
    <w:p w14:paraId="4BF2C8D1" w14:textId="77777777" w:rsidR="001C015D" w:rsidRPr="00270A41" w:rsidRDefault="001C015D" w:rsidP="001C015D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</w:p>
    <w:p w14:paraId="3C0ED5DD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【遵守事項】</w:t>
      </w:r>
    </w:p>
    <w:p w14:paraId="202F5442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１ 使用する端末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>等が「セキュリティ要件」を満たしていること。</w:t>
      </w:r>
    </w:p>
    <w:p w14:paraId="52C01AB4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２ 傍聴要領を遵守し、</w:t>
      </w:r>
      <w:r w:rsidR="00C36400">
        <w:rPr>
          <w:rFonts w:cs="ＭＳ明朝" w:hint="eastAsia"/>
          <w:color w:val="000000" w:themeColor="text1"/>
          <w:kern w:val="0"/>
          <w:sz w:val="21"/>
          <w:szCs w:val="21"/>
        </w:rPr>
        <w:t>対策会議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の円滑な運営に協力すること。</w:t>
      </w:r>
    </w:p>
    <w:p w14:paraId="2ECD441B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ind w:left="565" w:hangingChars="254" w:hanging="565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３ </w:t>
      </w:r>
      <w:r w:rsidR="00C36400">
        <w:rPr>
          <w:rFonts w:cs="ＭＳ明朝" w:hint="eastAsia"/>
          <w:color w:val="000000" w:themeColor="text1"/>
          <w:kern w:val="0"/>
          <w:sz w:val="21"/>
          <w:szCs w:val="21"/>
        </w:rPr>
        <w:t>議長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による許可がない限り、会議の録音、録画、スクリーンショットの撮影、写真撮影等を行わないこと。</w:t>
      </w:r>
    </w:p>
    <w:p w14:paraId="13BA9C0C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４</w:t>
      </w:r>
      <w:r w:rsidRPr="006B1C9E">
        <w:rPr>
          <w:rFonts w:cs="ＭＳ明朝"/>
          <w:color w:val="000000" w:themeColor="text1"/>
          <w:kern w:val="0"/>
          <w:sz w:val="21"/>
          <w:szCs w:val="21"/>
        </w:rPr>
        <w:t xml:space="preserve"> 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>その他、傍聴に際しては、事務局の指示に従うこと。</w:t>
      </w:r>
    </w:p>
    <w:p w14:paraId="790142D6" w14:textId="77777777" w:rsidR="001C015D" w:rsidRPr="006B1C9E" w:rsidRDefault="001C015D" w:rsidP="001C015D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</w:rPr>
      </w:pPr>
    </w:p>
    <w:p w14:paraId="5637F268" w14:textId="3DDEB320" w:rsidR="001C015D" w:rsidRPr="001C015D" w:rsidRDefault="001C015D" w:rsidP="00F364C4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 w:val="21"/>
          <w:szCs w:val="21"/>
          <w:u w:val="single"/>
        </w:rPr>
      </w:pPr>
      <w:r w:rsidRPr="006B1C9E">
        <w:rPr>
          <w:rFonts w:cs="ＭＳ明朝" w:hint="eastAsia"/>
          <w:color w:val="000000" w:themeColor="text1"/>
          <w:kern w:val="0"/>
          <w:sz w:val="21"/>
          <w:szCs w:val="21"/>
        </w:rPr>
        <w:t xml:space="preserve">　　　　　　　　　　　　　　　　　　　　　　　傍聴人氏名　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  <w:u w:val="single"/>
        </w:rPr>
        <w:t xml:space="preserve">　　</w:t>
      </w:r>
      <w:r w:rsidRPr="00C90863">
        <w:rPr>
          <w:rFonts w:hAnsi="ＭＳ 明朝" w:cs="MS-Mincho" w:hint="eastAsia"/>
          <w:i/>
          <w:color w:val="FF0000"/>
          <w:kern w:val="0"/>
          <w:szCs w:val="21"/>
          <w:u w:val="single"/>
        </w:rPr>
        <w:t xml:space="preserve">埼玉　</w:t>
      </w:r>
      <w:r>
        <w:rPr>
          <w:rFonts w:hAnsi="ＭＳ 明朝" w:cs="MS-Mincho" w:hint="eastAsia"/>
          <w:i/>
          <w:color w:val="FF0000"/>
          <w:kern w:val="0"/>
          <w:szCs w:val="21"/>
          <w:u w:val="single"/>
        </w:rPr>
        <w:t>花子</w:t>
      </w:r>
      <w:r w:rsidRPr="006B1C9E">
        <w:rPr>
          <w:rFonts w:cs="ＭＳ明朝" w:hint="eastAsia"/>
          <w:color w:val="000000" w:themeColor="text1"/>
          <w:kern w:val="0"/>
          <w:sz w:val="21"/>
          <w:szCs w:val="21"/>
          <w:u w:val="single"/>
        </w:rPr>
        <w:t xml:space="preserve">　　　　　</w:t>
      </w:r>
    </w:p>
    <w:sectPr w:rsidR="001C015D" w:rsidRPr="001C015D" w:rsidSect="00D0551A">
      <w:pgSz w:w="11906" w:h="16838" w:code="9"/>
      <w:pgMar w:top="1418" w:right="1418" w:bottom="1418" w:left="1418" w:header="720" w:footer="720" w:gutter="0"/>
      <w:cols w:space="425"/>
      <w:noEndnote/>
      <w:docGrid w:type="linesAndChars" w:linePitch="400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AF0B" w14:textId="77777777" w:rsidR="00491A53" w:rsidRDefault="00491A53" w:rsidP="006959E0">
      <w:r>
        <w:separator/>
      </w:r>
    </w:p>
  </w:endnote>
  <w:endnote w:type="continuationSeparator" w:id="0">
    <w:p w14:paraId="4086BC28" w14:textId="77777777" w:rsidR="00491A53" w:rsidRDefault="00491A53" w:rsidP="0069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3E9A" w14:textId="77777777" w:rsidR="00491A53" w:rsidRDefault="00491A53" w:rsidP="006959E0">
      <w:r>
        <w:separator/>
      </w:r>
    </w:p>
  </w:footnote>
  <w:footnote w:type="continuationSeparator" w:id="0">
    <w:p w14:paraId="20C27243" w14:textId="77777777" w:rsidR="00491A53" w:rsidRDefault="00491A53" w:rsidP="00695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92"/>
    <w:rsid w:val="00025F2F"/>
    <w:rsid w:val="0002785E"/>
    <w:rsid w:val="00047B75"/>
    <w:rsid w:val="00051690"/>
    <w:rsid w:val="00053792"/>
    <w:rsid w:val="00066ADC"/>
    <w:rsid w:val="00073963"/>
    <w:rsid w:val="00080B24"/>
    <w:rsid w:val="000A671E"/>
    <w:rsid w:val="000B2D29"/>
    <w:rsid w:val="000D0AB4"/>
    <w:rsid w:val="000F5CD0"/>
    <w:rsid w:val="00112301"/>
    <w:rsid w:val="00113572"/>
    <w:rsid w:val="00123295"/>
    <w:rsid w:val="00130225"/>
    <w:rsid w:val="0016249E"/>
    <w:rsid w:val="00163D21"/>
    <w:rsid w:val="001854EE"/>
    <w:rsid w:val="001B7EC1"/>
    <w:rsid w:val="001C015D"/>
    <w:rsid w:val="001C2708"/>
    <w:rsid w:val="001C6331"/>
    <w:rsid w:val="001D29D9"/>
    <w:rsid w:val="001D74CD"/>
    <w:rsid w:val="001E4630"/>
    <w:rsid w:val="00203C00"/>
    <w:rsid w:val="00214F40"/>
    <w:rsid w:val="00222DA9"/>
    <w:rsid w:val="0022701F"/>
    <w:rsid w:val="0023333B"/>
    <w:rsid w:val="00236147"/>
    <w:rsid w:val="00236A7E"/>
    <w:rsid w:val="002527CD"/>
    <w:rsid w:val="00260FF8"/>
    <w:rsid w:val="0026168C"/>
    <w:rsid w:val="00270A41"/>
    <w:rsid w:val="002845B1"/>
    <w:rsid w:val="0028778D"/>
    <w:rsid w:val="00296BE1"/>
    <w:rsid w:val="002B262E"/>
    <w:rsid w:val="002D3D2C"/>
    <w:rsid w:val="002E4164"/>
    <w:rsid w:val="003009D4"/>
    <w:rsid w:val="0030438F"/>
    <w:rsid w:val="00323FF6"/>
    <w:rsid w:val="003246CB"/>
    <w:rsid w:val="003421BC"/>
    <w:rsid w:val="003434B8"/>
    <w:rsid w:val="00344090"/>
    <w:rsid w:val="003649BC"/>
    <w:rsid w:val="00380316"/>
    <w:rsid w:val="003A04F6"/>
    <w:rsid w:val="003A4BDE"/>
    <w:rsid w:val="00406B7C"/>
    <w:rsid w:val="00407728"/>
    <w:rsid w:val="00423630"/>
    <w:rsid w:val="00440767"/>
    <w:rsid w:val="00440F3F"/>
    <w:rsid w:val="00442127"/>
    <w:rsid w:val="00444F8D"/>
    <w:rsid w:val="00491A53"/>
    <w:rsid w:val="004B4E86"/>
    <w:rsid w:val="004D50FF"/>
    <w:rsid w:val="004F12A9"/>
    <w:rsid w:val="004F15A1"/>
    <w:rsid w:val="0051492C"/>
    <w:rsid w:val="00516083"/>
    <w:rsid w:val="00516463"/>
    <w:rsid w:val="00520D29"/>
    <w:rsid w:val="00520FEC"/>
    <w:rsid w:val="00537CAE"/>
    <w:rsid w:val="00546359"/>
    <w:rsid w:val="0057638B"/>
    <w:rsid w:val="00577482"/>
    <w:rsid w:val="0059305D"/>
    <w:rsid w:val="005B3FBB"/>
    <w:rsid w:val="005B6242"/>
    <w:rsid w:val="005C12C0"/>
    <w:rsid w:val="005E63D9"/>
    <w:rsid w:val="005F6702"/>
    <w:rsid w:val="00601419"/>
    <w:rsid w:val="00611971"/>
    <w:rsid w:val="00615398"/>
    <w:rsid w:val="00623DB5"/>
    <w:rsid w:val="00624B2D"/>
    <w:rsid w:val="006677E2"/>
    <w:rsid w:val="0067247C"/>
    <w:rsid w:val="00674F40"/>
    <w:rsid w:val="00686167"/>
    <w:rsid w:val="006959E0"/>
    <w:rsid w:val="0069627C"/>
    <w:rsid w:val="006B027A"/>
    <w:rsid w:val="006B1935"/>
    <w:rsid w:val="006B1C9E"/>
    <w:rsid w:val="006B3D07"/>
    <w:rsid w:val="006B7CC4"/>
    <w:rsid w:val="006C0007"/>
    <w:rsid w:val="006C4560"/>
    <w:rsid w:val="007040D0"/>
    <w:rsid w:val="007162A4"/>
    <w:rsid w:val="007203C4"/>
    <w:rsid w:val="00724A55"/>
    <w:rsid w:val="00736643"/>
    <w:rsid w:val="007A0A69"/>
    <w:rsid w:val="007B2BE1"/>
    <w:rsid w:val="007D39E3"/>
    <w:rsid w:val="007E4669"/>
    <w:rsid w:val="0086443E"/>
    <w:rsid w:val="00866B9C"/>
    <w:rsid w:val="00883AA1"/>
    <w:rsid w:val="008849E4"/>
    <w:rsid w:val="00887A8A"/>
    <w:rsid w:val="008A09B3"/>
    <w:rsid w:val="008A33F0"/>
    <w:rsid w:val="008B359F"/>
    <w:rsid w:val="008C1F82"/>
    <w:rsid w:val="008C2E1A"/>
    <w:rsid w:val="008D271D"/>
    <w:rsid w:val="008D6E39"/>
    <w:rsid w:val="00915E0F"/>
    <w:rsid w:val="009204D6"/>
    <w:rsid w:val="009342EF"/>
    <w:rsid w:val="00935DFB"/>
    <w:rsid w:val="00941C38"/>
    <w:rsid w:val="00970C81"/>
    <w:rsid w:val="00985063"/>
    <w:rsid w:val="0098684F"/>
    <w:rsid w:val="009924D4"/>
    <w:rsid w:val="009A08FD"/>
    <w:rsid w:val="009A17E4"/>
    <w:rsid w:val="009B4EFF"/>
    <w:rsid w:val="009B615A"/>
    <w:rsid w:val="009C767D"/>
    <w:rsid w:val="009E558E"/>
    <w:rsid w:val="009F17FF"/>
    <w:rsid w:val="009F2947"/>
    <w:rsid w:val="00A14D96"/>
    <w:rsid w:val="00A25FD1"/>
    <w:rsid w:val="00A348F4"/>
    <w:rsid w:val="00A37EEC"/>
    <w:rsid w:val="00A429AA"/>
    <w:rsid w:val="00A429EF"/>
    <w:rsid w:val="00A527EE"/>
    <w:rsid w:val="00A57ACD"/>
    <w:rsid w:val="00A6507B"/>
    <w:rsid w:val="00A73D3D"/>
    <w:rsid w:val="00A75F39"/>
    <w:rsid w:val="00A86450"/>
    <w:rsid w:val="00A93DF9"/>
    <w:rsid w:val="00A965EA"/>
    <w:rsid w:val="00AC0E8E"/>
    <w:rsid w:val="00AD5815"/>
    <w:rsid w:val="00AE3AE6"/>
    <w:rsid w:val="00AE7ACB"/>
    <w:rsid w:val="00B15F29"/>
    <w:rsid w:val="00B41263"/>
    <w:rsid w:val="00B4221D"/>
    <w:rsid w:val="00B466A1"/>
    <w:rsid w:val="00B5589C"/>
    <w:rsid w:val="00B62E4D"/>
    <w:rsid w:val="00B94835"/>
    <w:rsid w:val="00BA6368"/>
    <w:rsid w:val="00BC7E5D"/>
    <w:rsid w:val="00BD4C42"/>
    <w:rsid w:val="00BE33F3"/>
    <w:rsid w:val="00C04408"/>
    <w:rsid w:val="00C3606C"/>
    <w:rsid w:val="00C36400"/>
    <w:rsid w:val="00C43E6E"/>
    <w:rsid w:val="00C64CC0"/>
    <w:rsid w:val="00C9573E"/>
    <w:rsid w:val="00CB12A1"/>
    <w:rsid w:val="00CB20D4"/>
    <w:rsid w:val="00CB647C"/>
    <w:rsid w:val="00CC05D4"/>
    <w:rsid w:val="00CC15B2"/>
    <w:rsid w:val="00CF6412"/>
    <w:rsid w:val="00D00943"/>
    <w:rsid w:val="00D0551A"/>
    <w:rsid w:val="00D556B7"/>
    <w:rsid w:val="00D56266"/>
    <w:rsid w:val="00D63086"/>
    <w:rsid w:val="00D63F5B"/>
    <w:rsid w:val="00D84D7F"/>
    <w:rsid w:val="00D86EB5"/>
    <w:rsid w:val="00DA1D77"/>
    <w:rsid w:val="00DF50F8"/>
    <w:rsid w:val="00DF5119"/>
    <w:rsid w:val="00DF76AF"/>
    <w:rsid w:val="00E03CC1"/>
    <w:rsid w:val="00E2416C"/>
    <w:rsid w:val="00E2777C"/>
    <w:rsid w:val="00E45AF4"/>
    <w:rsid w:val="00E5227E"/>
    <w:rsid w:val="00E52D9B"/>
    <w:rsid w:val="00E5494F"/>
    <w:rsid w:val="00E94EB9"/>
    <w:rsid w:val="00EA37E8"/>
    <w:rsid w:val="00ED251B"/>
    <w:rsid w:val="00ED2538"/>
    <w:rsid w:val="00ED2E62"/>
    <w:rsid w:val="00EE08D8"/>
    <w:rsid w:val="00EF4721"/>
    <w:rsid w:val="00EF712E"/>
    <w:rsid w:val="00EF7E35"/>
    <w:rsid w:val="00F0114C"/>
    <w:rsid w:val="00F06D92"/>
    <w:rsid w:val="00F21B03"/>
    <w:rsid w:val="00F22A11"/>
    <w:rsid w:val="00F259AF"/>
    <w:rsid w:val="00F364C4"/>
    <w:rsid w:val="00F74393"/>
    <w:rsid w:val="00F76356"/>
    <w:rsid w:val="00F803CE"/>
    <w:rsid w:val="00F83F01"/>
    <w:rsid w:val="00F95A0F"/>
    <w:rsid w:val="00F96188"/>
    <w:rsid w:val="00FA4F93"/>
    <w:rsid w:val="00FB086C"/>
    <w:rsid w:val="00FB628E"/>
    <w:rsid w:val="00FC170E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E9DD80F"/>
  <w15:docId w15:val="{FDE642FC-01E8-4EBD-9651-BEB890D2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24D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A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44090"/>
    <w:rPr>
      <w:color w:val="0000FF"/>
      <w:u w:val="single"/>
    </w:rPr>
  </w:style>
  <w:style w:type="paragraph" w:styleId="a5">
    <w:name w:val="Balloon Text"/>
    <w:basedOn w:val="a"/>
    <w:semiHidden/>
    <w:rsid w:val="007D3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423630"/>
  </w:style>
  <w:style w:type="paragraph" w:styleId="a7">
    <w:name w:val="header"/>
    <w:basedOn w:val="a"/>
    <w:link w:val="a8"/>
    <w:rsid w:val="006959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959E0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6959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959E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1354</Words>
  <Characters>472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回議・合議書</vt:lpstr>
      <vt:lpstr>回議・合議書</vt:lpstr>
    </vt:vector>
  </TitlesOfParts>
  <Company>Unknown Organization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回議・合議書</dc:title>
  <dc:creator>Unknown User</dc:creator>
  <cp:lastModifiedBy>原 健史（青少年課）</cp:lastModifiedBy>
  <cp:revision>2</cp:revision>
  <cp:lastPrinted>2024-12-16T04:23:00Z</cp:lastPrinted>
  <dcterms:created xsi:type="dcterms:W3CDTF">2025-12-08T01:42:00Z</dcterms:created>
  <dcterms:modified xsi:type="dcterms:W3CDTF">2025-12-08T01:42:00Z</dcterms:modified>
</cp:coreProperties>
</file>