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71FA2013" w:rsidR="004E5CCC" w:rsidRPr="007D3A09" w:rsidRDefault="00671491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D707D" wp14:editId="53EC0647">
                <wp:simplePos x="0" y="0"/>
                <wp:positionH relativeFrom="margin">
                  <wp:posOffset>3891915</wp:posOffset>
                </wp:positionH>
                <wp:positionV relativeFrom="paragraph">
                  <wp:posOffset>-688975</wp:posOffset>
                </wp:positionV>
                <wp:extent cx="14954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9E0E" w14:textId="7FA2054F" w:rsidR="00671491" w:rsidRPr="00671491" w:rsidRDefault="00671491" w:rsidP="00671491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</w:pPr>
                            <w:r w:rsidRPr="0067149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高齢者・障害者施設等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D7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45pt;margin-top:-54.25pt;width:11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">
                <v:textbox style="mso-fit-shape-to-text:t">
                  <w:txbxContent>
                    <w:p w14:paraId="204C9E0E" w14:textId="7FA2054F" w:rsidR="00671491" w:rsidRPr="00671491" w:rsidRDefault="00671491" w:rsidP="00671491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67149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高齢者・障害者施設等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A203B" w:rsidRPr="00AA203B">
        <w:rPr>
          <w:rFonts w:ascii="ＭＳ Ｐ明朝" w:eastAsia="ＭＳ Ｐ明朝" w:hAnsi="ＭＳ Ｐ明朝" w:hint="eastAsia"/>
          <w:b/>
          <w:sz w:val="28"/>
          <w:szCs w:val="28"/>
        </w:rPr>
        <w:t>新型コロナウイルス感染症</w:t>
      </w:r>
      <w:r w:rsidR="00AA203B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4BC8F80D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50F2448D" w14:textId="77777777" w:rsidR="00671491" w:rsidRDefault="007D3A09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71491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671491">
        <w:rPr>
          <w:rFonts w:ascii="ＭＳ Ｐ明朝" w:eastAsia="ＭＳ Ｐ明朝" w:hAnsi="ＭＳ Ｐ明朝" w:hint="eastAsia"/>
          <w:sz w:val="22"/>
        </w:rPr>
        <w:t>早期</w:t>
      </w:r>
      <w:r w:rsidR="00671491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 w:rsidR="00671491">
        <w:rPr>
          <w:rFonts w:ascii="ＭＳ Ｐ明朝" w:eastAsia="ＭＳ Ｐ明朝" w:hAnsi="ＭＳ Ｐ明朝" w:hint="eastAsia"/>
          <w:sz w:val="22"/>
        </w:rPr>
        <w:t>となります</w:t>
      </w:r>
      <w:r w:rsidR="00671491" w:rsidRPr="007D3A09">
        <w:rPr>
          <w:rFonts w:ascii="ＭＳ Ｐ明朝" w:eastAsia="ＭＳ Ｐ明朝" w:hAnsi="ＭＳ Ｐ明朝" w:hint="eastAsia"/>
          <w:sz w:val="22"/>
        </w:rPr>
        <w:t>。</w:t>
      </w:r>
    </w:p>
    <w:p w14:paraId="1E3A5C73" w14:textId="793CB427" w:rsidR="00671491" w:rsidRDefault="00671491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そのため、以下の様式に必要事項をご記入いただき、速やかに保健所までメールで送信してください。</w:t>
      </w:r>
    </w:p>
    <w:p w14:paraId="28406BAF" w14:textId="3699D739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811CD">
        <w:trPr>
          <w:trHeight w:val="561"/>
        </w:trPr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811CD" w:rsidRPr="00E57BAF" w14:paraId="47628EE5" w14:textId="77777777" w:rsidTr="009811CD">
        <w:trPr>
          <w:trHeight w:val="622"/>
        </w:trPr>
        <w:tc>
          <w:tcPr>
            <w:tcW w:w="2268" w:type="dxa"/>
            <w:vAlign w:val="center"/>
          </w:tcPr>
          <w:p w14:paraId="364E07BD" w14:textId="05CBB74A" w:rsidR="009811CD" w:rsidRPr="007D3A09" w:rsidRDefault="009811CD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C31DF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E394D99" w14:textId="4311DA0D" w:rsidR="009811CD" w:rsidRPr="007D3A09" w:rsidRDefault="0067149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CC2EC5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CC2EC5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5727D309" w14:textId="43C1E789" w:rsidR="008E474A" w:rsidRDefault="008E474A" w:rsidP="004E5CCC">
      <w:pPr>
        <w:rPr>
          <w:rFonts w:ascii="ＭＳ Ｐ明朝" w:eastAsia="ＭＳ Ｐ明朝" w:hAnsi="ＭＳ Ｐ明朝"/>
          <w:sz w:val="22"/>
        </w:rPr>
      </w:pPr>
    </w:p>
    <w:p w14:paraId="0515DB36" w14:textId="77777777" w:rsidR="00671491" w:rsidRDefault="00671491" w:rsidP="004E5CCC">
      <w:pPr>
        <w:rPr>
          <w:rFonts w:ascii="ＭＳ Ｐ明朝" w:eastAsia="ＭＳ Ｐ明朝" w:hAnsi="ＭＳ Ｐ明朝" w:hint="eastAsia"/>
          <w:sz w:val="22"/>
        </w:rPr>
      </w:pPr>
    </w:p>
    <w:p w14:paraId="2A860CAE" w14:textId="77777777" w:rsidR="00671491" w:rsidRDefault="00671491" w:rsidP="0067149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【参考】</w:t>
      </w:r>
    </w:p>
    <w:p w14:paraId="73A12B3A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①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陽性者の療養期間</w:t>
      </w:r>
    </w:p>
    <w:p w14:paraId="09043CDF" w14:textId="77777777" w:rsidR="00671491" w:rsidRPr="00245EDB" w:rsidRDefault="00671491" w:rsidP="00671491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5類移行にともない、外出自粛期間や行動制限期間は個人及び事業所判断となりました。</w:t>
      </w:r>
    </w:p>
    <w:p w14:paraId="029FE09A" w14:textId="77777777" w:rsidR="00671491" w:rsidRPr="006F78C6" w:rsidRDefault="00671491" w:rsidP="00671491">
      <w:pPr>
        <w:pStyle w:val="a9"/>
        <w:ind w:leftChars="0" w:left="440"/>
        <w:rPr>
          <w:rFonts w:ascii="ＭＳ Ｐ明朝" w:eastAsia="ＭＳ Ｐ明朝" w:hAnsi="ＭＳ Ｐ明朝" w:hint="eastAsia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ただ</w:t>
      </w:r>
      <w:r w:rsidRPr="00245EDB">
        <w:rPr>
          <w:rFonts w:ascii="ＭＳ Ｐ明朝" w:eastAsia="ＭＳ Ｐ明朝" w:hAnsi="ＭＳ Ｐ明朝"/>
          <w:sz w:val="22"/>
        </w:rPr>
        <w:t>し、発症後5日間は他人に感染させるリスクが高いことから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発症後5日間経過し、かつ、症状軽快後24時間経過するまでは、他人との接触を極力</w:t>
      </w:r>
      <w:r>
        <w:rPr>
          <w:rFonts w:ascii="ＭＳ Ｐ明朝" w:eastAsia="ＭＳ Ｐ明朝" w:hAnsi="ＭＳ Ｐ明朝" w:hint="eastAsia"/>
          <w:sz w:val="22"/>
        </w:rPr>
        <w:t>避け</w:t>
      </w:r>
      <w:r w:rsidRPr="00245EDB">
        <w:rPr>
          <w:rFonts w:ascii="ＭＳ Ｐ明朝" w:eastAsia="ＭＳ Ｐ明朝" w:hAnsi="ＭＳ Ｐ明朝"/>
          <w:sz w:val="22"/>
        </w:rPr>
        <w:t>療養することが推奨されて</w:t>
      </w:r>
      <w:r>
        <w:rPr>
          <w:rFonts w:ascii="ＭＳ Ｐ明朝" w:eastAsia="ＭＳ Ｐ明朝" w:hAnsi="ＭＳ Ｐ明朝" w:hint="eastAsia"/>
          <w:sz w:val="22"/>
        </w:rPr>
        <w:t>い</w:t>
      </w:r>
      <w:r w:rsidRPr="00245EDB">
        <w:rPr>
          <w:rFonts w:ascii="ＭＳ Ｐ明朝" w:eastAsia="ＭＳ Ｐ明朝" w:hAnsi="ＭＳ Ｐ明朝"/>
          <w:sz w:val="22"/>
        </w:rPr>
        <w:t>ます。</w:t>
      </w:r>
    </w:p>
    <w:p w14:paraId="4A782027" w14:textId="77777777" w:rsidR="00671491" w:rsidRDefault="00671491" w:rsidP="00671491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また、ウイルスの排出量の観点から発症</w:t>
      </w:r>
      <w:r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7日間ないしは10日間の療養</w:t>
      </w:r>
      <w:r w:rsidRPr="00245EDB">
        <w:rPr>
          <w:rFonts w:ascii="ＭＳ Ｐ明朝" w:eastAsia="ＭＳ Ｐ明朝" w:hAnsi="ＭＳ Ｐ明朝" w:hint="eastAsia"/>
          <w:sz w:val="22"/>
        </w:rPr>
        <w:t>期間</w:t>
      </w:r>
      <w:r w:rsidRPr="00245EDB">
        <w:rPr>
          <w:rFonts w:ascii="ＭＳ Ｐ明朝" w:eastAsia="ＭＳ Ｐ明朝" w:hAnsi="ＭＳ Ｐ明朝"/>
          <w:sz w:val="22"/>
        </w:rPr>
        <w:t>を設けている施設もあるようですので</w:t>
      </w:r>
      <w:r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陽性者の症状や生活環境など</w:t>
      </w:r>
      <w:r w:rsidRPr="00245EDB">
        <w:rPr>
          <w:rFonts w:ascii="ＭＳ Ｐ明朝" w:eastAsia="ＭＳ Ｐ明朝" w:hAnsi="ＭＳ Ｐ明朝" w:hint="eastAsia"/>
          <w:sz w:val="22"/>
        </w:rPr>
        <w:t>を踏まえ、</w:t>
      </w:r>
      <w:r w:rsidRPr="00245EDB">
        <w:rPr>
          <w:rFonts w:ascii="ＭＳ Ｐ明朝" w:eastAsia="ＭＳ Ｐ明朝" w:hAnsi="ＭＳ Ｐ明朝"/>
          <w:sz w:val="22"/>
        </w:rPr>
        <w:t>ご判断</w:t>
      </w:r>
      <w:r w:rsidRPr="00245EDB">
        <w:rPr>
          <w:rFonts w:ascii="ＭＳ Ｐ明朝" w:eastAsia="ＭＳ Ｐ明朝" w:hAnsi="ＭＳ Ｐ明朝" w:hint="eastAsia"/>
          <w:sz w:val="22"/>
        </w:rPr>
        <w:t>ください</w:t>
      </w:r>
      <w:r w:rsidRPr="00245EDB">
        <w:rPr>
          <w:rFonts w:ascii="ＭＳ Ｐ明朝" w:eastAsia="ＭＳ Ｐ明朝" w:hAnsi="ＭＳ Ｐ明朝"/>
          <w:sz w:val="22"/>
        </w:rPr>
        <w:t>。</w:t>
      </w:r>
    </w:p>
    <w:p w14:paraId="7D765873" w14:textId="77777777" w:rsidR="00671491" w:rsidRPr="00245EDB" w:rsidRDefault="00671491" w:rsidP="00671491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マスクの装着も個人の判断となっておりますが</w:t>
      </w:r>
      <w:r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発症</w:t>
      </w:r>
      <w:r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10日間は、ウイルスを排出している可能性があることから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マスク装着などのご配慮をお願いいたします。</w:t>
      </w:r>
    </w:p>
    <w:p w14:paraId="402C3448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</w:p>
    <w:p w14:paraId="7ADE7569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②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濃厚接触者</w:t>
      </w:r>
      <w:r>
        <w:rPr>
          <w:rFonts w:ascii="ＭＳ Ｐ明朝" w:eastAsia="ＭＳ Ｐ明朝" w:hAnsi="ＭＳ Ｐ明朝" w:hint="eastAsia"/>
          <w:sz w:val="22"/>
        </w:rPr>
        <w:t>について</w:t>
      </w:r>
    </w:p>
    <w:p w14:paraId="434B3362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「濃厚接触者」として、法律に基づく行動制限はありません。</w:t>
      </w:r>
    </w:p>
    <w:p w14:paraId="36FF025B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陽性者と接触のあった日（最終接触日）</w:t>
      </w:r>
      <w:r w:rsidRPr="00245EDB"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5日間は、発症する可能性がある</w:t>
      </w:r>
      <w:r>
        <w:rPr>
          <w:rFonts w:ascii="ＭＳ Ｐ明朝" w:eastAsia="ＭＳ Ｐ明朝" w:hAnsi="ＭＳ Ｐ明朝" w:hint="eastAsia"/>
          <w:sz w:val="22"/>
        </w:rPr>
        <w:t>期間です</w:t>
      </w:r>
      <w:r w:rsidRPr="00245EDB">
        <w:rPr>
          <w:rFonts w:ascii="ＭＳ Ｐ明朝" w:eastAsia="ＭＳ Ｐ明朝" w:hAnsi="ＭＳ Ｐ明朝"/>
          <w:sz w:val="22"/>
        </w:rPr>
        <w:t>ので</w:t>
      </w:r>
      <w:r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健康観察を強化していただくようお願いいたします。</w:t>
      </w:r>
    </w:p>
    <w:p w14:paraId="700A2909" w14:textId="77777777" w:rsidR="00671491" w:rsidRPr="00245EDB" w:rsidRDefault="00671491" w:rsidP="00671491">
      <w:pPr>
        <w:pStyle w:val="a9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入所者が濃厚接触者に該当すると判断された場合、</w:t>
      </w:r>
      <w:r w:rsidRPr="00245EDB">
        <w:rPr>
          <w:rFonts w:ascii="ＭＳ Ｐ明朝" w:eastAsia="ＭＳ Ｐ明朝" w:hAnsi="ＭＳ Ｐ明朝"/>
          <w:sz w:val="22"/>
        </w:rPr>
        <w:t>居室対応などをしている施設もある</w:t>
      </w:r>
      <w:r w:rsidRPr="00245EDB">
        <w:rPr>
          <w:rFonts w:ascii="ＭＳ Ｐ明朝" w:eastAsia="ＭＳ Ｐ明朝" w:hAnsi="ＭＳ Ｐ明朝"/>
          <w:sz w:val="22"/>
        </w:rPr>
        <w:lastRenderedPageBreak/>
        <w:t>ようですので</w:t>
      </w:r>
      <w:r>
        <w:rPr>
          <w:rFonts w:ascii="ＭＳ Ｐ明朝" w:eastAsia="ＭＳ Ｐ明朝" w:hAnsi="ＭＳ Ｐ明朝" w:hint="eastAsia"/>
          <w:sz w:val="22"/>
        </w:rPr>
        <w:t>、各施設の状況に応じて</w:t>
      </w:r>
      <w:r w:rsidRPr="00245EDB">
        <w:rPr>
          <w:rFonts w:ascii="ＭＳ Ｐ明朝" w:eastAsia="ＭＳ Ｐ明朝" w:hAnsi="ＭＳ Ｐ明朝"/>
          <w:sz w:val="22"/>
        </w:rPr>
        <w:t>ご検討ください。</w:t>
      </w:r>
    </w:p>
    <w:p w14:paraId="50D51F27" w14:textId="77777777" w:rsidR="00671491" w:rsidRPr="00245EDB" w:rsidRDefault="00671491" w:rsidP="00671491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参考：厚生労働省「</w:t>
      </w:r>
      <w:r w:rsidRPr="00245EDB">
        <w:rPr>
          <w:rFonts w:ascii="ＭＳ Ｐ明朝" w:eastAsia="ＭＳ Ｐ明朝" w:hAnsi="ＭＳ Ｐ明朝"/>
          <w:sz w:val="22"/>
        </w:rPr>
        <w:t>感染症法上の位置づけ変更後の療養に関するQ＆A</w:t>
      </w:r>
      <w:r w:rsidRPr="00245EDB">
        <w:rPr>
          <w:rFonts w:ascii="ＭＳ Ｐ明朝" w:eastAsia="ＭＳ Ｐ明朝" w:hAnsi="ＭＳ Ｐ明朝" w:hint="eastAsia"/>
          <w:sz w:val="22"/>
        </w:rPr>
        <w:t>」</w:t>
      </w:r>
    </w:p>
    <w:p w14:paraId="1B18EFC4" w14:textId="77777777" w:rsidR="00671491" w:rsidRPr="006F78C6" w:rsidRDefault="00671491" w:rsidP="00671491">
      <w:pPr>
        <w:ind w:leftChars="405" w:left="85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https://www.mhlw.go.jp/content/001087453.pdf</w:t>
        </w:r>
      </w:hyperlink>
    </w:p>
    <w:p w14:paraId="26B2E874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 </w:t>
      </w:r>
    </w:p>
    <w:p w14:paraId="388C7119" w14:textId="77777777" w:rsidR="00671491" w:rsidRPr="006F78C6" w:rsidRDefault="00671491" w:rsidP="00671491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③感染対策</w:t>
      </w:r>
    </w:p>
    <w:p w14:paraId="7EDBA671" w14:textId="77777777" w:rsidR="00671491" w:rsidRPr="00245EDB" w:rsidRDefault="00671491" w:rsidP="00671491">
      <w:pPr>
        <w:pStyle w:val="a9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標準予防策及び感染経路別予防策（飛沫感染・接触感染を想定した予防策）を実施するという、</w:t>
      </w:r>
      <w:r w:rsidRPr="00245EDB">
        <w:rPr>
          <w:rFonts w:ascii="ＭＳ Ｐ明朝" w:eastAsia="ＭＳ Ｐ明朝" w:hAnsi="ＭＳ Ｐ明朝"/>
          <w:sz w:val="22"/>
        </w:rPr>
        <w:t>基本的な考えは</w:t>
      </w:r>
      <w:r>
        <w:rPr>
          <w:rFonts w:ascii="ＭＳ Ｐ明朝" w:eastAsia="ＭＳ Ｐ明朝" w:hAnsi="ＭＳ Ｐ明朝" w:hint="eastAsia"/>
          <w:sz w:val="22"/>
        </w:rPr>
        <w:t>変わり</w:t>
      </w:r>
      <w:r w:rsidRPr="00245EDB">
        <w:rPr>
          <w:rFonts w:ascii="ＭＳ Ｐ明朝" w:eastAsia="ＭＳ Ｐ明朝" w:hAnsi="ＭＳ Ｐ明朝"/>
          <w:sz w:val="22"/>
        </w:rPr>
        <w:t>ありません。</w:t>
      </w:r>
    </w:p>
    <w:p w14:paraId="4B8D3F80" w14:textId="77777777" w:rsidR="00671491" w:rsidRPr="00245EDB" w:rsidRDefault="00671491" w:rsidP="00671491">
      <w:pPr>
        <w:pStyle w:val="a9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患者の症状や生活環境、身体状況より必要な感染対策を行い、ご対応をお願いいたします。</w:t>
      </w:r>
    </w:p>
    <w:p w14:paraId="63879612" w14:textId="3287578C" w:rsidR="00E57BAF" w:rsidRPr="00E57BAF" w:rsidRDefault="00E57BAF" w:rsidP="00E57BAF">
      <w:pPr>
        <w:rPr>
          <w:rFonts w:ascii="ＭＳ Ｐ明朝" w:eastAsia="ＭＳ Ｐ明朝" w:hAnsi="ＭＳ Ｐ明朝"/>
          <w:sz w:val="22"/>
        </w:rPr>
      </w:pPr>
    </w:p>
    <w:p w14:paraId="63951098" w14:textId="57F564FD" w:rsidR="00E57BAF" w:rsidRPr="00E57BAF" w:rsidRDefault="00671491" w:rsidP="00E57BA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E57BAF" w:rsidRPr="00E57BAF">
        <w:rPr>
          <w:rFonts w:ascii="ＭＳ Ｐ明朝" w:eastAsia="ＭＳ Ｐ明朝" w:hAnsi="ＭＳ Ｐ明朝" w:hint="eastAsia"/>
          <w:sz w:val="22"/>
        </w:rPr>
        <w:t>参考資料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68AA922D" w14:textId="071B1185" w:rsidR="00E57BAF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日本環境感染学会「医療機関における新型コロナウイルス感染症への対応ガイド第</w:t>
      </w:r>
      <w:r w:rsidRPr="00671491">
        <w:rPr>
          <w:rFonts w:ascii="ＭＳ Ｐ明朝" w:eastAsia="ＭＳ Ｐ明朝" w:hAnsi="ＭＳ Ｐ明朝"/>
          <w:sz w:val="22"/>
        </w:rPr>
        <w:t xml:space="preserve">5版」　</w:t>
      </w:r>
      <w:hyperlink r:id="rId8" w:history="1">
        <w:r w:rsidR="00671491" w:rsidRPr="00D32E7D">
          <w:rPr>
            <w:rStyle w:val="a8"/>
            <w:rFonts w:ascii="ＭＳ Ｐ明朝" w:eastAsia="ＭＳ Ｐ明朝" w:hAnsi="ＭＳ Ｐ明朝"/>
            <w:sz w:val="22"/>
          </w:rPr>
          <w:t>https://www.mhlw.go.jp/content/10900000/001039370.pdf</w:t>
        </w:r>
      </w:hyperlink>
    </w:p>
    <w:p w14:paraId="53DB895D" w14:textId="77777777" w:rsidR="00671491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厚労省</w:t>
      </w:r>
      <w:r w:rsidRPr="00671491">
        <w:rPr>
          <w:rFonts w:ascii="ＭＳ Ｐ明朝" w:eastAsia="ＭＳ Ｐ明朝" w:hAnsi="ＭＳ Ｐ明朝"/>
          <w:sz w:val="22"/>
        </w:rPr>
        <w:t>HP「介護事業所等向けの新型コロナウイルス感染症対策等まとめページ」</w:t>
      </w:r>
    </w:p>
    <w:p w14:paraId="72B6A4F5" w14:textId="0167D062" w:rsidR="00E57BAF" w:rsidRDefault="00671491" w:rsidP="00671491">
      <w:pPr>
        <w:pStyle w:val="a9"/>
        <w:ind w:leftChars="0" w:left="440"/>
        <w:rPr>
          <w:rFonts w:ascii="ＭＳ Ｐ明朝" w:eastAsia="ＭＳ Ｐ明朝" w:hAnsi="ＭＳ Ｐ明朝"/>
          <w:sz w:val="22"/>
        </w:rPr>
      </w:pPr>
      <w:hyperlink r:id="rId9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https://www.mhlw.go.jp/stf/seisakunitsuite/bunya/hukushi_kaigo/kaigo_koureisha/taisakumatome_13635.html</w:t>
        </w:r>
      </w:hyperlink>
    </w:p>
    <w:p w14:paraId="4A044711" w14:textId="77777777" w:rsidR="00671491" w:rsidRDefault="00E57BAF" w:rsidP="00671491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</w:rPr>
      </w:pPr>
      <w:r w:rsidRPr="00671491">
        <w:rPr>
          <w:rFonts w:ascii="ＭＳ Ｐ明朝" w:eastAsia="ＭＳ Ｐ明朝" w:hAnsi="ＭＳ Ｐ明朝" w:hint="eastAsia"/>
          <w:sz w:val="22"/>
        </w:rPr>
        <w:t>埼玉県</w:t>
      </w:r>
      <w:r w:rsidRPr="00671491">
        <w:rPr>
          <w:rFonts w:ascii="ＭＳ Ｐ明朝" w:eastAsia="ＭＳ Ｐ明朝" w:hAnsi="ＭＳ Ｐ明朝"/>
          <w:sz w:val="22"/>
        </w:rPr>
        <w:t xml:space="preserve">HP「【高齢者施設等】新型コロナウイルス関連ページ　</w:t>
      </w:r>
    </w:p>
    <w:p w14:paraId="5A2E6B67" w14:textId="6C001C8C" w:rsidR="00E57BAF" w:rsidRDefault="00671491" w:rsidP="00671491">
      <w:pPr>
        <w:pStyle w:val="a9"/>
        <w:ind w:leftChars="0" w:left="440"/>
        <w:rPr>
          <w:rFonts w:ascii="ＭＳ Ｐ明朝" w:eastAsia="ＭＳ Ｐ明朝" w:hAnsi="ＭＳ Ｐ明朝"/>
          <w:sz w:val="22"/>
        </w:rPr>
      </w:pPr>
      <w:hyperlink r:id="rId10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https://www.pref.saitama.lg.jp/a0603/corona_index.html</w:t>
        </w:r>
      </w:hyperlink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43D08090" w14:textId="77777777" w:rsidR="00671491" w:rsidRPr="00ED67DB" w:rsidRDefault="00671491" w:rsidP="004E5CCC">
      <w:pPr>
        <w:rPr>
          <w:rFonts w:ascii="ＭＳ Ｐ明朝" w:eastAsia="ＭＳ Ｐ明朝" w:hAnsi="ＭＳ Ｐ明朝" w:hint="eastAsia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12F84" w14:textId="77777777" w:rsidR="00A3114E" w:rsidRDefault="00A3114E" w:rsidP="009E3AA3">
      <w:r>
        <w:separator/>
      </w:r>
    </w:p>
  </w:endnote>
  <w:endnote w:type="continuationSeparator" w:id="0">
    <w:p w14:paraId="10B4AE06" w14:textId="77777777" w:rsidR="00A3114E" w:rsidRDefault="00A3114E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36FF5" w14:textId="77777777" w:rsidR="00A3114E" w:rsidRDefault="00A3114E" w:rsidP="009E3AA3">
      <w:r>
        <w:separator/>
      </w:r>
    </w:p>
  </w:footnote>
  <w:footnote w:type="continuationSeparator" w:id="0">
    <w:p w14:paraId="226CA3ED" w14:textId="77777777" w:rsidR="00A3114E" w:rsidRDefault="00A3114E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3FB1"/>
    <w:multiLevelType w:val="hybridMultilevel"/>
    <w:tmpl w:val="684E01D8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AC6288"/>
    <w:multiLevelType w:val="hybridMultilevel"/>
    <w:tmpl w:val="E8DE41A6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D43EE9"/>
    <w:multiLevelType w:val="hybridMultilevel"/>
    <w:tmpl w:val="5A72595A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24B89"/>
    <w:multiLevelType w:val="hybridMultilevel"/>
    <w:tmpl w:val="0B900D52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7C5FF9"/>
    <w:multiLevelType w:val="hybridMultilevel"/>
    <w:tmpl w:val="6338D5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8C615E"/>
    <w:multiLevelType w:val="hybridMultilevel"/>
    <w:tmpl w:val="1AD6D992"/>
    <w:lvl w:ilvl="0" w:tplc="88406D50">
      <w:start w:val="3"/>
      <w:numFmt w:val="bullet"/>
      <w:lvlText w:val="※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6" w15:restartNumberingAfterBreak="0">
    <w:nsid w:val="3AA346EC"/>
    <w:multiLevelType w:val="hybridMultilevel"/>
    <w:tmpl w:val="2B945300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0690902">
    <w:abstractNumId w:val="0"/>
  </w:num>
  <w:num w:numId="2" w16cid:durableId="1961302508">
    <w:abstractNumId w:val="6"/>
  </w:num>
  <w:num w:numId="3" w16cid:durableId="389614886">
    <w:abstractNumId w:val="2"/>
  </w:num>
  <w:num w:numId="4" w16cid:durableId="565653151">
    <w:abstractNumId w:val="5"/>
  </w:num>
  <w:num w:numId="5" w16cid:durableId="582296542">
    <w:abstractNumId w:val="3"/>
  </w:num>
  <w:num w:numId="6" w16cid:durableId="577397550">
    <w:abstractNumId w:val="4"/>
  </w:num>
  <w:num w:numId="7" w16cid:durableId="150824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403E8"/>
    <w:rsid w:val="000632BB"/>
    <w:rsid w:val="0009197D"/>
    <w:rsid w:val="000D60DE"/>
    <w:rsid w:val="000F2B3E"/>
    <w:rsid w:val="00101788"/>
    <w:rsid w:val="001643A9"/>
    <w:rsid w:val="001B5578"/>
    <w:rsid w:val="001B5F34"/>
    <w:rsid w:val="0021326B"/>
    <w:rsid w:val="0024696B"/>
    <w:rsid w:val="002549CE"/>
    <w:rsid w:val="003B3BA1"/>
    <w:rsid w:val="00414D19"/>
    <w:rsid w:val="004B2369"/>
    <w:rsid w:val="004E5CCC"/>
    <w:rsid w:val="004F6EDD"/>
    <w:rsid w:val="005008E6"/>
    <w:rsid w:val="00597CA7"/>
    <w:rsid w:val="005C2B93"/>
    <w:rsid w:val="005F2CED"/>
    <w:rsid w:val="005F7415"/>
    <w:rsid w:val="006319E2"/>
    <w:rsid w:val="00671491"/>
    <w:rsid w:val="006E6008"/>
    <w:rsid w:val="006F27CE"/>
    <w:rsid w:val="00706ADE"/>
    <w:rsid w:val="00713579"/>
    <w:rsid w:val="00742623"/>
    <w:rsid w:val="007C31DF"/>
    <w:rsid w:val="007D3A09"/>
    <w:rsid w:val="00882A04"/>
    <w:rsid w:val="00885FB9"/>
    <w:rsid w:val="008B54AD"/>
    <w:rsid w:val="008E474A"/>
    <w:rsid w:val="008F117C"/>
    <w:rsid w:val="009811CD"/>
    <w:rsid w:val="009E3AA3"/>
    <w:rsid w:val="00A24743"/>
    <w:rsid w:val="00A3114E"/>
    <w:rsid w:val="00A41E7E"/>
    <w:rsid w:val="00AA203B"/>
    <w:rsid w:val="00AB2859"/>
    <w:rsid w:val="00AC6A41"/>
    <w:rsid w:val="00B2700A"/>
    <w:rsid w:val="00BF795C"/>
    <w:rsid w:val="00C91C57"/>
    <w:rsid w:val="00CC2EC5"/>
    <w:rsid w:val="00DB7F65"/>
    <w:rsid w:val="00E44B29"/>
    <w:rsid w:val="00E57BAF"/>
    <w:rsid w:val="00EA5EB9"/>
    <w:rsid w:val="00ED67DB"/>
    <w:rsid w:val="00F17624"/>
    <w:rsid w:val="00F3309A"/>
    <w:rsid w:val="00F44184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character" w:styleId="a8">
    <w:name w:val="Hyperlink"/>
    <w:basedOn w:val="a0"/>
    <w:uiPriority w:val="99"/>
    <w:unhideWhenUsed/>
    <w:rsid w:val="0067149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1491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7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content/10900000/00103937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108745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603/corona_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seisakunitsuite/bunya/hukushi_kaigo/kaigo_koureisha/taisakumatome_1363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cp:lastPrinted>2023-01-19T05:37:00Z</cp:lastPrinted>
  <dcterms:created xsi:type="dcterms:W3CDTF">2026-01-05T01:31:00Z</dcterms:created>
  <dcterms:modified xsi:type="dcterms:W3CDTF">2026-01-05T02:20:00Z</dcterms:modified>
</cp:coreProperties>
</file>