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7BF1E286"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836DD4" w:rsidRPr="00836DD4">
        <w:rPr>
          <w:rFonts w:ascii="ＭＳ 明朝" w:eastAsia="ＭＳ 明朝" w:hAnsi="ＭＳ 明朝"/>
          <w:color w:val="000000" w:themeColor="text1"/>
        </w:rPr>
        <w:t>12-１（誓約書（理事））</w:t>
      </w:r>
    </w:p>
    <w:p w14:paraId="68DF05C9" w14:textId="77777777" w:rsidR="00836DD4" w:rsidRPr="00D71A04" w:rsidRDefault="00836DD4" w:rsidP="00836DD4">
      <w:pPr>
        <w:widowControl/>
        <w:spacing w:line="288" w:lineRule="auto"/>
        <w:jc w:val="center"/>
        <w:rPr>
          <w:rFonts w:ascii="ＭＳ 明朝" w:eastAsia="ＭＳ 明朝" w:hAnsi="ＭＳ 明朝"/>
          <w:color w:val="000000" w:themeColor="text1"/>
          <w:sz w:val="28"/>
          <w:szCs w:val="28"/>
        </w:rPr>
      </w:pPr>
      <w:r w:rsidRPr="005142B1">
        <w:rPr>
          <w:rFonts w:ascii="ＭＳ 明朝" w:eastAsia="ＭＳ 明朝" w:hAnsi="ＭＳ 明朝" w:hint="eastAsia"/>
          <w:color w:val="000000" w:themeColor="text1"/>
          <w:spacing w:val="210"/>
          <w:kern w:val="0"/>
          <w:sz w:val="28"/>
          <w:szCs w:val="28"/>
          <w:fitText w:val="1680" w:id="-747459328"/>
        </w:rPr>
        <w:t>誓約</w:t>
      </w:r>
      <w:r w:rsidRPr="005142B1">
        <w:rPr>
          <w:rFonts w:ascii="ＭＳ 明朝" w:eastAsia="ＭＳ 明朝" w:hAnsi="ＭＳ 明朝" w:hint="eastAsia"/>
          <w:color w:val="000000" w:themeColor="text1"/>
          <w:kern w:val="0"/>
          <w:sz w:val="28"/>
          <w:szCs w:val="28"/>
          <w:fitText w:val="1680" w:id="-747459328"/>
        </w:rPr>
        <w:t>書</w:t>
      </w:r>
    </w:p>
    <w:p w14:paraId="4EEDEE29" w14:textId="77777777" w:rsidR="00836DD4" w:rsidRPr="00D71A04" w:rsidRDefault="00836DD4" w:rsidP="00836DD4">
      <w:pPr>
        <w:widowControl/>
        <w:spacing w:line="288" w:lineRule="auto"/>
        <w:jc w:val="left"/>
        <w:rPr>
          <w:rFonts w:ascii="ＭＳ 明朝" w:eastAsia="ＭＳ 明朝" w:hAnsi="ＭＳ 明朝"/>
          <w:color w:val="000000" w:themeColor="text1"/>
        </w:rPr>
      </w:pPr>
    </w:p>
    <w:p w14:paraId="18D67FE7" w14:textId="77777777" w:rsidR="00836DD4" w:rsidRPr="00D71A04" w:rsidRDefault="00836DD4" w:rsidP="00836DD4">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各理事について、次のいずれにも該当していないことを誓約します。（私立学校法第31条第１項から第３項）</w:t>
      </w:r>
    </w:p>
    <w:p w14:paraId="77F56EB2" w14:textId="77777777" w:rsidR="00836DD4" w:rsidRPr="00D71A04" w:rsidRDefault="00836DD4" w:rsidP="00836DD4">
      <w:pPr>
        <w:widowControl/>
        <w:spacing w:after="60"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法人</w:t>
      </w:r>
    </w:p>
    <w:p w14:paraId="1DA4A232"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bookmarkStart w:id="0" w:name="_Hlk175326661"/>
      <w:r w:rsidRPr="00D71A04">
        <w:rPr>
          <w:rFonts w:ascii="ＭＳ 明朝" w:eastAsia="ＭＳ 明朝" w:hAnsi="ＭＳ 明朝" w:hint="eastAsia"/>
          <w:color w:val="000000" w:themeColor="text1"/>
        </w:rPr>
        <w:t xml:space="preserve">　二　精神</w:t>
      </w:r>
      <w:bookmarkEnd w:id="0"/>
      <w:r w:rsidRPr="00D71A04">
        <w:rPr>
          <w:rFonts w:ascii="ＭＳ 明朝" w:eastAsia="ＭＳ 明朝" w:hAnsi="ＭＳ 明朝" w:hint="eastAsia"/>
          <w:color w:val="000000" w:themeColor="text1"/>
        </w:rPr>
        <w:t>の機能の障害により職務を適正に執行するに当たって必要な認知、判断及び意思疎通を適切に行うことができない者</w:t>
      </w:r>
    </w:p>
    <w:p w14:paraId="4FEF11A2" w14:textId="78D8D80F"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禁錮以上の刑</w:t>
      </w:r>
      <w:r w:rsidR="005142B1" w:rsidRPr="005142B1">
        <w:rPr>
          <w:rFonts w:ascii="ＭＳ 明朝" w:eastAsia="ＭＳ 明朝" w:hAnsi="ＭＳ 明朝" w:hint="eastAsia"/>
          <w:color w:val="000000" w:themeColor="text1"/>
        </w:rPr>
        <w:t>（令和７年６月１日からは「拘禁刑以上の刑」）</w:t>
      </w:r>
      <w:r w:rsidRPr="00D71A04">
        <w:rPr>
          <w:rFonts w:ascii="ＭＳ 明朝" w:eastAsia="ＭＳ 明朝" w:hAnsi="ＭＳ 明朝" w:hint="eastAsia"/>
          <w:color w:val="000000" w:themeColor="text1"/>
        </w:rPr>
        <w:t>に処せられた者</w:t>
      </w:r>
    </w:p>
    <w:p w14:paraId="218459E8"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四　教育職員免許法第10条第１項第２号又は第３号に該当することにより免許状がその効力を失い、当該失効の日から３年を経過しない者</w:t>
      </w:r>
    </w:p>
    <w:p w14:paraId="6D79DBE4"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五　教育職員免許法第11条第１項から第３項までの規定により免許状取上げの処分を受け、３年を経過しない者</w:t>
      </w:r>
    </w:p>
    <w:p w14:paraId="76F5A606"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六　日本国憲法施行の日以後において、日本国憲法又はその下に成立した政府を暴力で破壊することを主張する政党その他の団体を結成し、又はこれに加入した者</w:t>
      </w:r>
    </w:p>
    <w:p w14:paraId="48EF191C"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七　私立学校法の規定に違反し、罰金の刑に処せられ、その執行を終わり、又はその執行を受けることがなくなった日から２年を経過しない者</w:t>
      </w:r>
    </w:p>
    <w:p w14:paraId="17A3146D"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八　学校法人が私立学校法第135条第１項の規定による所轄庁の解散命令により解散を命ぜられた場合において、その解散の日前30日以内に当該学校法人の役員であった者でその解散の日から２年を経過しないもの</w:t>
      </w:r>
    </w:p>
    <w:p w14:paraId="6653577D"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九　私立学校法第33条第３項若しくは第48条第２項の訴えに基づく確定判決によって学校法人の役員を解任され、又は第133条第10項の規定による勧告を受けて学校法人の役員を解任され、解任の日から２年を経過しない者</w:t>
      </w:r>
    </w:p>
    <w:p w14:paraId="2650319A" w14:textId="77777777" w:rsidR="00836DD4" w:rsidRPr="00D71A04" w:rsidRDefault="00836DD4" w:rsidP="00836DD4">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十　本法人の監事又は評議員と兼ねている者</w:t>
      </w:r>
    </w:p>
    <w:p w14:paraId="6D8B9697" w14:textId="77777777" w:rsidR="00836DD4" w:rsidRPr="00D71A04" w:rsidRDefault="00836DD4" w:rsidP="00836DD4">
      <w:pPr>
        <w:widowControl/>
        <w:spacing w:afterLines="80" w:after="192" w:line="288" w:lineRule="auto"/>
        <w:jc w:val="left"/>
        <w:rPr>
          <w:rFonts w:ascii="ＭＳ 明朝" w:eastAsia="ＭＳ 明朝" w:hAnsi="ＭＳ 明朝"/>
          <w:color w:val="000000" w:themeColor="text1"/>
        </w:rPr>
      </w:pPr>
    </w:p>
    <w:p w14:paraId="1F1D2128" w14:textId="77777777" w:rsidR="00836DD4" w:rsidRPr="00D71A04" w:rsidRDefault="00836DD4" w:rsidP="00836DD4">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また、理事のうちに、次の者が含まれていることを誓約します。（私立学校法第31条第４項）</w:t>
      </w:r>
    </w:p>
    <w:p w14:paraId="3B8DD093" w14:textId="77777777" w:rsidR="00836DD4" w:rsidRPr="00D71A04" w:rsidRDefault="00836DD4" w:rsidP="00836DD4">
      <w:pPr>
        <w:widowControl/>
        <w:spacing w:after="60"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本法人の設置する幼稚園又は認定こども園の園長</w:t>
      </w:r>
    </w:p>
    <w:p w14:paraId="4A877776" w14:textId="77777777" w:rsidR="00836DD4" w:rsidRPr="00D71A04" w:rsidRDefault="00836DD4" w:rsidP="00836DD4">
      <w:pPr>
        <w:widowControl/>
        <w:spacing w:after="12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最初に選任の際現に本法人の役員及び職員並びに子法人役員及び子法人に使用される者のいずれでもない者</w:t>
      </w:r>
    </w:p>
    <w:p w14:paraId="49FEBE76" w14:textId="77777777" w:rsidR="00836DD4" w:rsidRPr="00D71A04" w:rsidRDefault="00836DD4" w:rsidP="00836DD4">
      <w:pPr>
        <w:widowControl/>
        <w:spacing w:line="288" w:lineRule="auto"/>
        <w:jc w:val="left"/>
        <w:rPr>
          <w:rFonts w:ascii="ＭＳ 明朝" w:eastAsia="ＭＳ 明朝" w:hAnsi="ＭＳ 明朝"/>
          <w:color w:val="000000" w:themeColor="text1"/>
        </w:rPr>
      </w:pPr>
    </w:p>
    <w:p w14:paraId="4CDD917A" w14:textId="77777777" w:rsidR="00836DD4" w:rsidRPr="00D71A04" w:rsidRDefault="00836DD4" w:rsidP="00836DD4">
      <w:pPr>
        <w:widowControl/>
        <w:spacing w:line="288" w:lineRule="auto"/>
        <w:jc w:val="left"/>
        <w:rPr>
          <w:rFonts w:ascii="ＭＳ 明朝" w:eastAsia="ＭＳ 明朝" w:hAnsi="ＭＳ 明朝"/>
          <w:color w:val="000000" w:themeColor="text1"/>
        </w:rPr>
      </w:pPr>
    </w:p>
    <w:p w14:paraId="6B22E2A3" w14:textId="77777777" w:rsidR="00836DD4" w:rsidRPr="00D71A04" w:rsidRDefault="00836DD4" w:rsidP="00836DD4">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345D87F1" w14:textId="77777777" w:rsidR="00836DD4" w:rsidRPr="00D71A04" w:rsidRDefault="00836DD4" w:rsidP="00836DD4">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学校法人名　 学校法人○○○○</w:t>
      </w:r>
    </w:p>
    <w:p w14:paraId="033504CB" w14:textId="77777777" w:rsidR="00836DD4" w:rsidRPr="00D71A04" w:rsidRDefault="00836DD4" w:rsidP="00836DD4">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836DD4">
        <w:rPr>
          <w:rFonts w:ascii="ＭＳ 明朝" w:eastAsia="ＭＳ 明朝" w:hAnsi="ＭＳ 明朝" w:hint="eastAsia"/>
          <w:color w:val="000000" w:themeColor="text1"/>
          <w:spacing w:val="35"/>
          <w:kern w:val="0"/>
          <w:fitText w:val="1050" w:id="-747459327"/>
        </w:rPr>
        <w:t>理事長</w:t>
      </w:r>
      <w:r w:rsidRPr="00836DD4">
        <w:rPr>
          <w:rFonts w:ascii="ＭＳ 明朝" w:eastAsia="ＭＳ 明朝" w:hAnsi="ＭＳ 明朝" w:hint="eastAsia"/>
          <w:color w:val="000000" w:themeColor="text1"/>
          <w:kern w:val="0"/>
          <w:fitText w:val="1050" w:id="-747459327"/>
        </w:rPr>
        <w:t>名</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240583DD" w14:textId="77777777" w:rsidR="00836DD4" w:rsidRPr="00D71A04" w:rsidRDefault="00836DD4" w:rsidP="00836DD4">
      <w:pPr>
        <w:widowControl/>
        <w:spacing w:line="288" w:lineRule="auto"/>
        <w:jc w:val="left"/>
        <w:rPr>
          <w:rFonts w:ascii="ＭＳ 明朝" w:eastAsia="ＭＳ 明朝" w:hAnsi="ＭＳ 明朝"/>
          <w:color w:val="000000" w:themeColor="text1"/>
        </w:rPr>
      </w:pPr>
    </w:p>
    <w:p w14:paraId="02A07DE6" w14:textId="77777777" w:rsidR="00836DD4" w:rsidRPr="00D71A04" w:rsidRDefault="00836DD4" w:rsidP="00836DD4">
      <w:pPr>
        <w:widowControl/>
        <w:spacing w:line="288" w:lineRule="auto"/>
        <w:jc w:val="left"/>
        <w:rPr>
          <w:rFonts w:ascii="ＭＳ 明朝" w:eastAsia="ＭＳ 明朝" w:hAnsi="ＭＳ 明朝"/>
          <w:color w:val="000000" w:themeColor="text1"/>
        </w:rPr>
      </w:pPr>
    </w:p>
    <w:tbl>
      <w:tblPr>
        <w:tblpPr w:leftFromText="142" w:rightFromText="142" w:vertAnchor="text" w:tblpY="1"/>
        <w:tblOverlap w:val="never"/>
        <w:tblW w:w="0" w:type="auto"/>
        <w:tblLook w:val="04A0" w:firstRow="1" w:lastRow="0" w:firstColumn="1" w:lastColumn="0" w:noHBand="0" w:noVBand="1"/>
      </w:tblPr>
      <w:tblGrid>
        <w:gridCol w:w="9628"/>
      </w:tblGrid>
      <w:tr w:rsidR="00836DD4" w:rsidRPr="00D71A04" w14:paraId="489EE272" w14:textId="77777777" w:rsidTr="005E34EC">
        <w:tc>
          <w:tcPr>
            <w:tcW w:w="9628" w:type="dxa"/>
            <w:tcBorders>
              <w:top w:val="dashSmallGap" w:sz="4" w:space="0" w:color="auto"/>
              <w:left w:val="dashSmallGap" w:sz="4" w:space="0" w:color="auto"/>
              <w:bottom w:val="dashSmallGap" w:sz="4" w:space="0" w:color="auto"/>
              <w:right w:val="dashSmallGap" w:sz="4" w:space="0" w:color="auto"/>
            </w:tcBorders>
          </w:tcPr>
          <w:p w14:paraId="620A850B" w14:textId="77777777" w:rsidR="00836DD4" w:rsidRPr="00D71A04" w:rsidRDefault="00836DD4" w:rsidP="005E34EC">
            <w:pPr>
              <w:widowControl/>
              <w:spacing w:line="288" w:lineRule="auto"/>
              <w:ind w:left="210" w:hangingChars="100" w:hanging="210"/>
              <w:jc w:val="left"/>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理事就任の際に</w:t>
            </w:r>
            <w:r w:rsidRPr="00D71A04">
              <w:rPr>
                <w:rFonts w:ascii="BIZ UDゴシック" w:eastAsia="BIZ UDゴシック" w:hAnsi="BIZ UDゴシック"/>
                <w:color w:val="000000" w:themeColor="text1"/>
              </w:rPr>
              <w:t>P.127作成例13-1「宣誓書（理事）」</w:t>
            </w:r>
            <w:r w:rsidRPr="00D71A04">
              <w:rPr>
                <w:rFonts w:ascii="BIZ UDゴシック" w:eastAsia="BIZ UDゴシック" w:hAnsi="BIZ UDゴシック" w:hint="eastAsia"/>
                <w:color w:val="000000" w:themeColor="text1"/>
              </w:rPr>
              <w:t>を各理事から提出してもらい、本誓約書を作成してください。（役員等就（退）任届には、本誓約書の添付のみで結構です。各理事からの宣誓書の添付は必要ありません。）</w:t>
            </w:r>
          </w:p>
        </w:tc>
      </w:tr>
    </w:tbl>
    <w:p w14:paraId="05820AA5" w14:textId="77777777" w:rsidR="00836DD4" w:rsidRDefault="00836DD4" w:rsidP="00FF4F3B">
      <w:pPr>
        <w:spacing w:line="288" w:lineRule="auto"/>
        <w:rPr>
          <w:rFonts w:ascii="ＭＳ 明朝" w:eastAsia="ＭＳ 明朝" w:hAnsi="ＭＳ 明朝"/>
          <w:color w:val="000000" w:themeColor="text1"/>
        </w:rPr>
      </w:pPr>
    </w:p>
    <w:sectPr w:rsidR="00836DD4"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B05EE" w14:textId="77777777" w:rsidR="00E94760" w:rsidRDefault="00E94760" w:rsidP="009C0E31">
      <w:r>
        <w:separator/>
      </w:r>
    </w:p>
    <w:p w14:paraId="704F5406" w14:textId="77777777" w:rsidR="00E94760" w:rsidRDefault="00E94760"/>
  </w:endnote>
  <w:endnote w:type="continuationSeparator" w:id="0">
    <w:p w14:paraId="68DE5743" w14:textId="77777777" w:rsidR="00E94760" w:rsidRDefault="00E94760" w:rsidP="009C0E31">
      <w:r>
        <w:continuationSeparator/>
      </w:r>
    </w:p>
    <w:p w14:paraId="34C69A87" w14:textId="77777777" w:rsidR="00E94760" w:rsidRDefault="00E94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C54E" w14:textId="77777777" w:rsidR="00E94760" w:rsidRDefault="00E94760" w:rsidP="009C0E31">
      <w:r>
        <w:separator/>
      </w:r>
    </w:p>
    <w:p w14:paraId="064234A8" w14:textId="77777777" w:rsidR="00E94760" w:rsidRDefault="00E94760"/>
  </w:footnote>
  <w:footnote w:type="continuationSeparator" w:id="0">
    <w:p w14:paraId="2AE3BF08" w14:textId="77777777" w:rsidR="00E94760" w:rsidRDefault="00E94760" w:rsidP="009C0E31">
      <w:r>
        <w:continuationSeparator/>
      </w:r>
    </w:p>
    <w:p w14:paraId="7E24706B" w14:textId="77777777" w:rsidR="00E94760" w:rsidRDefault="00E94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2B1"/>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760"/>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17</cp:revision>
  <cp:lastPrinted>2025-03-12T07:38:00Z</cp:lastPrinted>
  <dcterms:created xsi:type="dcterms:W3CDTF">2025-03-13T08:18:00Z</dcterms:created>
  <dcterms:modified xsi:type="dcterms:W3CDTF">2025-03-19T08:29:00Z</dcterms:modified>
</cp:coreProperties>
</file>