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5F" w:rsidRDefault="00A92377" w:rsidP="00A92377">
      <w:pPr>
        <w:spacing w:line="340" w:lineRule="exact"/>
        <w:jc w:val="left"/>
        <w:rPr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 w:hint="eastAsia"/>
          <w:snapToGrid w:val="0"/>
        </w:rPr>
        <w:t>3</w:t>
      </w:r>
      <w:r>
        <w:rPr>
          <w:rFonts w:ascii="ＭＳ ゴシック" w:eastAsia="ＭＳ ゴシック" w:hAnsi="ＭＳ ゴシック" w:cs="Times New Roman"/>
          <w:snapToGrid w:val="0"/>
        </w:rPr>
        <w:t>7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（第</w:t>
      </w:r>
      <w:r>
        <w:rPr>
          <w:rFonts w:hAnsi="ＭＳ 明朝" w:cs="Times New Roman" w:hint="eastAsia"/>
          <w:snapToGrid w:val="0"/>
        </w:rPr>
        <w:t>71</w:t>
      </w:r>
      <w:r w:rsidRPr="00B766E0">
        <w:rPr>
          <w:rFonts w:hAnsi="ＭＳ 明朝" w:cs="Times New Roman" w:hint="eastAsia"/>
          <w:snapToGrid w:val="0"/>
        </w:rPr>
        <w:t>条</w:t>
      </w:r>
      <w:r>
        <w:rPr>
          <w:rFonts w:hAnsi="ＭＳ 明朝" w:cs="Times New Roman" w:hint="eastAsia"/>
          <w:snapToGrid w:val="0"/>
        </w:rPr>
        <w:t>、第72条、第75条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5D715F" w:rsidRDefault="005D715F">
      <w:pPr>
        <w:spacing w:line="3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揚水施設使用等届出書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揚水施設使用等届出書</w:t>
      </w:r>
    </w:p>
    <w:p w:rsidR="005D715F" w:rsidRDefault="005D715F">
      <w:pPr>
        <w:spacing w:line="34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5D715F" w:rsidRDefault="005D715F">
      <w:pPr>
        <w:spacing w:line="34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A92377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5D715F" w:rsidRDefault="005D715F">
      <w:pPr>
        <w:spacing w:line="34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</w:t>
      </w:r>
      <w:r w:rsidR="000C4C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F079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環境管理事務所長</w:t>
      </w:r>
    </w:p>
    <w:p w:rsidR="00112480" w:rsidRDefault="00112480" w:rsidP="00112480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112480" w:rsidRDefault="00112480" w:rsidP="00112480">
      <w:pPr>
        <w:spacing w:line="32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112480" w:rsidRDefault="00112480" w:rsidP="00112480">
      <w:pPr>
        <w:spacing w:line="32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:rsidR="005D715F" w:rsidRDefault="005D715F" w:rsidP="00112480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5D715F" w:rsidRDefault="005D715F">
      <w:pPr>
        <w:spacing w:after="120" w:line="3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埼玉県生活環境保全条例第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条第２項（第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条第３項、第</w:t>
      </w:r>
      <w:r>
        <w:rPr>
          <w:snapToGrid w:val="0"/>
        </w:rPr>
        <w:t>92</w:t>
      </w:r>
      <w:r>
        <w:rPr>
          <w:rFonts w:hint="eastAsia"/>
          <w:snapToGrid w:val="0"/>
        </w:rPr>
        <w:t>条）の規定により、地下水の採取（揚水機の吐出口の断面積の変更）について、次のとおり届け出ます。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65"/>
        <w:gridCol w:w="1455"/>
        <w:gridCol w:w="1470"/>
        <w:gridCol w:w="1890"/>
      </w:tblGrid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　水　施　設　の設　置　の　場　所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途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　水　施　設　のストレーナーの位置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※許可年月日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揚水機の吐出口の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揚水機の吐出口の</w:t>
            </w:r>
          </w:p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断　　　面　　　積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※許可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届出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番　　　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121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　２回転球式</w:t>
            </w:r>
          </w:p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　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　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採　　　取　　　量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5D715F" w:rsidRDefault="005D715F">
            <w:pPr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使用開始年月日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5D715F" w:rsidRDefault="005D715F">
      <w:pPr>
        <w:spacing w:before="12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「揚水機の吐出口の断面積」の欄には、埼玉県生活環境保全条例第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条第３項の届出の場合には、変更後の揚水機の吐出口の断面積を記載すること。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「許可番号」の欄には、埼玉県生活環境保全条例第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条第３項の届出の場合に当該揚水機に係る許可番号を記載すること。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５　※印の欄には、記載しないこと。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92377">
        <w:rPr>
          <w:rFonts w:hint="eastAsia"/>
          <w:snapToGrid w:val="0"/>
        </w:rPr>
        <w:t>６　用紙の大きさは、日本産業</w:t>
      </w:r>
      <w:r>
        <w:rPr>
          <w:rFonts w:hint="eastAsia"/>
          <w:snapToGrid w:val="0"/>
        </w:rPr>
        <w:t>規格Ａ４とすること。</w:t>
      </w:r>
    </w:p>
    <w:p w:rsidR="005D715F" w:rsidRDefault="005D715F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945"/>
        <w:gridCol w:w="945"/>
        <w:gridCol w:w="945"/>
        <w:gridCol w:w="945"/>
        <w:gridCol w:w="945"/>
        <w:gridCol w:w="945"/>
      </w:tblGrid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途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  <w:w w:val="80"/>
              </w:rPr>
            </w:pPr>
            <w:r>
              <w:rPr>
                <w:rFonts w:hint="eastAsia"/>
                <w:snapToGrid w:val="0"/>
                <w:spacing w:val="-8"/>
                <w:w w:val="80"/>
              </w:rPr>
              <w:t>揚水施設のストレーナーの位置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  <w:w w:val="90"/>
              </w:rPr>
            </w:pPr>
            <w:r>
              <w:rPr>
                <w:rFonts w:hint="eastAsia"/>
                <w:snapToGrid w:val="0"/>
                <w:spacing w:val="4"/>
                <w:w w:val="90"/>
              </w:rPr>
              <w:t>揚水機の吐出口の断面積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5D715F">
        <w:trPr>
          <w:cantSplit/>
          <w:trHeight w:hRule="exact" w:val="315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</w:tr>
      <w:tr w:rsidR="005D715F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採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量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使用開始年月日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　可　年　月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許可（届出）番号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許可（届出）番号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5D715F" w:rsidRDefault="005D715F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p w:rsidR="005D715F" w:rsidRDefault="005D715F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sectPr w:rsidR="005D715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A6" w:rsidRDefault="006A52A6">
      <w:r>
        <w:separator/>
      </w:r>
    </w:p>
  </w:endnote>
  <w:endnote w:type="continuationSeparator" w:id="0">
    <w:p w:rsidR="006A52A6" w:rsidRDefault="006A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A6" w:rsidRDefault="006A52A6">
      <w:r>
        <w:separator/>
      </w:r>
    </w:p>
  </w:footnote>
  <w:footnote w:type="continuationSeparator" w:id="0">
    <w:p w:rsidR="006A52A6" w:rsidRDefault="006A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67F0"/>
    <w:rsid w:val="000C4C6E"/>
    <w:rsid w:val="00112480"/>
    <w:rsid w:val="005D67F0"/>
    <w:rsid w:val="005D715F"/>
    <w:rsid w:val="005F0798"/>
    <w:rsid w:val="006A52A6"/>
    <w:rsid w:val="00957F88"/>
    <w:rsid w:val="00A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</vt:lpstr>
    </vt:vector>
  </TitlesOfParts>
  <Company>商品システム開発部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subject> </dc:subject>
  <dc:creator>第一法規株式会社</dc:creator>
  <cp:keywords> </cp:keywords>
  <dc:description> </dc:description>
  <cp:lastModifiedBy>加藤考力</cp:lastModifiedBy>
  <cp:revision>6</cp:revision>
  <cp:lastPrinted>2002-01-30T07:51:00Z</cp:lastPrinted>
  <dcterms:created xsi:type="dcterms:W3CDTF">2019-06-28T06:57:00Z</dcterms:created>
  <dcterms:modified xsi:type="dcterms:W3CDTF">2022-01-12T06:49:00Z</dcterms:modified>
</cp:coreProperties>
</file>