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Pr>
          <w:rFonts w:ascii="ＭＳ 明朝" w:hAnsi="ＭＳ 明朝" w:hint="eastAsia"/>
          <w:spacing w:val="0"/>
          <w:sz w:val="20"/>
          <w:szCs w:val="20"/>
        </w:rPr>
        <w:t>４）</w:t>
      </w:r>
    </w:p>
    <w:p w:rsidR="00D815D3" w:rsidRPr="00FC6161" w:rsidRDefault="00D815D3">
      <w:pPr>
        <w:pStyle w:val="a3"/>
        <w:rPr>
          <w:rFonts w:ascii="ＭＳ 明朝" w:hAnsi="ＭＳ 明朝"/>
          <w:spacing w:val="0"/>
          <w:sz w:val="20"/>
          <w:szCs w:val="20"/>
        </w:rPr>
      </w:pPr>
    </w:p>
    <w:p w:rsidR="00215AE2" w:rsidRPr="00FC6161" w:rsidRDefault="00215AE2"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w:t>
      </w:r>
      <w:r w:rsidR="0086173C">
        <w:rPr>
          <w:rFonts w:ascii="ＭＳ 明朝" w:hAnsi="ＭＳ 明朝" w:cs="ＭＳ ゴシック" w:hint="eastAsia"/>
          <w:spacing w:val="0"/>
          <w:sz w:val="20"/>
          <w:szCs w:val="20"/>
        </w:rPr>
        <w:t>５</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Pr="00FC6161">
        <w:rPr>
          <w:rFonts w:ascii="ＭＳ 明朝" w:hAnsi="ＭＳ 明朝" w:cs="ＭＳ ゴシック" w:hint="eastAsia"/>
          <w:spacing w:val="0"/>
          <w:sz w:val="20"/>
          <w:szCs w:val="20"/>
        </w:rPr>
        <w:t>資格</w:t>
      </w:r>
      <w:r w:rsidR="008D556C"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86173C">
        <w:rPr>
          <w:rFonts w:ascii="ＭＳ 明朝" w:hAnsi="ＭＳ 明朝" w:cs="ＭＳ ゴシック" w:hint="eastAsia"/>
          <w:spacing w:val="0"/>
          <w:sz w:val="20"/>
          <w:szCs w:val="20"/>
        </w:rPr>
        <w:t>７</w:t>
      </w:r>
      <w:r w:rsidR="00CE70F7" w:rsidRPr="00FC6161">
        <w:rPr>
          <w:rFonts w:ascii="ＭＳ 明朝" w:hAnsi="ＭＳ 明朝" w:cs="ＭＳ ゴシック" w:hint="eastAsia"/>
          <w:spacing w:val="0"/>
          <w:sz w:val="20"/>
          <w:szCs w:val="20"/>
        </w:rPr>
        <w:t>）</w:t>
      </w:r>
      <w:r w:rsidR="008D556C" w:rsidRPr="00FC6161">
        <w:rPr>
          <w:rFonts w:ascii="ＭＳ 明朝" w:hAnsi="ＭＳ 明朝" w:cs="ＭＳ ゴシック" w:hint="eastAsia"/>
          <w:spacing w:val="0"/>
          <w:sz w:val="20"/>
          <w:szCs w:val="20"/>
        </w:rPr>
        <w:t>のすべてに該当する</w:t>
      </w:r>
      <w:r w:rsidRPr="00FC6161">
        <w:rPr>
          <w:rFonts w:ascii="ＭＳ 明朝" w:hAnsi="ＭＳ 明朝" w:cs="ＭＳ ゴシック" w:hint="eastAsia"/>
          <w:spacing w:val="0"/>
          <w:sz w:val="20"/>
          <w:szCs w:val="20"/>
        </w:rPr>
        <w:t>旨の誓約書</w:t>
      </w:r>
    </w:p>
    <w:p w:rsidR="00215AE2" w:rsidRPr="00FC6161" w:rsidRDefault="00215AE2" w:rsidP="00037967">
      <w:pPr>
        <w:pStyle w:val="a3"/>
        <w:rPr>
          <w:rFonts w:ascii="ＭＳ 明朝" w:hAnsi="ＭＳ 明朝"/>
          <w:spacing w:val="0"/>
          <w:sz w:val="20"/>
          <w:szCs w:val="20"/>
        </w:rPr>
      </w:pPr>
    </w:p>
    <w:p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86173C">
        <w:rPr>
          <w:rFonts w:ascii="ＭＳ 明朝" w:hAnsi="ＭＳ 明朝" w:hint="eastAsia"/>
          <w:sz w:val="20"/>
          <w:szCs w:val="20"/>
        </w:rPr>
        <w:t>６</w:t>
      </w:r>
      <w:r w:rsidR="00215AE2" w:rsidRPr="00FC6161">
        <w:rPr>
          <w:rFonts w:ascii="ＭＳ 明朝" w:hAnsi="ＭＳ 明朝" w:hint="eastAsia"/>
          <w:sz w:val="20"/>
          <w:szCs w:val="20"/>
        </w:rPr>
        <w:t>年</w:t>
      </w:r>
      <w:r w:rsidR="0086173C">
        <w:rPr>
          <w:rFonts w:ascii="ＭＳ 明朝" w:hAnsi="ＭＳ 明朝" w:hint="eastAsia"/>
          <w:sz w:val="20"/>
          <w:szCs w:val="20"/>
        </w:rPr>
        <w:t>４</w:t>
      </w:r>
      <w:r w:rsidR="00215AE2" w:rsidRPr="00FC6161">
        <w:rPr>
          <w:rFonts w:ascii="ＭＳ 明朝" w:hAnsi="ＭＳ 明朝" w:hint="eastAsia"/>
          <w:sz w:val="20"/>
          <w:szCs w:val="20"/>
        </w:rPr>
        <w:t xml:space="preserve">月　　日　</w:t>
      </w:r>
    </w:p>
    <w:p w:rsidR="00C53287" w:rsidRPr="00FC6161" w:rsidRDefault="00C53287" w:rsidP="00C53287">
      <w:pPr>
        <w:spacing w:line="358" w:lineRule="exact"/>
        <w:rPr>
          <w:rFonts w:ascii="ＭＳ 明朝" w:hAnsi="ＭＳ 明朝"/>
          <w:spacing w:val="4"/>
          <w:sz w:val="20"/>
          <w:szCs w:val="20"/>
        </w:rPr>
      </w:pPr>
    </w:p>
    <w:p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rsidR="00F65CE7" w:rsidRPr="00FC6161" w:rsidRDefault="00F65CE7">
      <w:pPr>
        <w:pStyle w:val="a3"/>
        <w:rPr>
          <w:rFonts w:ascii="ＭＳ 明朝" w:hAnsi="ＭＳ 明朝"/>
          <w:spacing w:val="0"/>
          <w:sz w:val="20"/>
          <w:szCs w:val="20"/>
        </w:rPr>
      </w:pPr>
    </w:p>
    <w:p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rsidR="00215AE2" w:rsidRPr="00FC6161" w:rsidRDefault="00215AE2" w:rsidP="008B2165">
      <w:pPr>
        <w:pStyle w:val="a3"/>
        <w:ind w:leftChars="1500" w:left="4064"/>
        <w:rPr>
          <w:rFonts w:ascii="ＭＳ 明朝" w:hAnsi="ＭＳ 明朝"/>
          <w:spacing w:val="0"/>
          <w:sz w:val="20"/>
          <w:szCs w:val="20"/>
        </w:rPr>
      </w:pPr>
    </w:p>
    <w:p w:rsidR="00215AE2" w:rsidRPr="00FC6161" w:rsidRDefault="00215AE2">
      <w:pPr>
        <w:pStyle w:val="a3"/>
        <w:rPr>
          <w:rFonts w:ascii="ＭＳ 明朝" w:hAnsi="ＭＳ 明朝"/>
          <w:spacing w:val="0"/>
          <w:sz w:val="20"/>
          <w:szCs w:val="20"/>
        </w:rPr>
      </w:pPr>
    </w:p>
    <w:p w:rsidR="00215AE2" w:rsidRPr="00615075" w:rsidRDefault="0086173C" w:rsidP="0038572A">
      <w:pPr>
        <w:pStyle w:val="a3"/>
        <w:ind w:firstLineChars="100" w:firstLine="229"/>
        <w:rPr>
          <w:rFonts w:ascii="ＭＳ 明朝" w:hAnsi="ＭＳ 明朝"/>
          <w:spacing w:val="0"/>
          <w:sz w:val="20"/>
          <w:szCs w:val="20"/>
        </w:rPr>
      </w:pPr>
      <w:r w:rsidRPr="0086173C">
        <w:rPr>
          <w:rFonts w:ascii="ＭＳ 明朝" w:hAnsi="ＭＳ 明朝" w:cs="ＭＳ ゴシック" w:hint="eastAsia"/>
          <w:sz w:val="20"/>
          <w:szCs w:val="20"/>
        </w:rPr>
        <w:t>サーキュラーエコノミースタートアップ企業ビジネスプランコンテスト運営等業務委託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要項</w:t>
      </w:r>
      <w:r w:rsidR="00215AE2" w:rsidRPr="00615075">
        <w:rPr>
          <w:rFonts w:ascii="ＭＳ 明朝" w:hAnsi="ＭＳ 明朝" w:hint="eastAsia"/>
          <w:sz w:val="20"/>
          <w:szCs w:val="20"/>
        </w:rPr>
        <w:t>の「</w:t>
      </w:r>
      <w:r>
        <w:rPr>
          <w:rFonts w:ascii="ＭＳ 明朝" w:hAnsi="ＭＳ 明朝" w:hint="eastAsia"/>
          <w:sz w:val="20"/>
          <w:szCs w:val="20"/>
        </w:rPr>
        <w:t>５</w:t>
      </w:r>
      <w:r w:rsidR="00215AE2" w:rsidRPr="00615075">
        <w:rPr>
          <w:rFonts w:ascii="ＭＳ 明朝" w:hAnsi="ＭＳ 明朝" w:hint="eastAsia"/>
          <w:spacing w:val="0"/>
          <w:sz w:val="20"/>
          <w:szCs w:val="20"/>
        </w:rPr>
        <w:t xml:space="preserve"> </w:t>
      </w:r>
      <w:r w:rsidR="0030335F" w:rsidRPr="00615075">
        <w:rPr>
          <w:rFonts w:ascii="ＭＳ 明朝" w:hAnsi="ＭＳ 明朝" w:hint="eastAsia"/>
          <w:spacing w:val="0"/>
          <w:sz w:val="20"/>
          <w:szCs w:val="20"/>
        </w:rPr>
        <w:t>参加</w:t>
      </w:r>
      <w:r w:rsidR="00215AE2" w:rsidRPr="00615075">
        <w:rPr>
          <w:rFonts w:ascii="ＭＳ 明朝" w:hAnsi="ＭＳ 明朝" w:hint="eastAsia"/>
          <w:sz w:val="20"/>
          <w:szCs w:val="20"/>
        </w:rPr>
        <w:t>資格</w:t>
      </w:r>
      <w:r w:rsidR="008D556C" w:rsidRPr="00615075">
        <w:rPr>
          <w:rFonts w:ascii="ＭＳ 明朝" w:hAnsi="ＭＳ 明朝" w:hint="eastAsia"/>
          <w:sz w:val="20"/>
          <w:szCs w:val="20"/>
        </w:rPr>
        <w:t>の要件</w:t>
      </w:r>
      <w:r w:rsidR="00215AE2" w:rsidRPr="00615075">
        <w:rPr>
          <w:rFonts w:ascii="ＭＳ 明朝" w:hAnsi="ＭＳ 明朝" w:hint="eastAsia"/>
          <w:sz w:val="20"/>
          <w:szCs w:val="20"/>
        </w:rPr>
        <w:t>」の</w:t>
      </w:r>
      <w:r w:rsidR="00CE70F7" w:rsidRPr="00615075">
        <w:rPr>
          <w:rFonts w:ascii="ＭＳ 明朝" w:hAnsi="ＭＳ 明朝" w:hint="eastAsia"/>
          <w:sz w:val="20"/>
          <w:szCs w:val="20"/>
        </w:rPr>
        <w:t>（</w:t>
      </w:r>
      <w:r w:rsidR="002533D4" w:rsidRPr="00615075">
        <w:rPr>
          <w:rFonts w:ascii="ＭＳ 明朝" w:hAnsi="ＭＳ 明朝" w:hint="eastAsia"/>
          <w:sz w:val="20"/>
          <w:szCs w:val="20"/>
        </w:rPr>
        <w:t>１</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から</w:t>
      </w:r>
      <w:r w:rsidR="00CE70F7" w:rsidRPr="00615075">
        <w:rPr>
          <w:rFonts w:ascii="ＭＳ 明朝" w:hAnsi="ＭＳ 明朝" w:hint="eastAsia"/>
          <w:sz w:val="20"/>
          <w:szCs w:val="20"/>
        </w:rPr>
        <w:t>（</w:t>
      </w:r>
      <w:r>
        <w:rPr>
          <w:rFonts w:ascii="ＭＳ 明朝" w:hAnsi="ＭＳ 明朝" w:hint="eastAsia"/>
          <w:sz w:val="20"/>
          <w:szCs w:val="20"/>
        </w:rPr>
        <w:t>７</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の</w:t>
      </w:r>
      <w:r w:rsidR="00F65CE7" w:rsidRPr="00615075">
        <w:rPr>
          <w:rFonts w:ascii="ＭＳ 明朝" w:hAnsi="ＭＳ 明朝" w:hint="eastAsia"/>
          <w:sz w:val="20"/>
          <w:szCs w:val="20"/>
        </w:rPr>
        <w:t>すべてに</w:t>
      </w:r>
      <w:r w:rsidR="00215AE2" w:rsidRPr="00615075">
        <w:rPr>
          <w:rFonts w:ascii="ＭＳ 明朝" w:hAnsi="ＭＳ 明朝" w:hint="eastAsia"/>
          <w:sz w:val="20"/>
          <w:szCs w:val="20"/>
        </w:rPr>
        <w:t>該当</w:t>
      </w:r>
      <w:r w:rsidR="00F65CE7" w:rsidRPr="00615075">
        <w:rPr>
          <w:rFonts w:ascii="ＭＳ 明朝" w:hAnsi="ＭＳ 明朝" w:hint="eastAsia"/>
          <w:sz w:val="20"/>
          <w:szCs w:val="20"/>
        </w:rPr>
        <w:t>する</w:t>
      </w:r>
      <w:r w:rsidR="00215AE2" w:rsidRPr="00615075">
        <w:rPr>
          <w:rFonts w:ascii="ＭＳ 明朝" w:hAnsi="ＭＳ 明朝" w:hint="eastAsia"/>
          <w:sz w:val="20"/>
          <w:szCs w:val="20"/>
        </w:rPr>
        <w:t>ことを誓約します。</w:t>
      </w:r>
    </w:p>
    <w:p w:rsidR="00215AE2" w:rsidRDefault="00215AE2">
      <w:pPr>
        <w:pStyle w:val="a3"/>
        <w:rPr>
          <w:rFonts w:ascii="ＭＳ 明朝" w:hAnsi="ＭＳ 明朝"/>
          <w:spacing w:val="0"/>
          <w:sz w:val="20"/>
          <w:szCs w:val="20"/>
        </w:rPr>
      </w:pPr>
    </w:p>
    <w:p w:rsidR="0086173C" w:rsidRPr="00615075" w:rsidRDefault="0086173C">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rsidTr="003C18C3">
        <w:trPr>
          <w:trHeight w:hRule="exact" w:val="8374"/>
        </w:trPr>
        <w:tc>
          <w:tcPr>
            <w:tcW w:w="10267" w:type="dxa"/>
            <w:tcBorders>
              <w:top w:val="single" w:sz="4" w:space="0" w:color="000000"/>
              <w:left w:val="single" w:sz="4" w:space="0" w:color="000000"/>
              <w:bottom w:val="single" w:sz="4" w:space="0" w:color="000000"/>
              <w:right w:val="single" w:sz="4" w:space="0" w:color="000000"/>
            </w:tcBorders>
          </w:tcPr>
          <w:p w:rsidR="00215AE2" w:rsidRPr="0061507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615075">
              <w:rPr>
                <w:rFonts w:ascii="ＭＳ 明朝" w:hAnsi="ＭＳ 明朝" w:hint="eastAsia"/>
                <w:sz w:val="20"/>
                <w:szCs w:val="20"/>
              </w:rPr>
              <w:lastRenderedPageBreak/>
              <w:t>（参考）</w:t>
            </w:r>
          </w:p>
          <w:p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５　参加資格の要件</w:t>
            </w:r>
          </w:p>
          <w:p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 xml:space="preserve">　　企画提案競技に参加できるものは、（１）から（７）までに掲げる要件をすべて満たす法人格を有する者とする。</w:t>
            </w:r>
          </w:p>
          <w:p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 xml:space="preserve">　（１）地方自治法施行令（昭和22年政令第16号）第167条の４の規定に該当しない者であること。</w:t>
            </w:r>
          </w:p>
          <w:p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（２）埼玉県財務規則（昭和39年埼玉県規則第18号）第91条の規定により埼玉の一般競争入札に参加させないこととされた者でないこと。</w:t>
            </w:r>
          </w:p>
          <w:p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３）会社更生法（平成14年法律第154号）第17条第1項若しくは第2項の規定による更生手続開始の申立てがなされている者でないこと、又は民事再生法（平成11年法律第225号）第21条第1項若しくは第2項の規定による再生手続開始の申立てがなされている者でないこと。ただし、手続開始決定後に埼玉県知事が別に定める競争入札参加資格の再審査を受けている者はこの限りではない。</w:t>
            </w:r>
          </w:p>
          <w:p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４）本件企画提案競技の公告日から本契約の成立までの期間に、埼玉県の契約に係る入札参加停止等の措置要綱（平成21年3月31日付け入審第513号）に基づく入札参加停止の措置を受けていない者であること。</w:t>
            </w:r>
          </w:p>
          <w:p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（５）本件企画提案競技の公告日から本契約の成立までの期間に、埼玉県の契約に係る暴力団排除措置要綱（平成21年4月1日付け入審第97号）に基づく入札参加除外等の措置を受けていない者であること。</w:t>
            </w:r>
          </w:p>
          <w:p w:rsid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（６）法人税、法人都道府県民税、法人事業税、消費税及び地方消費税等の納付すべき税金を滞納している者でないこと。</w:t>
            </w:r>
          </w:p>
          <w:p w:rsidR="002D0E77" w:rsidRPr="002907AD" w:rsidRDefault="0086173C" w:rsidP="0086173C">
            <w:pPr>
              <w:pStyle w:val="a3"/>
              <w:spacing w:line="340" w:lineRule="exact"/>
              <w:ind w:leftChars="50" w:left="822" w:rightChars="50" w:right="135" w:hangingChars="300" w:hanging="687"/>
              <w:rPr>
                <w:rFonts w:ascii="ＭＳ 明朝" w:hAnsi="ＭＳ 明朝" w:cs="ＭＳ ゴシック"/>
                <w:sz w:val="20"/>
                <w:szCs w:val="20"/>
              </w:rPr>
            </w:pPr>
            <w:r>
              <w:rPr>
                <w:rFonts w:ascii="ＭＳ 明朝" w:hAnsi="ＭＳ 明朝" w:hint="eastAsia"/>
                <w:sz w:val="20"/>
                <w:szCs w:val="20"/>
              </w:rPr>
              <w:t xml:space="preserve">　</w:t>
            </w:r>
            <w:r w:rsidRPr="0086173C">
              <w:rPr>
                <w:rFonts w:ascii="ＭＳ 明朝" w:hAnsi="ＭＳ 明朝" w:hint="eastAsia"/>
                <w:sz w:val="20"/>
                <w:szCs w:val="20"/>
              </w:rPr>
              <w:t>（７）物品の買入れ等に係る入札参加資格に関する告示（令和 4年埼玉県告示第 747 号）に基づき、業種区分「催物、映画及び広告の企画・製作並びにその他役務」のうち大分類「催物等」、小分類「催物の企画・運営等関連業務」に登録されている（登録されるものを含む）こと。</w:t>
            </w:r>
          </w:p>
        </w:tc>
      </w:tr>
    </w:tbl>
    <w:p w:rsidR="00215AE2" w:rsidRPr="00FC6161" w:rsidRDefault="00215AE2" w:rsidP="00F65CE7">
      <w:pPr>
        <w:pStyle w:val="a3"/>
        <w:wordWrap/>
        <w:spacing w:line="360" w:lineRule="exact"/>
        <w:rPr>
          <w:rFonts w:ascii="ＭＳ 明朝" w:hAnsi="ＭＳ 明朝"/>
          <w:spacing w:val="0"/>
          <w:sz w:val="20"/>
          <w:szCs w:val="20"/>
        </w:rPr>
      </w:pPr>
      <w:bookmarkStart w:id="0" w:name="_GoBack"/>
      <w:bookmarkEnd w:id="0"/>
    </w:p>
    <w:sectPr w:rsidR="00215AE2" w:rsidRPr="00FC6161" w:rsidSect="005437B3">
      <w:footerReference w:type="default" r:id="rId7"/>
      <w:pgSz w:w="11906" w:h="16838" w:code="9"/>
      <w:pgMar w:top="1134" w:right="1134" w:bottom="1134"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D64" w:rsidRDefault="00CC4D64" w:rsidP="00215AE2">
      <w:r>
        <w:separator/>
      </w:r>
    </w:p>
  </w:endnote>
  <w:endnote w:type="continuationSeparator" w:id="0">
    <w:p w:rsidR="00CC4D64" w:rsidRDefault="00CC4D64"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D64" w:rsidRDefault="00CC4D64" w:rsidP="00215AE2">
      <w:r>
        <w:separator/>
      </w:r>
    </w:p>
  </w:footnote>
  <w:footnote w:type="continuationSeparator" w:id="0">
    <w:p w:rsidR="00CC4D64" w:rsidRDefault="00CC4D64"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329E"/>
    <w:rsid w:val="0006488F"/>
    <w:rsid w:val="000751C4"/>
    <w:rsid w:val="00096E3E"/>
    <w:rsid w:val="000E238A"/>
    <w:rsid w:val="00182D80"/>
    <w:rsid w:val="00191964"/>
    <w:rsid w:val="001A5209"/>
    <w:rsid w:val="001C7986"/>
    <w:rsid w:val="001E0F0A"/>
    <w:rsid w:val="001E2230"/>
    <w:rsid w:val="001E3E0E"/>
    <w:rsid w:val="00215AE2"/>
    <w:rsid w:val="0023315B"/>
    <w:rsid w:val="002533D4"/>
    <w:rsid w:val="002907AD"/>
    <w:rsid w:val="002A2672"/>
    <w:rsid w:val="002D0E77"/>
    <w:rsid w:val="0030335F"/>
    <w:rsid w:val="0033078E"/>
    <w:rsid w:val="003415EE"/>
    <w:rsid w:val="00373D67"/>
    <w:rsid w:val="0038572A"/>
    <w:rsid w:val="003B322B"/>
    <w:rsid w:val="003B45AC"/>
    <w:rsid w:val="003C18C3"/>
    <w:rsid w:val="00423E38"/>
    <w:rsid w:val="0048178F"/>
    <w:rsid w:val="0053340B"/>
    <w:rsid w:val="005437B3"/>
    <w:rsid w:val="005A0E37"/>
    <w:rsid w:val="005A6AAA"/>
    <w:rsid w:val="005B1E64"/>
    <w:rsid w:val="006040BD"/>
    <w:rsid w:val="00607526"/>
    <w:rsid w:val="00615075"/>
    <w:rsid w:val="00640E72"/>
    <w:rsid w:val="00650EB5"/>
    <w:rsid w:val="006540FD"/>
    <w:rsid w:val="00664C22"/>
    <w:rsid w:val="00675FA9"/>
    <w:rsid w:val="00696EB2"/>
    <w:rsid w:val="006D063E"/>
    <w:rsid w:val="006F53CB"/>
    <w:rsid w:val="007139F2"/>
    <w:rsid w:val="00727B3C"/>
    <w:rsid w:val="00736377"/>
    <w:rsid w:val="0078078D"/>
    <w:rsid w:val="00781DAA"/>
    <w:rsid w:val="00784C90"/>
    <w:rsid w:val="007857C1"/>
    <w:rsid w:val="0078755C"/>
    <w:rsid w:val="007C4BD1"/>
    <w:rsid w:val="007D5803"/>
    <w:rsid w:val="00812018"/>
    <w:rsid w:val="0085358E"/>
    <w:rsid w:val="00856ACB"/>
    <w:rsid w:val="0086173C"/>
    <w:rsid w:val="008B2165"/>
    <w:rsid w:val="008C7652"/>
    <w:rsid w:val="008D556C"/>
    <w:rsid w:val="00946E61"/>
    <w:rsid w:val="00947F88"/>
    <w:rsid w:val="009D75F7"/>
    <w:rsid w:val="00A66497"/>
    <w:rsid w:val="00A95083"/>
    <w:rsid w:val="00AA762C"/>
    <w:rsid w:val="00AD62F2"/>
    <w:rsid w:val="00AF1CCC"/>
    <w:rsid w:val="00B109EC"/>
    <w:rsid w:val="00B256DD"/>
    <w:rsid w:val="00B27C79"/>
    <w:rsid w:val="00BE4504"/>
    <w:rsid w:val="00BF3B9F"/>
    <w:rsid w:val="00BF3FDC"/>
    <w:rsid w:val="00C02E63"/>
    <w:rsid w:val="00C53287"/>
    <w:rsid w:val="00CC4D64"/>
    <w:rsid w:val="00CC7BC5"/>
    <w:rsid w:val="00CD12A4"/>
    <w:rsid w:val="00CD72E2"/>
    <w:rsid w:val="00CE70F7"/>
    <w:rsid w:val="00CE76D1"/>
    <w:rsid w:val="00CF571C"/>
    <w:rsid w:val="00D25A2F"/>
    <w:rsid w:val="00D26199"/>
    <w:rsid w:val="00D815D3"/>
    <w:rsid w:val="00D846C0"/>
    <w:rsid w:val="00D84C42"/>
    <w:rsid w:val="00D911A6"/>
    <w:rsid w:val="00DA7124"/>
    <w:rsid w:val="00DF79B0"/>
    <w:rsid w:val="00E07239"/>
    <w:rsid w:val="00E37251"/>
    <w:rsid w:val="00EA30F4"/>
    <w:rsid w:val="00ED4CA6"/>
    <w:rsid w:val="00ED63E4"/>
    <w:rsid w:val="00EE73AD"/>
    <w:rsid w:val="00EF3875"/>
    <w:rsid w:val="00EF5D3A"/>
    <w:rsid w:val="00F01F7A"/>
    <w:rsid w:val="00F03E45"/>
    <w:rsid w:val="00F40FDA"/>
    <w:rsid w:val="00F65CE7"/>
    <w:rsid w:val="00F9011D"/>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08AC-4225-44F3-BB13-FC18D56D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安田俊一</cp:lastModifiedBy>
  <cp:revision>7</cp:revision>
  <cp:lastPrinted>2021-06-09T08:13:00Z</cp:lastPrinted>
  <dcterms:created xsi:type="dcterms:W3CDTF">2023-02-20T07:28:00Z</dcterms:created>
  <dcterms:modified xsi:type="dcterms:W3CDTF">2024-03-11T01:49:00Z</dcterms:modified>
</cp:coreProperties>
</file>