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w:t>
      </w:r>
      <w:r w:rsidR="00443F82">
        <w:rPr>
          <w:rFonts w:ascii="ＭＳ ゴシック" w:eastAsia="ＭＳ ゴシック" w:hAnsi="ＭＳ ゴシック" w:cs="ＭＳ ゴシック" w:hint="eastAsia"/>
        </w:rPr>
        <w:t>6</w:t>
      </w:r>
      <w:r w:rsidRPr="00CF31E7">
        <w:rPr>
          <w:rFonts w:ascii="ＭＳ ゴシック" w:eastAsia="ＭＳ ゴシック" w:hAnsi="ＭＳ ゴシック" w:cs="ＭＳ ゴシック" w:hint="eastAsia"/>
        </w:rPr>
        <w:t>（</w:t>
      </w:r>
      <w:r w:rsidR="00F3298F">
        <w:rPr>
          <w:rFonts w:ascii="ＭＳ ゴシック" w:eastAsia="ＭＳ ゴシック" w:hAnsi="ＭＳ ゴシック" w:cs="ＭＳ ゴシック" w:hint="eastAsia"/>
        </w:rPr>
        <w:t>栄養</w:t>
      </w:r>
      <w:r w:rsidR="00B57669">
        <w:rPr>
          <w:rFonts w:ascii="ＭＳ ゴシック" w:eastAsia="ＭＳ ゴシック" w:hAnsi="ＭＳ ゴシック" w:cs="ＭＳ ゴシック" w:hint="eastAsia"/>
        </w:rPr>
        <w:t>主任</w:t>
      </w:r>
      <w:r w:rsidR="00E42538">
        <w:rPr>
          <w:rFonts w:ascii="ＭＳ ゴシック" w:eastAsia="ＭＳ ゴシック" w:hAnsi="ＭＳ ゴシック" w:cs="ＭＳ ゴシック" w:hint="eastAsia"/>
        </w:rPr>
        <w:t>、主任専門員（栄養職員）用</w:t>
      </w:r>
      <w:r w:rsidR="00854C81">
        <w:rPr>
          <w:rFonts w:ascii="ＭＳ ゴシック" w:eastAsia="ＭＳ ゴシック" w:hAnsi="ＭＳ ゴシック" w:cs="ＭＳ ゴシック" w:hint="eastAsia"/>
        </w:rPr>
        <w:t>）</w:t>
      </w:r>
      <w:r w:rsidR="00486C03">
        <w:rPr>
          <w:rFonts w:ascii="ＭＳ ゴシック" w:eastAsia="ＭＳ ゴシック" w:hAnsi="ＭＳ ゴシック" w:cs="ＭＳ ゴシック" w:hint="eastAsia"/>
        </w:rPr>
        <w:t xml:space="preserve">                                                                                                                                 </w:t>
      </w:r>
      <w:r w:rsidR="007710BC">
        <w:rPr>
          <w:rFonts w:ascii="ＭＳ ゴシック" w:eastAsia="ＭＳ ゴシック" w:hAnsi="ＭＳ ゴシック" w:cs="ＭＳ ゴシック" w:hint="eastAsia"/>
        </w:rPr>
        <w:t xml:space="preserve">　　　　　　　　　　　　　</w:t>
      </w:r>
      <w:r w:rsidR="00E42538">
        <w:rPr>
          <w:rFonts w:ascii="ＭＳ ゴシック" w:eastAsia="ＭＳ ゴシック" w:hAnsi="ＭＳ ゴシック" w:cs="ＭＳ ゴシック" w:hint="eastAsia"/>
        </w:rPr>
        <w:t xml:space="preserve"> </w:t>
      </w:r>
      <w:r w:rsidR="007710BC">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 xml:space="preserve">     </w:t>
      </w:r>
      <w:r w:rsidR="005F2BDB">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4528C5"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7710BC" w:rsidRPr="00431658" w:rsidTr="00486C03">
        <w:trPr>
          <w:trHeight w:val="1587"/>
        </w:trPr>
        <w:tc>
          <w:tcPr>
            <w:tcW w:w="1049" w:type="dxa"/>
            <w:gridSpan w:val="2"/>
            <w:vMerge w:val="restart"/>
          </w:tcPr>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p>
          <w:p w:rsidR="007710BC" w:rsidRPr="00431658" w:rsidRDefault="007710BC"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701248" behindDoc="0" locked="0" layoutInCell="1" allowOverlap="1" wp14:anchorId="393BEC67" wp14:editId="4AE905B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5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7710BC" w:rsidRPr="00431658" w:rsidRDefault="007710BC" w:rsidP="001A41AD">
            <w:pPr>
              <w:spacing w:line="200" w:lineRule="exact"/>
              <w:rPr>
                <w:rFonts w:hAnsi="ＭＳ 明朝" w:cs="ＭＳ ゴシック"/>
                <w:sz w:val="16"/>
                <w:szCs w:val="16"/>
              </w:rPr>
            </w:pPr>
          </w:p>
        </w:tc>
        <w:tc>
          <w:tcPr>
            <w:tcW w:w="2268" w:type="dxa"/>
            <w:shd w:val="clear" w:color="auto" w:fill="auto"/>
          </w:tcPr>
          <w:p w:rsidR="007710BC" w:rsidRDefault="007710BC" w:rsidP="00B01FA3">
            <w:pPr>
              <w:spacing w:line="200" w:lineRule="exact"/>
              <w:rPr>
                <w:rFonts w:hAnsi="ＭＳ 明朝" w:cs="ＭＳ ゴシック"/>
                <w:sz w:val="16"/>
                <w:szCs w:val="16"/>
              </w:rPr>
            </w:pPr>
          </w:p>
        </w:tc>
        <w:tc>
          <w:tcPr>
            <w:tcW w:w="3969" w:type="dxa"/>
            <w:gridSpan w:val="4"/>
            <w:shd w:val="clear" w:color="auto" w:fill="auto"/>
          </w:tcPr>
          <w:p w:rsidR="007710BC" w:rsidRPr="00431658" w:rsidRDefault="007710BC"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7710BC" w:rsidRPr="00431658" w:rsidRDefault="007710BC" w:rsidP="00B01FA3">
            <w:pPr>
              <w:spacing w:line="200" w:lineRule="exact"/>
              <w:rPr>
                <w:rFonts w:hAnsi="ＭＳ 明朝" w:cs="ＭＳ ゴシック"/>
                <w:sz w:val="16"/>
                <w:szCs w:val="16"/>
              </w:rPr>
            </w:pPr>
          </w:p>
        </w:tc>
        <w:tc>
          <w:tcPr>
            <w:tcW w:w="567" w:type="dxa"/>
            <w:gridSpan w:val="2"/>
            <w:vMerge w:val="restart"/>
            <w:shd w:val="clear" w:color="auto" w:fill="auto"/>
          </w:tcPr>
          <w:p w:rsidR="007710BC" w:rsidRPr="00431658" w:rsidRDefault="007710BC" w:rsidP="00B56FBC">
            <w:pPr>
              <w:spacing w:line="200" w:lineRule="exact"/>
              <w:rPr>
                <w:rFonts w:hAnsi="ＭＳ 明朝" w:cs="ＭＳ ゴシック"/>
                <w:sz w:val="16"/>
                <w:szCs w:val="16"/>
              </w:rPr>
            </w:pPr>
          </w:p>
        </w:tc>
        <w:tc>
          <w:tcPr>
            <w:tcW w:w="1134" w:type="dxa"/>
            <w:gridSpan w:val="2"/>
            <w:vMerge w:val="restart"/>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B57669" w:rsidRDefault="00B57669" w:rsidP="00F3298F">
            <w:pPr>
              <w:spacing w:line="130" w:lineRule="exact"/>
              <w:rPr>
                <w:rFonts w:hAnsi="ＭＳ 明朝" w:cs="ＭＳ ゴシック"/>
                <w:sz w:val="14"/>
                <w:szCs w:val="14"/>
              </w:rPr>
            </w:pPr>
          </w:p>
          <w:p w:rsidR="007710BC" w:rsidRPr="00B57669" w:rsidRDefault="007710BC" w:rsidP="00F3298F">
            <w:pPr>
              <w:spacing w:line="130" w:lineRule="exact"/>
              <w:rPr>
                <w:rFonts w:hAnsi="ＭＳ 明朝" w:cs="ＭＳ ゴシック"/>
                <w:sz w:val="16"/>
                <w:szCs w:val="16"/>
              </w:rPr>
            </w:pPr>
            <w:r w:rsidRPr="00B57669">
              <w:rPr>
                <w:rFonts w:hAnsi="ＭＳ 明朝" w:cs="ＭＳ ゴシック" w:hint="eastAsia"/>
                <w:sz w:val="16"/>
                <w:szCs w:val="16"/>
              </w:rPr>
              <w:t>【栄養管理】</w:t>
            </w:r>
          </w:p>
          <w:p w:rsidR="00F92E38" w:rsidRDefault="00F92E38" w:rsidP="00B57669">
            <w:pPr>
              <w:spacing w:line="130" w:lineRule="exact"/>
              <w:rPr>
                <w:rFonts w:hAnsi="ＭＳ 明朝" w:cs="ＭＳ ゴシック"/>
                <w:sz w:val="16"/>
                <w:szCs w:val="16"/>
              </w:rPr>
            </w:pPr>
          </w:p>
          <w:p w:rsidR="00E42538" w:rsidRPr="00E42538" w:rsidRDefault="00E42538" w:rsidP="00E42538">
            <w:pPr>
              <w:spacing w:line="130" w:lineRule="exact"/>
              <w:rPr>
                <w:rFonts w:hAnsi="ＭＳ 明朝" w:cs="ＭＳ ゴシック"/>
                <w:sz w:val="16"/>
                <w:szCs w:val="16"/>
              </w:rPr>
            </w:pPr>
            <w:r w:rsidRPr="00E42538">
              <w:rPr>
                <w:rFonts w:hAnsi="ＭＳ 明朝" w:cs="ＭＳ ゴシック" w:hint="eastAsia"/>
                <w:sz w:val="16"/>
                <w:szCs w:val="16"/>
              </w:rPr>
              <w:t>・学校給食を実施する上で必要な諸帳簿の作成、食事状況調査などを適切に実施している。</w:t>
            </w:r>
          </w:p>
          <w:p w:rsidR="00E42538" w:rsidRPr="00E42538" w:rsidRDefault="00E42538" w:rsidP="00E42538">
            <w:pPr>
              <w:spacing w:line="130" w:lineRule="exact"/>
              <w:rPr>
                <w:rFonts w:hAnsi="ＭＳ 明朝" w:cs="ＭＳ ゴシック"/>
                <w:sz w:val="16"/>
                <w:szCs w:val="16"/>
              </w:rPr>
            </w:pPr>
            <w:r w:rsidRPr="00E42538">
              <w:rPr>
                <w:rFonts w:hAnsi="ＭＳ 明朝" w:cs="ＭＳ ゴシック" w:hint="eastAsia"/>
                <w:sz w:val="16"/>
                <w:szCs w:val="16"/>
              </w:rPr>
              <w:t>・地場産物の活用や郷土食の導入など、各学校の実態に応じた献立を作成し、地域の特色を生かした学校給食を意欲的に実施している。</w:t>
            </w:r>
          </w:p>
          <w:p w:rsidR="00E42538" w:rsidRPr="00E42538" w:rsidRDefault="00E42538" w:rsidP="00E42538">
            <w:pPr>
              <w:spacing w:line="130" w:lineRule="exact"/>
              <w:rPr>
                <w:rFonts w:hAnsi="ＭＳ 明朝" w:cs="ＭＳ ゴシック"/>
                <w:sz w:val="16"/>
                <w:szCs w:val="16"/>
              </w:rPr>
            </w:pPr>
            <w:r w:rsidRPr="00E42538">
              <w:rPr>
                <w:rFonts w:hAnsi="ＭＳ 明朝" w:cs="ＭＳ ゴシック" w:hint="eastAsia"/>
                <w:sz w:val="16"/>
                <w:szCs w:val="16"/>
              </w:rPr>
              <w:t>・食品に関する最新の情報収集と管理、提供を行っている。</w:t>
            </w:r>
          </w:p>
          <w:p w:rsidR="00B57669" w:rsidRPr="00B57669" w:rsidRDefault="00E42538" w:rsidP="00E42538">
            <w:pPr>
              <w:spacing w:line="130" w:lineRule="exact"/>
              <w:rPr>
                <w:rFonts w:hAnsi="ＭＳ 明朝" w:cs="ＭＳ ゴシック"/>
                <w:sz w:val="16"/>
                <w:szCs w:val="16"/>
              </w:rPr>
            </w:pPr>
            <w:r w:rsidRPr="00E42538">
              <w:rPr>
                <w:rFonts w:hAnsi="ＭＳ 明朝" w:cs="ＭＳ ゴシック" w:hint="eastAsia"/>
                <w:sz w:val="16"/>
                <w:szCs w:val="16"/>
              </w:rPr>
              <w:t>・食物アレルギー等のある児童生徒に対して、校内の職員、主治医、保護者等と適切に連携し、可能な限り個々の生徒の状況に応じた対応を行っている。</w:t>
            </w:r>
          </w:p>
          <w:p w:rsidR="00E42538" w:rsidRDefault="00E42538" w:rsidP="00F3298F">
            <w:pPr>
              <w:spacing w:line="130" w:lineRule="exact"/>
              <w:rPr>
                <w:rFonts w:hAnsi="ＭＳ 明朝" w:cs="ＭＳ ゴシック"/>
                <w:sz w:val="16"/>
                <w:szCs w:val="16"/>
              </w:rPr>
            </w:pPr>
          </w:p>
          <w:p w:rsidR="007710BC" w:rsidRDefault="007710BC" w:rsidP="00F3298F">
            <w:pPr>
              <w:spacing w:line="130" w:lineRule="exact"/>
              <w:rPr>
                <w:rFonts w:hAnsi="ＭＳ 明朝" w:cs="ＭＳ ゴシック"/>
                <w:sz w:val="16"/>
                <w:szCs w:val="16"/>
              </w:rPr>
            </w:pPr>
            <w:r w:rsidRPr="00B57669">
              <w:rPr>
                <w:rFonts w:hAnsi="ＭＳ 明朝" w:cs="ＭＳ ゴシック" w:hint="eastAsia"/>
                <w:sz w:val="16"/>
                <w:szCs w:val="16"/>
              </w:rPr>
              <w:t>【衛生管理</w:t>
            </w:r>
            <w:r w:rsidR="008E7B23" w:rsidRPr="00B57669">
              <w:rPr>
                <w:rFonts w:hAnsi="ＭＳ 明朝" w:cs="ＭＳ ゴシック" w:hint="eastAsia"/>
                <w:sz w:val="16"/>
                <w:szCs w:val="16"/>
              </w:rPr>
              <w:t>】</w:t>
            </w:r>
          </w:p>
          <w:p w:rsidR="00E42538" w:rsidRPr="00B57669" w:rsidRDefault="00E42538" w:rsidP="00F3298F">
            <w:pPr>
              <w:spacing w:line="130" w:lineRule="exact"/>
              <w:rPr>
                <w:rFonts w:hAnsi="ＭＳ 明朝" w:cs="ＭＳ ゴシック"/>
                <w:sz w:val="16"/>
                <w:szCs w:val="16"/>
              </w:rPr>
            </w:pPr>
          </w:p>
          <w:p w:rsidR="00B57669" w:rsidRPr="00B57669" w:rsidRDefault="00B57669" w:rsidP="00B57669">
            <w:pPr>
              <w:spacing w:line="130" w:lineRule="exact"/>
              <w:rPr>
                <w:rFonts w:hAnsi="ＭＳ 明朝" w:cs="ＭＳ ゴシック"/>
                <w:sz w:val="16"/>
                <w:szCs w:val="16"/>
              </w:rPr>
            </w:pPr>
            <w:r w:rsidRPr="00B57669">
              <w:rPr>
                <w:rFonts w:hAnsi="ＭＳ 明朝" w:cs="ＭＳ ゴシック" w:hint="eastAsia"/>
                <w:sz w:val="16"/>
                <w:szCs w:val="16"/>
              </w:rPr>
              <w:t>・食材の適切な選定・購入や検収・保管を徹底している。</w:t>
            </w:r>
          </w:p>
          <w:p w:rsidR="00B57669" w:rsidRPr="00B57669" w:rsidRDefault="00B57669" w:rsidP="00B57669">
            <w:pPr>
              <w:spacing w:line="130" w:lineRule="exact"/>
              <w:rPr>
                <w:rFonts w:hAnsi="ＭＳ 明朝" w:cs="ＭＳ ゴシック"/>
                <w:sz w:val="16"/>
                <w:szCs w:val="16"/>
              </w:rPr>
            </w:pPr>
            <w:r w:rsidRPr="00B57669">
              <w:rPr>
                <w:rFonts w:hAnsi="ＭＳ 明朝" w:cs="ＭＳ ゴシック" w:hint="eastAsia"/>
                <w:sz w:val="16"/>
                <w:szCs w:val="16"/>
              </w:rPr>
              <w:t>・「学校給食衛生管理基準」に定める衛生管理を行うため、調理従事者等に対して必要な指導・助言を行うとともに、必要に応じて改善のための取組を行っている。</w:t>
            </w:r>
          </w:p>
          <w:p w:rsidR="00B57669" w:rsidRPr="00B57669" w:rsidRDefault="00B57669" w:rsidP="00B57669">
            <w:pPr>
              <w:spacing w:line="130" w:lineRule="exact"/>
              <w:rPr>
                <w:rFonts w:hAnsi="ＭＳ 明朝" w:cs="ＭＳ ゴシック"/>
                <w:sz w:val="16"/>
                <w:szCs w:val="16"/>
              </w:rPr>
            </w:pPr>
            <w:r w:rsidRPr="00B57669">
              <w:rPr>
                <w:rFonts w:hAnsi="ＭＳ 明朝" w:cs="ＭＳ ゴシック" w:hint="eastAsia"/>
                <w:sz w:val="16"/>
                <w:szCs w:val="16"/>
              </w:rPr>
              <w:t>・学校給食の安全を確保するため、衛生に係る日常点検の実施、検食、保存食の管理を確実に行っている。</w:t>
            </w:r>
          </w:p>
          <w:p w:rsidR="00B57669" w:rsidRPr="00B57669" w:rsidRDefault="00B57669" w:rsidP="00F3298F">
            <w:pPr>
              <w:spacing w:line="130" w:lineRule="exact"/>
              <w:rPr>
                <w:rFonts w:hAnsi="ＭＳ 明朝" w:cs="ＭＳ ゴシック"/>
                <w:sz w:val="16"/>
                <w:szCs w:val="16"/>
              </w:rPr>
            </w:pPr>
          </w:p>
          <w:p w:rsidR="007710BC" w:rsidRDefault="008E7B23" w:rsidP="00F3298F">
            <w:pPr>
              <w:spacing w:line="130" w:lineRule="exact"/>
              <w:rPr>
                <w:rFonts w:hAnsi="ＭＳ 明朝" w:cs="ＭＳ ゴシック"/>
                <w:sz w:val="16"/>
                <w:szCs w:val="16"/>
              </w:rPr>
            </w:pPr>
            <w:r w:rsidRPr="00B57669">
              <w:rPr>
                <w:rFonts w:hAnsi="ＭＳ 明朝" w:cs="ＭＳ ゴシック" w:hint="eastAsia"/>
                <w:sz w:val="16"/>
                <w:szCs w:val="16"/>
              </w:rPr>
              <w:t>【</w:t>
            </w:r>
            <w:r w:rsidR="007710BC" w:rsidRPr="00B57669">
              <w:rPr>
                <w:rFonts w:hAnsi="ＭＳ 明朝" w:cs="ＭＳ ゴシック" w:hint="eastAsia"/>
                <w:sz w:val="16"/>
                <w:szCs w:val="16"/>
              </w:rPr>
              <w:t>食に関する指導</w:t>
            </w:r>
            <w:r w:rsidR="00620BA3">
              <w:rPr>
                <w:rFonts w:hAnsi="ＭＳ 明朝" w:cs="ＭＳ ゴシック" w:hint="eastAsia"/>
                <w:sz w:val="16"/>
                <w:szCs w:val="16"/>
              </w:rPr>
              <w:t>】</w:t>
            </w:r>
          </w:p>
          <w:p w:rsidR="00E42538" w:rsidRPr="00B57669" w:rsidRDefault="00E42538" w:rsidP="00F3298F">
            <w:pPr>
              <w:spacing w:line="130" w:lineRule="exact"/>
              <w:rPr>
                <w:rFonts w:hAnsi="ＭＳ 明朝" w:cs="ＭＳ ゴシック"/>
                <w:sz w:val="16"/>
                <w:szCs w:val="16"/>
              </w:rPr>
            </w:pPr>
          </w:p>
          <w:p w:rsidR="00E42538" w:rsidRPr="00E42538" w:rsidRDefault="00E42538" w:rsidP="00E42538">
            <w:pPr>
              <w:spacing w:line="130" w:lineRule="exact"/>
              <w:rPr>
                <w:rFonts w:hAnsi="ＭＳ 明朝" w:cs="ＭＳ ゴシック"/>
                <w:sz w:val="16"/>
                <w:szCs w:val="16"/>
              </w:rPr>
            </w:pPr>
            <w:r w:rsidRPr="00E42538">
              <w:rPr>
                <w:rFonts w:hAnsi="ＭＳ 明朝" w:cs="ＭＳ ゴシック" w:hint="eastAsia"/>
                <w:sz w:val="16"/>
                <w:szCs w:val="16"/>
              </w:rPr>
              <w:t>・食に関する指導に係る指導計画に参画し、招待給食等の企画・立案を補佐している。</w:t>
            </w:r>
          </w:p>
          <w:p w:rsidR="00E42538" w:rsidRPr="00E42538" w:rsidRDefault="00E42538" w:rsidP="00E42538">
            <w:pPr>
              <w:spacing w:line="130" w:lineRule="exact"/>
              <w:rPr>
                <w:rFonts w:hAnsi="ＭＳ 明朝" w:cs="ＭＳ ゴシック"/>
                <w:sz w:val="16"/>
                <w:szCs w:val="16"/>
              </w:rPr>
            </w:pPr>
            <w:r w:rsidRPr="00E42538">
              <w:rPr>
                <w:rFonts w:hAnsi="ＭＳ 明朝" w:cs="ＭＳ ゴシック" w:hint="eastAsia"/>
                <w:sz w:val="16"/>
                <w:szCs w:val="16"/>
              </w:rPr>
              <w:t>・様々な機会を通じて、家庭や地域との連携を推進している。</w:t>
            </w:r>
          </w:p>
          <w:p w:rsidR="008E7B23" w:rsidRPr="000364B5" w:rsidRDefault="00E42538" w:rsidP="00E42538">
            <w:pPr>
              <w:spacing w:line="130" w:lineRule="exact"/>
              <w:rPr>
                <w:rFonts w:hAnsi="ＭＳ 明朝" w:cs="ＭＳ ゴシック"/>
                <w:sz w:val="14"/>
                <w:szCs w:val="14"/>
              </w:rPr>
            </w:pPr>
            <w:r w:rsidRPr="00E42538">
              <w:rPr>
                <w:rFonts w:hAnsi="ＭＳ 明朝" w:cs="ＭＳ ゴシック" w:hint="eastAsia"/>
                <w:sz w:val="16"/>
                <w:szCs w:val="16"/>
              </w:rPr>
              <w:t>・指導計画に基づき、学校給食を有効に活用した食に関する指導を教職員と協力しながら意欲的に行っている。</w:t>
            </w:r>
          </w:p>
        </w:tc>
        <w:tc>
          <w:tcPr>
            <w:tcW w:w="2220" w:type="dxa"/>
            <w:vMerge w:val="restart"/>
            <w:tcBorders>
              <w:top w:val="single" w:sz="4" w:space="0" w:color="auto"/>
              <w:left w:val="single" w:sz="24" w:space="0" w:color="auto"/>
            </w:tcBorders>
            <w:shd w:val="clear" w:color="auto" w:fill="auto"/>
          </w:tcPr>
          <w:p w:rsidR="007710BC" w:rsidRPr="00431658" w:rsidRDefault="007710BC"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r>
      <w:tr w:rsidR="007710BC" w:rsidRPr="00431658" w:rsidTr="0040583C">
        <w:trPr>
          <w:trHeight w:val="737"/>
        </w:trPr>
        <w:tc>
          <w:tcPr>
            <w:tcW w:w="1049" w:type="dxa"/>
            <w:gridSpan w:val="2"/>
            <w:vMerge/>
            <w:tcBorders>
              <w:bottom w:val="single" w:sz="4" w:space="0" w:color="auto"/>
            </w:tcBorders>
          </w:tcPr>
          <w:p w:rsidR="007710BC" w:rsidRDefault="007710BC"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7710BC" w:rsidRDefault="007710BC"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7710BC" w:rsidRPr="00431658" w:rsidRDefault="007710BC"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7710BC" w:rsidRPr="00431658" w:rsidRDefault="007710BC"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7710BC" w:rsidRPr="00431658" w:rsidRDefault="007710BC"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7710BC" w:rsidRPr="00431658" w:rsidRDefault="007710BC"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7710BC" w:rsidRPr="00431658"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7710BC" w:rsidRPr="00431658" w:rsidRDefault="007710BC"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7710BC" w:rsidRPr="00431658" w:rsidRDefault="007710BC"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7710BC" w:rsidRPr="00431658" w:rsidRDefault="007710BC" w:rsidP="001A41AD">
            <w:pPr>
              <w:spacing w:line="200" w:lineRule="exact"/>
              <w:rPr>
                <w:rFonts w:hAnsi="ＭＳ 明朝" w:cs="ＭＳ ゴシック"/>
                <w:sz w:val="16"/>
                <w:szCs w:val="16"/>
              </w:rPr>
            </w:pPr>
          </w:p>
        </w:tc>
      </w:tr>
      <w:tr w:rsidR="007710BC" w:rsidRPr="004E2875" w:rsidTr="007710BC">
        <w:trPr>
          <w:trHeight w:val="1587"/>
        </w:trPr>
        <w:tc>
          <w:tcPr>
            <w:tcW w:w="1049" w:type="dxa"/>
            <w:gridSpan w:val="2"/>
            <w:vMerge w:val="restart"/>
            <w:tcBorders>
              <w:top w:val="single" w:sz="4" w:space="0" w:color="auto"/>
              <w:bottom w:val="single" w:sz="4" w:space="0" w:color="auto"/>
            </w:tcBorders>
          </w:tcPr>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hAnsi="ＭＳ 明朝" w:cs="ＭＳ ゴシック"/>
                <w:sz w:val="16"/>
                <w:szCs w:val="16"/>
              </w:rPr>
            </w:pPr>
          </w:p>
          <w:p w:rsidR="007710BC" w:rsidRPr="004E2875" w:rsidRDefault="007710BC"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700224" behindDoc="0" locked="0" layoutInCell="1" allowOverlap="1" wp14:anchorId="211D26B0" wp14:editId="7661F292">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7B07" id="AutoShape 201" o:spid="_x0000_s1026" type="#_x0000_t185" style="position:absolute;left:0;text-align:left;margin-left:-21.4pt;margin-top:11.75pt;width:78.7pt;height:2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7710BC" w:rsidRPr="004E2875" w:rsidRDefault="007710BC"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7710BC" w:rsidRPr="004E2875" w:rsidRDefault="007710BC"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7710BC" w:rsidRPr="004E2875"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7710BC" w:rsidRPr="004E2875" w:rsidRDefault="007710BC" w:rsidP="001A41AD">
            <w:pPr>
              <w:spacing w:line="200" w:lineRule="exact"/>
              <w:rPr>
                <w:rFonts w:hAnsi="ＭＳ 明朝" w:cs="ＭＳ ゴシック"/>
                <w:sz w:val="16"/>
                <w:szCs w:val="16"/>
              </w:rPr>
            </w:pPr>
          </w:p>
        </w:tc>
      </w:tr>
      <w:tr w:rsidR="007710BC" w:rsidRPr="004E2875" w:rsidTr="0040583C">
        <w:trPr>
          <w:trHeight w:val="737"/>
        </w:trPr>
        <w:tc>
          <w:tcPr>
            <w:tcW w:w="1049" w:type="dxa"/>
            <w:gridSpan w:val="2"/>
            <w:vMerge/>
          </w:tcPr>
          <w:p w:rsidR="007710BC" w:rsidRPr="004E2875" w:rsidRDefault="007710BC" w:rsidP="001A41AD">
            <w:pPr>
              <w:spacing w:line="200" w:lineRule="exact"/>
              <w:rPr>
                <w:rFonts w:hAnsi="ＭＳ 明朝" w:cs="ＭＳ ゴシック"/>
                <w:sz w:val="16"/>
                <w:szCs w:val="16"/>
              </w:rPr>
            </w:pPr>
          </w:p>
        </w:tc>
        <w:tc>
          <w:tcPr>
            <w:tcW w:w="567" w:type="dxa"/>
            <w:gridSpan w:val="2"/>
            <w:vMerge/>
            <w:shd w:val="clear" w:color="auto" w:fill="auto"/>
          </w:tcPr>
          <w:p w:rsidR="007710BC" w:rsidRPr="004E2875" w:rsidRDefault="007710BC"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7710BC" w:rsidRPr="004E2875" w:rsidRDefault="007710BC"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gridSpan w:val="2"/>
            <w:vMerge/>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gridSpan w:val="2"/>
            <w:vMerge/>
          </w:tcPr>
          <w:p w:rsidR="007710BC" w:rsidRPr="004E2875" w:rsidRDefault="007710BC" w:rsidP="001A41AD">
            <w:pPr>
              <w:spacing w:line="200" w:lineRule="exact"/>
              <w:rPr>
                <w:rFonts w:hAnsi="ＭＳ 明朝" w:cs="ＭＳ ゴシック"/>
                <w:sz w:val="16"/>
                <w:szCs w:val="16"/>
              </w:rPr>
            </w:pPr>
          </w:p>
        </w:tc>
        <w:tc>
          <w:tcPr>
            <w:tcW w:w="567" w:type="dxa"/>
            <w:vMerge/>
            <w:tcBorders>
              <w:right w:val="single" w:sz="4" w:space="0" w:color="auto"/>
            </w:tcBorders>
          </w:tcPr>
          <w:p w:rsidR="007710BC" w:rsidRPr="004E2875" w:rsidRDefault="007710BC"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7710BC" w:rsidRPr="004E2875" w:rsidRDefault="007710BC"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7710BC" w:rsidRPr="004E2875" w:rsidRDefault="007710BC" w:rsidP="001A41AD">
            <w:pPr>
              <w:spacing w:line="200" w:lineRule="exact"/>
              <w:rPr>
                <w:rFonts w:hAnsi="ＭＳ 明朝" w:cs="ＭＳ ゴシック"/>
                <w:sz w:val="16"/>
                <w:szCs w:val="16"/>
              </w:rPr>
            </w:pPr>
          </w:p>
        </w:tc>
        <w:tc>
          <w:tcPr>
            <w:tcW w:w="615" w:type="dxa"/>
            <w:vMerge/>
            <w:shd w:val="clear" w:color="auto" w:fill="auto"/>
          </w:tcPr>
          <w:p w:rsidR="007710BC" w:rsidRPr="004E2875" w:rsidRDefault="007710BC" w:rsidP="001A41AD">
            <w:pPr>
              <w:spacing w:line="200" w:lineRule="exact"/>
              <w:rPr>
                <w:rFonts w:hAnsi="ＭＳ 明朝" w:cs="ＭＳ ゴシック"/>
                <w:sz w:val="16"/>
                <w:szCs w:val="16"/>
              </w:rPr>
            </w:pPr>
          </w:p>
        </w:tc>
        <w:tc>
          <w:tcPr>
            <w:tcW w:w="1134" w:type="dxa"/>
            <w:vMerge/>
            <w:shd w:val="clear" w:color="auto" w:fill="auto"/>
          </w:tcPr>
          <w:p w:rsidR="007710BC" w:rsidRPr="004E2875" w:rsidRDefault="007710BC" w:rsidP="001A41AD">
            <w:pPr>
              <w:spacing w:line="200" w:lineRule="exact"/>
              <w:rPr>
                <w:rFonts w:hAnsi="ＭＳ 明朝" w:cs="ＭＳ ゴシック"/>
                <w:sz w:val="16"/>
                <w:szCs w:val="16"/>
              </w:rPr>
            </w:pPr>
          </w:p>
        </w:tc>
        <w:tc>
          <w:tcPr>
            <w:tcW w:w="567" w:type="dxa"/>
            <w:vMerge/>
            <w:tcBorders>
              <w:right w:val="single" w:sz="24" w:space="0" w:color="auto"/>
            </w:tcBorders>
          </w:tcPr>
          <w:p w:rsidR="007710BC" w:rsidRPr="004E2875" w:rsidRDefault="007710BC" w:rsidP="001A41AD">
            <w:pPr>
              <w:spacing w:line="200" w:lineRule="exact"/>
              <w:rPr>
                <w:rFonts w:hAnsi="ＭＳ 明朝" w:cs="ＭＳ ゴシック"/>
                <w:sz w:val="16"/>
                <w:szCs w:val="16"/>
              </w:rPr>
            </w:pPr>
          </w:p>
        </w:tc>
      </w:tr>
      <w:tr w:rsidR="00CC581F" w:rsidRPr="004E2875" w:rsidTr="007710BC">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shd w:val="clear" w:color="auto" w:fill="auto"/>
          </w:tcPr>
          <w:p w:rsidR="008E7B23" w:rsidRDefault="008E7B23" w:rsidP="008E7B23">
            <w:pPr>
              <w:spacing w:line="200" w:lineRule="exact"/>
              <w:rPr>
                <w:rFonts w:hAnsi="ＭＳ 明朝" w:cs="ＭＳ ゴシック"/>
                <w:sz w:val="16"/>
                <w:szCs w:val="16"/>
              </w:rPr>
            </w:pPr>
          </w:p>
          <w:p w:rsidR="00B57669" w:rsidRPr="00B57669" w:rsidRDefault="00B57669" w:rsidP="00B57669">
            <w:pPr>
              <w:spacing w:line="200" w:lineRule="exact"/>
              <w:rPr>
                <w:rFonts w:hAnsi="ＭＳ 明朝" w:cs="ＭＳ ゴシック"/>
                <w:sz w:val="16"/>
                <w:szCs w:val="16"/>
              </w:rPr>
            </w:pPr>
            <w:r w:rsidRPr="00B57669">
              <w:rPr>
                <w:rFonts w:hAnsi="ＭＳ 明朝" w:cs="ＭＳ ゴシック" w:hint="eastAsia"/>
                <w:sz w:val="16"/>
                <w:szCs w:val="16"/>
              </w:rPr>
              <w:t>・校務分掌等の意義や自らの役割を理解し、適切な活動を展開し、責任を果たしている。</w:t>
            </w:r>
          </w:p>
          <w:p w:rsidR="00B57669" w:rsidRPr="00B57669" w:rsidRDefault="00B57669" w:rsidP="00B57669">
            <w:pPr>
              <w:spacing w:line="200" w:lineRule="exact"/>
              <w:rPr>
                <w:rFonts w:hAnsi="ＭＳ 明朝" w:cs="ＭＳ ゴシック"/>
                <w:sz w:val="16"/>
                <w:szCs w:val="16"/>
              </w:rPr>
            </w:pPr>
            <w:r w:rsidRPr="00B57669">
              <w:rPr>
                <w:rFonts w:hAnsi="ＭＳ 明朝" w:cs="ＭＳ ゴシック" w:hint="eastAsia"/>
                <w:sz w:val="16"/>
                <w:szCs w:val="16"/>
              </w:rPr>
              <w:t>・分掌等の課題について改善策を示すなど、学校運営に参画している。</w:t>
            </w:r>
          </w:p>
          <w:p w:rsidR="00B57669" w:rsidRPr="00B57669" w:rsidRDefault="00B57669" w:rsidP="00B57669">
            <w:pPr>
              <w:spacing w:line="200" w:lineRule="exact"/>
              <w:rPr>
                <w:rFonts w:hAnsi="ＭＳ 明朝" w:cs="ＭＳ ゴシック"/>
                <w:sz w:val="16"/>
                <w:szCs w:val="16"/>
              </w:rPr>
            </w:pPr>
            <w:r w:rsidRPr="00B57669">
              <w:rPr>
                <w:rFonts w:hAnsi="ＭＳ 明朝" w:cs="ＭＳ ゴシック" w:hint="eastAsia"/>
                <w:sz w:val="16"/>
                <w:szCs w:val="16"/>
              </w:rPr>
              <w:t>・保護者や地域と連携し、開かれた学校づくりを推進している。</w:t>
            </w:r>
          </w:p>
          <w:p w:rsidR="00CC581F" w:rsidRPr="004E2875" w:rsidRDefault="00B57669" w:rsidP="00B57669">
            <w:pPr>
              <w:spacing w:line="200" w:lineRule="exact"/>
              <w:rPr>
                <w:rFonts w:hAnsi="ＭＳ 明朝" w:cs="ＭＳ ゴシック"/>
                <w:sz w:val="16"/>
                <w:szCs w:val="16"/>
              </w:rPr>
            </w:pPr>
            <w:r w:rsidRPr="00B57669">
              <w:rPr>
                <w:rFonts w:hAnsi="ＭＳ 明朝" w:cs="ＭＳ ゴシック" w:hint="eastAsia"/>
                <w:sz w:val="16"/>
                <w:szCs w:val="16"/>
              </w:rPr>
              <w:t>・公務員として、高い自覚を持ち、規律の遵守や公正を重んじた行動をとっている。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08FA1B0A" wp14:editId="7DEC040E">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11FB"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3EA1"/>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43F82"/>
    <w:rsid w:val="004528C5"/>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55A84"/>
    <w:rsid w:val="00564584"/>
    <w:rsid w:val="0056793C"/>
    <w:rsid w:val="00596ECC"/>
    <w:rsid w:val="005C7A7D"/>
    <w:rsid w:val="005E6A4E"/>
    <w:rsid w:val="005F2BDB"/>
    <w:rsid w:val="00620BA3"/>
    <w:rsid w:val="0063667A"/>
    <w:rsid w:val="00637C1C"/>
    <w:rsid w:val="006525BA"/>
    <w:rsid w:val="00681F06"/>
    <w:rsid w:val="0069034B"/>
    <w:rsid w:val="006B455A"/>
    <w:rsid w:val="006D4180"/>
    <w:rsid w:val="0071721A"/>
    <w:rsid w:val="0075090F"/>
    <w:rsid w:val="0075182F"/>
    <w:rsid w:val="00754E86"/>
    <w:rsid w:val="00757B95"/>
    <w:rsid w:val="007710BC"/>
    <w:rsid w:val="0079127D"/>
    <w:rsid w:val="00791F3E"/>
    <w:rsid w:val="00793E42"/>
    <w:rsid w:val="007A63E1"/>
    <w:rsid w:val="007E02A0"/>
    <w:rsid w:val="007F327D"/>
    <w:rsid w:val="008045A5"/>
    <w:rsid w:val="00810F7C"/>
    <w:rsid w:val="00822D8D"/>
    <w:rsid w:val="00822FF2"/>
    <w:rsid w:val="00854C81"/>
    <w:rsid w:val="0086411F"/>
    <w:rsid w:val="008820F8"/>
    <w:rsid w:val="00897A45"/>
    <w:rsid w:val="008A0C99"/>
    <w:rsid w:val="008C2A69"/>
    <w:rsid w:val="008D692F"/>
    <w:rsid w:val="008E5B58"/>
    <w:rsid w:val="008E7B23"/>
    <w:rsid w:val="009104AC"/>
    <w:rsid w:val="00964677"/>
    <w:rsid w:val="009A6D64"/>
    <w:rsid w:val="009B7BC6"/>
    <w:rsid w:val="009D201B"/>
    <w:rsid w:val="009D6727"/>
    <w:rsid w:val="009F01DB"/>
    <w:rsid w:val="00A118DC"/>
    <w:rsid w:val="00A35943"/>
    <w:rsid w:val="00A643BC"/>
    <w:rsid w:val="00A97D68"/>
    <w:rsid w:val="00AC481F"/>
    <w:rsid w:val="00B01FA3"/>
    <w:rsid w:val="00B10826"/>
    <w:rsid w:val="00B35CED"/>
    <w:rsid w:val="00B459CD"/>
    <w:rsid w:val="00B52BBD"/>
    <w:rsid w:val="00B56FBC"/>
    <w:rsid w:val="00B57669"/>
    <w:rsid w:val="00B652BB"/>
    <w:rsid w:val="00B96CA2"/>
    <w:rsid w:val="00BA4547"/>
    <w:rsid w:val="00BB2A60"/>
    <w:rsid w:val="00BB2D68"/>
    <w:rsid w:val="00BC396D"/>
    <w:rsid w:val="00BD7190"/>
    <w:rsid w:val="00C4033B"/>
    <w:rsid w:val="00C54A69"/>
    <w:rsid w:val="00C820B6"/>
    <w:rsid w:val="00CB30F4"/>
    <w:rsid w:val="00CB5C42"/>
    <w:rsid w:val="00CC581F"/>
    <w:rsid w:val="00CD45FF"/>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2538"/>
    <w:rsid w:val="00E45A2C"/>
    <w:rsid w:val="00E54150"/>
    <w:rsid w:val="00E62F0E"/>
    <w:rsid w:val="00EA4207"/>
    <w:rsid w:val="00EB1FD2"/>
    <w:rsid w:val="00EC1229"/>
    <w:rsid w:val="00ED6AE6"/>
    <w:rsid w:val="00F046B9"/>
    <w:rsid w:val="00F0681C"/>
    <w:rsid w:val="00F31DDA"/>
    <w:rsid w:val="00F3298F"/>
    <w:rsid w:val="00F338F2"/>
    <w:rsid w:val="00F64F16"/>
    <w:rsid w:val="00F71E21"/>
    <w:rsid w:val="00F92E38"/>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491E89"/>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F3811-A69C-4429-AD33-BFB7C102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2015-03-11T08:36:00Z</cp:lastPrinted>
  <dcterms:created xsi:type="dcterms:W3CDTF">2016-01-22T00:54:00Z</dcterms:created>
  <dcterms:modified xsi:type="dcterms:W3CDTF">2020-03-19T09:30:00Z</dcterms:modified>
</cp:coreProperties>
</file>