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15593C" w:rsidP="00897F13">
      <w:pPr>
        <w:jc w:val="left"/>
        <w:rPr>
          <w:rFonts w:hAnsi="ＭＳ 明朝"/>
          <w:szCs w:val="24"/>
        </w:rPr>
      </w:pPr>
      <w:r>
        <w:rPr>
          <w:rFonts w:hAnsi="ＭＳ 明朝" w:hint="eastAsia"/>
          <w:szCs w:val="24"/>
        </w:rPr>
        <w:t>別記</w:t>
      </w:r>
      <w:r w:rsidR="00897F13" w:rsidRPr="00B45C8C">
        <w:rPr>
          <w:rFonts w:hAnsi="ＭＳ 明朝" w:hint="eastAsia"/>
          <w:szCs w:val="24"/>
        </w:rPr>
        <w:t>様式</w:t>
      </w:r>
      <w:r w:rsidR="009B1353">
        <w:rPr>
          <w:rFonts w:hAnsi="ＭＳ 明朝" w:hint="eastAsia"/>
          <w:szCs w:val="24"/>
        </w:rPr>
        <w:t>３</w:t>
      </w:r>
    </w:p>
    <w:p w:rsidR="00174690"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w:t>
      </w:r>
      <w:r w:rsidR="00174690">
        <w:rPr>
          <w:rFonts w:hAnsi="ＭＳ 明朝" w:hint="eastAsia"/>
          <w:szCs w:val="24"/>
        </w:rPr>
        <w:t>及び</w:t>
      </w:r>
      <w:r w:rsidRPr="00B45C8C">
        <w:rPr>
          <w:rFonts w:hAnsi="ＭＳ 明朝" w:hint="eastAsia"/>
          <w:szCs w:val="24"/>
        </w:rPr>
        <w:t>（</w:t>
      </w:r>
      <w:r w:rsidR="00174690">
        <w:rPr>
          <w:rFonts w:hAnsi="ＭＳ 明朝" w:hint="eastAsia"/>
          <w:szCs w:val="24"/>
        </w:rPr>
        <w:t>２</w:t>
      </w:r>
      <w:r w:rsidRPr="00B45C8C">
        <w:rPr>
          <w:rFonts w:hAnsi="ＭＳ 明朝" w:hint="eastAsia"/>
          <w:szCs w:val="24"/>
        </w:rPr>
        <w:t>）に</w:t>
      </w:r>
    </w:p>
    <w:p w:rsidR="00897F13" w:rsidRPr="00B45C8C" w:rsidRDefault="00897F13" w:rsidP="00897F13">
      <w:pPr>
        <w:jc w:val="center"/>
        <w:rPr>
          <w:rFonts w:hAnsi="ＭＳ 明朝"/>
          <w:szCs w:val="24"/>
        </w:rPr>
      </w:pPr>
      <w:bookmarkStart w:id="0" w:name="_GoBack"/>
      <w:bookmarkEnd w:id="0"/>
      <w:r w:rsidRPr="00B45C8C">
        <w:rPr>
          <w:rFonts w:hAnsi="ＭＳ 明朝" w:hint="eastAsia"/>
          <w:szCs w:val="24"/>
        </w:rPr>
        <w:t>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A24A3B" w:rsidRDefault="00897F13" w:rsidP="005A59FE">
      <w:pPr>
        <w:ind w:rightChars="-405" w:right="-850"/>
        <w:jc w:val="left"/>
        <w:rPr>
          <w:rFonts w:hAnsi="ＭＳ 明朝"/>
          <w:szCs w:val="24"/>
        </w:rPr>
      </w:pPr>
      <w:r w:rsidRPr="00B45C8C">
        <w:rPr>
          <w:rFonts w:hAnsi="ＭＳ 明朝" w:hint="eastAsia"/>
          <w:szCs w:val="24"/>
        </w:rPr>
        <w:t xml:space="preserve">　</w:t>
      </w:r>
      <w:r w:rsidR="00FC36AA" w:rsidRPr="00FC36AA">
        <w:rPr>
          <w:rFonts w:hint="eastAsia"/>
          <w:szCs w:val="21"/>
        </w:rPr>
        <w:t>埼玉県企業立地セミナーin大阪の運営支援業務委託</w:t>
      </w:r>
      <w:r w:rsidRPr="00B45C8C">
        <w:rPr>
          <w:rFonts w:hAnsi="ＭＳ 明朝" w:hint="eastAsia"/>
          <w:szCs w:val="24"/>
        </w:rPr>
        <w:t>に係る企画提案募集への参加に当たり、</w:t>
      </w:r>
    </w:p>
    <w:p w:rsidR="00897F13" w:rsidRPr="00B45C8C" w:rsidRDefault="00897F13" w:rsidP="005A59FE">
      <w:pPr>
        <w:ind w:rightChars="-405" w:right="-850"/>
        <w:jc w:val="left"/>
        <w:rPr>
          <w:rFonts w:hAnsi="ＭＳ 明朝"/>
          <w:sz w:val="24"/>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976B56">
        <w:rPr>
          <w:rFonts w:hAnsi="ＭＳ 明朝" w:hint="eastAsia"/>
          <w:szCs w:val="24"/>
        </w:rPr>
        <w:t>２</w:t>
      </w:r>
      <w:r w:rsidRPr="00B45C8C">
        <w:rPr>
          <w:rFonts w:hAnsi="ＭＳ 明朝" w:hint="eastAsia"/>
          <w:szCs w:val="24"/>
        </w:rPr>
        <w:t>）に該当することを誓約します。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5A59FE">
        <w:trPr>
          <w:trHeight w:val="552"/>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w:t>
            </w:r>
            <w:r w:rsidR="005A59FE">
              <w:rPr>
                <w:rFonts w:hAnsi="ＭＳ 明朝" w:hint="eastAsia"/>
                <w:szCs w:val="21"/>
              </w:rPr>
              <w:t>５</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w:t>
            </w:r>
            <w:r w:rsidR="00976B56">
              <w:rPr>
                <w:rFonts w:hAnsi="ＭＳ 明朝" w:hint="eastAsia"/>
                <w:szCs w:val="21"/>
              </w:rPr>
              <w:t>及び</w:t>
            </w:r>
            <w:r w:rsidRPr="00B45C8C">
              <w:rPr>
                <w:rFonts w:hAnsi="ＭＳ 明朝" w:hint="eastAsia"/>
                <w:szCs w:val="21"/>
              </w:rPr>
              <w:t>（</w:t>
            </w:r>
            <w:r w:rsidR="00976B56">
              <w:rPr>
                <w:rFonts w:hAnsi="ＭＳ 明朝" w:hint="eastAsia"/>
                <w:szCs w:val="21"/>
              </w:rPr>
              <w:t>２</w:t>
            </w:r>
            <w:r>
              <w:rPr>
                <w:rFonts w:hAnsi="ＭＳ 明朝" w:hint="eastAsia"/>
                <w:szCs w:val="21"/>
              </w:rPr>
              <w:t>）</w:t>
            </w:r>
          </w:p>
          <w:p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（１）法人格を有すること。</w:t>
            </w:r>
          </w:p>
          <w:p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（２）次のアからオまでのいずれにも該当しないこと。</w:t>
            </w:r>
          </w:p>
          <w:p w:rsidR="007E3AA3" w:rsidRP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ア　施行令第１６７条の４の規定に該当しない者であること。</w:t>
            </w:r>
          </w:p>
          <w:p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イ　埼玉県財務規則（昭和３９年埼玉県規則第１８号）第９１条の規定により埼玉県の一</w:t>
            </w:r>
          </w:p>
          <w:p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般競争入札に参加させないこととされた者でないこと。</w:t>
            </w:r>
          </w:p>
          <w:p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ウ　会社更生法（平成１４年法律第１５４号)に基づき更生手続開始の申立てがなされてい</w:t>
            </w:r>
          </w:p>
          <w:p w:rsid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る者でないこと、又は民事再生法（平成１１年法律第２２５号)に基づき再生手続開始の</w:t>
            </w:r>
          </w:p>
          <w:p w:rsid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申立てがなされている者でないこと。ただし、手続開始決定後に埼玉県知事が別に定め</w:t>
            </w:r>
          </w:p>
          <w:p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る競争入札参加資格の再審査を受けている者はこの限りではない。</w:t>
            </w:r>
          </w:p>
          <w:p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エ　本件企画提案競技の公告日から本契約の成立までの期間に、埼玉県の契約に係る入札</w:t>
            </w:r>
          </w:p>
          <w:p w:rsidR="007E3AA3" w:rsidRPr="007E3AA3"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参加停止等の措置要綱に基づく入札参加停止の措置を受けていない者であること。</w:t>
            </w:r>
          </w:p>
          <w:p w:rsidR="007E3AA3" w:rsidRDefault="007E3AA3" w:rsidP="007E3AA3">
            <w:pPr>
              <w:ind w:left="420" w:hangingChars="200" w:hanging="420"/>
              <w:rPr>
                <w:rFonts w:hAnsi="ＭＳ ゴシック" w:cs="ＭＳ 明朝"/>
                <w:kern w:val="0"/>
                <w:szCs w:val="21"/>
              </w:rPr>
            </w:pPr>
            <w:r w:rsidRPr="007E3AA3">
              <w:rPr>
                <w:rFonts w:hAnsi="ＭＳ ゴシック" w:cs="ＭＳ 明朝" w:hint="eastAsia"/>
                <w:kern w:val="0"/>
                <w:szCs w:val="21"/>
              </w:rPr>
              <w:t xml:space="preserve">　　オ　本件企画提案競技の公告日から本契約の成立までの期間に、埼玉県の契約に係る暴力</w:t>
            </w:r>
          </w:p>
          <w:p w:rsidR="00897F13" w:rsidRPr="005A59FE" w:rsidRDefault="007E3AA3" w:rsidP="007E3AA3">
            <w:pPr>
              <w:ind w:left="420" w:hangingChars="200" w:hanging="420"/>
              <w:rPr>
                <w:rFonts w:hAnsi="ＭＳ ゴシック" w:cs="ＭＳ 明朝"/>
                <w:kern w:val="0"/>
                <w:szCs w:val="21"/>
              </w:rPr>
            </w:pPr>
            <w:r>
              <w:rPr>
                <w:rFonts w:hAnsi="ＭＳ ゴシック" w:cs="ＭＳ 明朝" w:hint="eastAsia"/>
                <w:kern w:val="0"/>
                <w:szCs w:val="21"/>
              </w:rPr>
              <w:t xml:space="preserve">　　　</w:t>
            </w:r>
            <w:r w:rsidRPr="007E3AA3">
              <w:rPr>
                <w:rFonts w:hAnsi="ＭＳ ゴシック" w:cs="ＭＳ 明朝" w:hint="eastAsia"/>
                <w:kern w:val="0"/>
                <w:szCs w:val="21"/>
              </w:rPr>
              <w:t>団排除措置要綱に基づく入札参加除外等の措置を受けていない者であること。</w:t>
            </w:r>
          </w:p>
        </w:tc>
      </w:tr>
    </w:tbl>
    <w:p w:rsidR="00897F13" w:rsidRPr="00665CF6" w:rsidRDefault="00897F13" w:rsidP="00665CF6">
      <w:pPr>
        <w:tabs>
          <w:tab w:val="left" w:pos="2265"/>
        </w:tabs>
        <w:spacing w:line="100" w:lineRule="exact"/>
        <w:ind w:left="424" w:hangingChars="202" w:hanging="424"/>
        <w:rPr>
          <w:rFonts w:hAnsi="ＭＳ 明朝" w:cs="ＭＳ 明朝"/>
          <w:kern w:val="0"/>
          <w:szCs w:val="24"/>
        </w:rPr>
      </w:pPr>
    </w:p>
    <w:sectPr w:rsidR="00897F13" w:rsidRPr="00665CF6" w:rsidSect="005A59FE">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C1D" w:rsidRDefault="00406C1D">
      <w:r>
        <w:separator/>
      </w:r>
    </w:p>
  </w:endnote>
  <w:endnote w:type="continuationSeparator" w:id="0">
    <w:p w:rsidR="00406C1D" w:rsidRDefault="0040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C1D" w:rsidRDefault="00406C1D">
      <w:r>
        <w:separator/>
      </w:r>
    </w:p>
  </w:footnote>
  <w:footnote w:type="continuationSeparator" w:id="0">
    <w:p w:rsidR="00406C1D" w:rsidRDefault="0040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146EC8"/>
    <w:rsid w:val="0015593C"/>
    <w:rsid w:val="00174690"/>
    <w:rsid w:val="00176A0C"/>
    <w:rsid w:val="001C25F3"/>
    <w:rsid w:val="002372F0"/>
    <w:rsid w:val="002445E5"/>
    <w:rsid w:val="002B7E17"/>
    <w:rsid w:val="00317025"/>
    <w:rsid w:val="00382BD7"/>
    <w:rsid w:val="003E67FA"/>
    <w:rsid w:val="00406C1D"/>
    <w:rsid w:val="0042782F"/>
    <w:rsid w:val="00444B6F"/>
    <w:rsid w:val="004A0679"/>
    <w:rsid w:val="00541078"/>
    <w:rsid w:val="005A32B6"/>
    <w:rsid w:val="005A59FE"/>
    <w:rsid w:val="005B070C"/>
    <w:rsid w:val="005C1A7E"/>
    <w:rsid w:val="005E1996"/>
    <w:rsid w:val="005E337B"/>
    <w:rsid w:val="005F6FCA"/>
    <w:rsid w:val="006109A4"/>
    <w:rsid w:val="00641F0F"/>
    <w:rsid w:val="00665CF6"/>
    <w:rsid w:val="0067436E"/>
    <w:rsid w:val="006A0A8A"/>
    <w:rsid w:val="006C26D0"/>
    <w:rsid w:val="00767934"/>
    <w:rsid w:val="0077228C"/>
    <w:rsid w:val="00776EC8"/>
    <w:rsid w:val="00786827"/>
    <w:rsid w:val="007A28DC"/>
    <w:rsid w:val="007E3AA3"/>
    <w:rsid w:val="007E5916"/>
    <w:rsid w:val="007F55DC"/>
    <w:rsid w:val="0087071E"/>
    <w:rsid w:val="00882A29"/>
    <w:rsid w:val="00887298"/>
    <w:rsid w:val="0089336E"/>
    <w:rsid w:val="00897F13"/>
    <w:rsid w:val="008A7F51"/>
    <w:rsid w:val="008C21AB"/>
    <w:rsid w:val="008C37F6"/>
    <w:rsid w:val="00920B8B"/>
    <w:rsid w:val="00954776"/>
    <w:rsid w:val="00972C9A"/>
    <w:rsid w:val="00976B56"/>
    <w:rsid w:val="009B1353"/>
    <w:rsid w:val="009F1D3B"/>
    <w:rsid w:val="00A06789"/>
    <w:rsid w:val="00A113B6"/>
    <w:rsid w:val="00A24A3B"/>
    <w:rsid w:val="00A724A7"/>
    <w:rsid w:val="00AE4EB1"/>
    <w:rsid w:val="00AE5D88"/>
    <w:rsid w:val="00B240F3"/>
    <w:rsid w:val="00B26F7A"/>
    <w:rsid w:val="00B45C8C"/>
    <w:rsid w:val="00B92092"/>
    <w:rsid w:val="00BE2251"/>
    <w:rsid w:val="00BF15EC"/>
    <w:rsid w:val="00BF2E60"/>
    <w:rsid w:val="00C420DE"/>
    <w:rsid w:val="00CF356D"/>
    <w:rsid w:val="00D17AE7"/>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328BB"/>
    <w:rsid w:val="00F65F90"/>
    <w:rsid w:val="00F66CF9"/>
    <w:rsid w:val="00F94CCC"/>
    <w:rsid w:val="00FB4720"/>
    <w:rsid w:val="00FC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6E4A99"/>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新垣将人</cp:lastModifiedBy>
  <cp:revision>2</cp:revision>
  <cp:lastPrinted>2023-07-07T03:36:00Z</cp:lastPrinted>
  <dcterms:created xsi:type="dcterms:W3CDTF">2023-07-12T04:22:00Z</dcterms:created>
  <dcterms:modified xsi:type="dcterms:W3CDTF">2023-07-12T04:22:00Z</dcterms:modified>
</cp:coreProperties>
</file>