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CF" w:rsidRDefault="00C10913">
      <w:pPr>
        <w:jc w:val="center"/>
        <w:rPr>
          <w:rFonts w:ascii="ＭＳ 明朝" w:eastAsia="ＭＳ 明朝" w:hAnsi="ＭＳ 明朝"/>
          <w:b/>
          <w:sz w:val="24"/>
          <w:szCs w:val="24"/>
        </w:rPr>
      </w:pPr>
      <w:r>
        <w:rPr>
          <w:rFonts w:ascii="ＭＳ 明朝" w:eastAsia="ＭＳ 明朝" w:hAnsi="ＭＳ 明朝" w:hint="eastAsia"/>
          <w:b/>
          <w:sz w:val="24"/>
          <w:szCs w:val="24"/>
        </w:rPr>
        <w:t>第１学年</w:t>
      </w:r>
      <w:r w:rsidR="00217B64">
        <w:rPr>
          <w:rFonts w:ascii="ＭＳ 明朝" w:eastAsia="ＭＳ 明朝" w:hAnsi="ＭＳ 明朝" w:hint="eastAsia"/>
          <w:b/>
          <w:sz w:val="24"/>
          <w:szCs w:val="24"/>
        </w:rPr>
        <w:t>○</w:t>
      </w:r>
      <w:r>
        <w:rPr>
          <w:rFonts w:ascii="ＭＳ 明朝" w:eastAsia="ＭＳ 明朝" w:hAnsi="ＭＳ 明朝" w:hint="eastAsia"/>
          <w:b/>
          <w:sz w:val="24"/>
          <w:szCs w:val="24"/>
        </w:rPr>
        <w:t>組　学級活動（１）指導案</w:t>
      </w:r>
    </w:p>
    <w:p w:rsidR="00A649CF" w:rsidRDefault="00217B64">
      <w:pPr>
        <w:jc w:val="right"/>
        <w:rPr>
          <w:rFonts w:ascii="ＭＳ 明朝" w:eastAsia="ＭＳ 明朝" w:hAnsi="ＭＳ 明朝"/>
          <w:b/>
          <w:sz w:val="24"/>
          <w:szCs w:val="24"/>
        </w:rPr>
      </w:pPr>
      <w:r>
        <w:rPr>
          <w:rFonts w:ascii="ＭＳ 明朝" w:eastAsia="ＭＳ 明朝" w:hAnsi="ＭＳ 明朝" w:hint="eastAsia"/>
          <w:b/>
          <w:kern w:val="0"/>
          <w:sz w:val="24"/>
          <w:szCs w:val="24"/>
        </w:rPr>
        <w:t>令和４年　○月○日（○）第○</w:t>
      </w:r>
      <w:r w:rsidR="00C10913">
        <w:rPr>
          <w:rFonts w:ascii="ＭＳ 明朝" w:eastAsia="ＭＳ 明朝" w:hAnsi="ＭＳ 明朝" w:hint="eastAsia"/>
          <w:b/>
          <w:kern w:val="0"/>
          <w:sz w:val="24"/>
          <w:szCs w:val="24"/>
        </w:rPr>
        <w:t>校時</w:t>
      </w:r>
    </w:p>
    <w:p w:rsidR="00A649CF" w:rsidRDefault="00C10913">
      <w:pPr>
        <w:wordWrap w:val="0"/>
        <w:jc w:val="right"/>
        <w:rPr>
          <w:rFonts w:ascii="ＭＳ 明朝" w:eastAsia="ＭＳ 明朝" w:hAnsi="ＭＳ 明朝"/>
          <w:b/>
          <w:sz w:val="24"/>
          <w:szCs w:val="24"/>
        </w:rPr>
      </w:pPr>
      <w:r>
        <w:rPr>
          <w:rFonts w:ascii="ＭＳ 明朝" w:eastAsia="ＭＳ 明朝" w:hAnsi="ＭＳ 明朝" w:hint="eastAsia"/>
          <w:b/>
          <w:kern w:val="0"/>
          <w:sz w:val="24"/>
          <w:szCs w:val="24"/>
        </w:rPr>
        <w:t xml:space="preserve">指　導　者　　教 </w:t>
      </w:r>
      <w:r w:rsidR="00217B64">
        <w:rPr>
          <w:rFonts w:ascii="ＭＳ 明朝" w:eastAsia="ＭＳ 明朝" w:hAnsi="ＭＳ 明朝" w:hint="eastAsia"/>
          <w:b/>
          <w:kern w:val="0"/>
          <w:sz w:val="24"/>
          <w:szCs w:val="24"/>
        </w:rPr>
        <w:t>諭　○○　○○</w:t>
      </w:r>
    </w:p>
    <w:p w:rsidR="00A649CF" w:rsidRDefault="00217B64">
      <w:pPr>
        <w:jc w:val="right"/>
        <w:rPr>
          <w:rFonts w:ascii="ＭＳ 明朝" w:eastAsia="ＭＳ 明朝" w:hAnsi="ＭＳ 明朝"/>
          <w:b/>
          <w:sz w:val="24"/>
          <w:szCs w:val="24"/>
        </w:rPr>
      </w:pPr>
      <w:r>
        <w:rPr>
          <w:rFonts w:ascii="ＭＳ 明朝" w:eastAsia="ＭＳ 明朝" w:hAnsi="ＭＳ 明朝" w:hint="eastAsia"/>
          <w:b/>
          <w:sz w:val="24"/>
          <w:szCs w:val="24"/>
        </w:rPr>
        <w:t>１年○組教室　　在籍児童数○○</w:t>
      </w:r>
      <w:r w:rsidR="00C10913">
        <w:rPr>
          <w:rFonts w:ascii="ＭＳ 明朝" w:eastAsia="ＭＳ 明朝" w:hAnsi="ＭＳ 明朝" w:hint="eastAsia"/>
          <w:b/>
          <w:sz w:val="24"/>
          <w:szCs w:val="24"/>
        </w:rPr>
        <w:t>名</w:t>
      </w:r>
    </w:p>
    <w:p w:rsidR="00A649CF" w:rsidRPr="00217B64" w:rsidRDefault="00A649CF">
      <w:pPr>
        <w:spacing w:line="300" w:lineRule="exact"/>
        <w:jc w:val="left"/>
        <w:rPr>
          <w:rFonts w:ascii="ＭＳ 明朝" w:eastAsia="ＭＳ 明朝" w:hAnsi="ＭＳ 明朝"/>
          <w:b/>
          <w:sz w:val="24"/>
          <w:szCs w:val="24"/>
        </w:rPr>
      </w:pPr>
    </w:p>
    <w:p w:rsidR="00A649CF" w:rsidRDefault="00C10913">
      <w:pPr>
        <w:spacing w:line="300" w:lineRule="exact"/>
        <w:jc w:val="left"/>
        <w:rPr>
          <w:rFonts w:ascii="ＭＳ 明朝" w:eastAsia="ＭＳ 明朝" w:hAnsi="ＭＳ 明朝"/>
          <w:b/>
          <w:sz w:val="24"/>
          <w:szCs w:val="24"/>
        </w:rPr>
      </w:pPr>
      <w:r>
        <w:rPr>
          <w:rFonts w:ascii="ＭＳ 明朝" w:eastAsia="ＭＳ 明朝" w:hAnsi="ＭＳ 明朝" w:hint="eastAsia"/>
          <w:b/>
          <w:sz w:val="24"/>
          <w:szCs w:val="24"/>
        </w:rPr>
        <w:t>１　議 題　「クラスの歌をつくろう」</w:t>
      </w:r>
    </w:p>
    <w:p w:rsidR="00A649CF" w:rsidRDefault="00A649CF">
      <w:pPr>
        <w:spacing w:line="300" w:lineRule="exact"/>
        <w:jc w:val="left"/>
        <w:rPr>
          <w:rFonts w:ascii="ＭＳ 明朝" w:eastAsia="ＭＳ 明朝" w:hAnsi="ＭＳ 明朝"/>
          <w:b/>
          <w:sz w:val="24"/>
          <w:szCs w:val="24"/>
        </w:rPr>
      </w:pPr>
    </w:p>
    <w:p w:rsidR="00A649CF" w:rsidRDefault="00C10913">
      <w:pPr>
        <w:spacing w:line="300" w:lineRule="exact"/>
        <w:jc w:val="left"/>
        <w:rPr>
          <w:rFonts w:ascii="ＭＳ 明朝" w:eastAsia="ＭＳ 明朝" w:hAnsi="ＭＳ 明朝"/>
          <w:b/>
          <w:sz w:val="24"/>
          <w:szCs w:val="24"/>
        </w:rPr>
      </w:pPr>
      <w:r>
        <w:rPr>
          <w:rFonts w:ascii="ＭＳ 明朝" w:eastAsia="ＭＳ 明朝" w:hAnsi="ＭＳ 明朝" w:hint="eastAsia"/>
          <w:b/>
          <w:sz w:val="24"/>
          <w:szCs w:val="24"/>
        </w:rPr>
        <w:t>２　議題について</w:t>
      </w:r>
    </w:p>
    <w:p w:rsidR="00A649CF" w:rsidRDefault="00C10913">
      <w:pPr>
        <w:spacing w:line="300" w:lineRule="exact"/>
        <w:jc w:val="left"/>
        <w:rPr>
          <w:rFonts w:ascii="ＭＳ 明朝" w:eastAsia="ＭＳ 明朝" w:hAnsi="ＭＳ 明朝"/>
          <w:b/>
          <w:sz w:val="24"/>
          <w:szCs w:val="24"/>
        </w:rPr>
      </w:pPr>
      <w:r>
        <w:rPr>
          <w:rFonts w:ascii="ＭＳ 明朝" w:eastAsia="ＭＳ 明朝" w:hAnsi="ＭＳ 明朝" w:hint="eastAsia"/>
          <w:b/>
          <w:sz w:val="24"/>
          <w:szCs w:val="24"/>
        </w:rPr>
        <w:t>（１）児童の実態</w:t>
      </w:r>
    </w:p>
    <w:p w:rsidR="00A649CF" w:rsidRDefault="00C10913">
      <w:pPr>
        <w:spacing w:line="300" w:lineRule="exact"/>
        <w:jc w:val="left"/>
        <w:rPr>
          <w:rFonts w:asciiTheme="minorEastAsia" w:hAnsiTheme="minorEastAsia"/>
          <w:sz w:val="24"/>
          <w:szCs w:val="24"/>
        </w:rPr>
      </w:pPr>
      <w:r>
        <w:rPr>
          <w:rFonts w:ascii="ＭＳ 明朝" w:eastAsia="ＭＳ 明朝" w:hAnsi="ＭＳ 明朝" w:hint="eastAsia"/>
          <w:sz w:val="24"/>
          <w:szCs w:val="24"/>
        </w:rPr>
        <w:t xml:space="preserve">　</w:t>
      </w:r>
      <w:r>
        <w:rPr>
          <w:rFonts w:asciiTheme="minorEastAsia" w:hAnsiTheme="minorEastAsia" w:hint="eastAsia"/>
          <w:sz w:val="24"/>
          <w:szCs w:val="24"/>
        </w:rPr>
        <w:t>本学級の児童は、明るく、素直な意見を言うことができ、学級活動での話合い活動においても、自分の「やってみたい」、「みんなで楽しいことをしたい」というアイデアを出すことができる。しかし、自分の気持ちを優先した言葉が出てしまうため、相手の気持ちに寄り添って合意形成を図っていくことには課題が見られる。また、キーワードとなる提案理由から離れた意見や理由が出ることも少なくない。</w:t>
      </w:r>
    </w:p>
    <w:p w:rsidR="00A649CF" w:rsidRDefault="00C10913">
      <w:pPr>
        <w:spacing w:line="300" w:lineRule="exact"/>
        <w:jc w:val="left"/>
        <w:rPr>
          <w:sz w:val="24"/>
          <w:szCs w:val="24"/>
        </w:rPr>
      </w:pPr>
      <w:r>
        <w:rPr>
          <w:rFonts w:hint="eastAsia"/>
          <w:sz w:val="24"/>
          <w:szCs w:val="24"/>
        </w:rPr>
        <w:t xml:space="preserve">　学級活動については年度当初からミニ学級会を開き、二択からの選択、ゲームのルール決めや工夫の追加などの学級会を通して、理由についても必ず発表させながら、自分の気持ちを伝えさせてきた。また、賛成意見と心配なこと</w:t>
      </w:r>
      <w:r>
        <w:rPr>
          <w:rFonts w:hint="eastAsia"/>
          <w:color w:val="000000" w:themeColor="text1"/>
          <w:sz w:val="24"/>
          <w:szCs w:val="24"/>
        </w:rPr>
        <w:t>の</w:t>
      </w:r>
      <w:r>
        <w:rPr>
          <w:rFonts w:hint="eastAsia"/>
          <w:sz w:val="24"/>
          <w:szCs w:val="24"/>
        </w:rPr>
        <w:t>意見を発表し、話合い活動に取り組ませた。その結果、意見の理由や心配なことの改善方法等の中で、仲間の意見についても触れられる児童が少しずつ増えてきた。また２学期に入り、児童から『宝探しをやりたい』『兄弟がクラスの歌をつくったと聞いた』など、</w:t>
      </w:r>
      <w:r>
        <w:rPr>
          <w:rFonts w:hint="eastAsia"/>
          <w:color w:val="000000" w:themeColor="text1"/>
          <w:sz w:val="24"/>
          <w:szCs w:val="24"/>
        </w:rPr>
        <w:t>クラス</w:t>
      </w:r>
      <w:r>
        <w:rPr>
          <w:rFonts w:hint="eastAsia"/>
          <w:sz w:val="24"/>
          <w:szCs w:val="24"/>
        </w:rPr>
        <w:t>のみんなに提案したい議題も出てきている。話合いを通して、「今日できたこと」を誰もが発表できるようにし、満足感や達成感を味わわせながら自己有用感を高めさせていきたい。</w:t>
      </w:r>
    </w:p>
    <w:p w:rsidR="00A649CF" w:rsidRDefault="00A649CF">
      <w:pPr>
        <w:spacing w:line="300" w:lineRule="exact"/>
        <w:jc w:val="left"/>
        <w:rPr>
          <w:rFonts w:ascii="ＭＳ 明朝" w:eastAsia="ＭＳ 明朝" w:hAnsi="ＭＳ 明朝"/>
          <w:sz w:val="24"/>
          <w:szCs w:val="24"/>
        </w:rPr>
      </w:pPr>
    </w:p>
    <w:p w:rsidR="00A649CF" w:rsidRDefault="00C10913">
      <w:pPr>
        <w:spacing w:line="300" w:lineRule="exact"/>
        <w:rPr>
          <w:rFonts w:ascii="ＭＳ 明朝" w:eastAsia="ＭＳ 明朝" w:hAnsi="ＭＳ 明朝"/>
          <w:sz w:val="24"/>
          <w:szCs w:val="24"/>
        </w:rPr>
      </w:pPr>
      <w:r>
        <w:rPr>
          <w:rFonts w:ascii="ＭＳ 明朝" w:eastAsia="ＭＳ 明朝" w:hAnsi="ＭＳ 明朝" w:hint="eastAsia"/>
          <w:b/>
          <w:sz w:val="24"/>
          <w:szCs w:val="24"/>
        </w:rPr>
        <w:t>（２）議題選定の理由</w:t>
      </w:r>
    </w:p>
    <w:p w:rsidR="00A649CF" w:rsidRDefault="00C10913">
      <w:pPr>
        <w:spacing w:line="300" w:lineRule="exact"/>
        <w:ind w:firstLineChars="100" w:firstLine="223"/>
        <w:rPr>
          <w:rFonts w:ascii="ＭＳ 明朝" w:eastAsia="ＭＳ 明朝" w:hAnsi="ＭＳ 明朝"/>
          <w:sz w:val="24"/>
          <w:szCs w:val="24"/>
        </w:rPr>
      </w:pPr>
      <w:r>
        <w:rPr>
          <w:rFonts w:ascii="ＭＳ 明朝" w:eastAsia="ＭＳ 明朝" w:hAnsi="ＭＳ 明朝" w:hint="eastAsia"/>
          <w:sz w:val="24"/>
          <w:szCs w:val="24"/>
        </w:rPr>
        <w:t>本議題「クラスの歌をつくろう」は、「本を楽しむ工夫」や「秋祭り」、「サツマイモ祭り」などの議題案の中から選定された。理由として、「クラスのキャラクターをつくろう」や「クラスのはたをつくろう」などの活動を通して、より友達との関わり合いが深まったことや、議題案の中から、みんなで１学期のことを振り返りつつ、自分や仲間のよさやがんばりを確かめ合い、２学期につなげていきたいという児童の思いから選定された。また、1年生の半分が終了し、立派な２年生になるためにも、目標となる姿を想起させながら、本議題について話し合い、活動することによって、以下のような力を育んでいきたい。</w:t>
      </w:r>
    </w:p>
    <w:p w:rsidR="00A649CF" w:rsidRDefault="00C10913">
      <w:pPr>
        <w:spacing w:line="300" w:lineRule="exact"/>
        <w:rPr>
          <w:rFonts w:ascii="ＭＳ 明朝" w:eastAsia="ＭＳ 明朝" w:hAnsi="ＭＳ 明朝"/>
          <w:sz w:val="24"/>
          <w:szCs w:val="24"/>
        </w:rPr>
      </w:pPr>
      <w:r>
        <w:rPr>
          <w:rFonts w:ascii="ＭＳ 明朝" w:eastAsia="ＭＳ 明朝" w:hAnsi="ＭＳ 明朝" w:hint="eastAsia"/>
          <w:sz w:val="24"/>
          <w:szCs w:val="24"/>
        </w:rPr>
        <w:t>①提案理由を大切にしながら自分の考えを表現する力</w:t>
      </w:r>
    </w:p>
    <w:p w:rsidR="00A649CF" w:rsidRDefault="00C10913">
      <w:pPr>
        <w:spacing w:line="300" w:lineRule="exact"/>
        <w:rPr>
          <w:rFonts w:ascii="ＭＳ 明朝" w:eastAsia="ＭＳ 明朝" w:hAnsi="ＭＳ 明朝"/>
          <w:sz w:val="24"/>
          <w:szCs w:val="24"/>
        </w:rPr>
      </w:pPr>
      <w:r>
        <w:rPr>
          <w:rFonts w:ascii="ＭＳ 明朝" w:eastAsia="ＭＳ 明朝" w:hAnsi="ＭＳ 明朝" w:hint="eastAsia"/>
          <w:sz w:val="24"/>
          <w:szCs w:val="24"/>
        </w:rPr>
        <w:t>②仲間と協働しながら見通しをもって自主的に活動する力</w:t>
      </w:r>
    </w:p>
    <w:p w:rsidR="00A649CF" w:rsidRDefault="00C10913">
      <w:pPr>
        <w:spacing w:line="300" w:lineRule="exact"/>
        <w:rPr>
          <w:rFonts w:ascii="ＭＳ 明朝" w:eastAsia="ＭＳ 明朝" w:hAnsi="ＭＳ 明朝"/>
          <w:sz w:val="24"/>
          <w:szCs w:val="24"/>
        </w:rPr>
      </w:pPr>
      <w:r>
        <w:rPr>
          <w:rFonts w:ascii="ＭＳ 明朝" w:eastAsia="ＭＳ 明朝" w:hAnsi="ＭＳ 明朝" w:hint="eastAsia"/>
          <w:sz w:val="24"/>
          <w:szCs w:val="24"/>
        </w:rPr>
        <w:t>③活動を振り返り、自分のできたことを見つけられる力</w:t>
      </w:r>
    </w:p>
    <w:p w:rsidR="00A649CF" w:rsidRDefault="00C10913">
      <w:pPr>
        <w:spacing w:line="300" w:lineRule="exact"/>
        <w:rPr>
          <w:rFonts w:ascii="ＭＳ 明朝" w:eastAsia="ＭＳ 明朝" w:hAnsi="ＭＳ 明朝"/>
          <w:sz w:val="24"/>
          <w:szCs w:val="24"/>
        </w:rPr>
      </w:pPr>
      <w:r>
        <w:rPr>
          <w:rFonts w:ascii="ＭＳ 明朝" w:eastAsia="ＭＳ 明朝" w:hAnsi="ＭＳ 明朝" w:hint="eastAsia"/>
          <w:sz w:val="24"/>
          <w:szCs w:val="24"/>
        </w:rPr>
        <w:t>そして、④学級への所属感や児童相互の連帯感、仲間意識を更に高めていきたい。</w:t>
      </w:r>
    </w:p>
    <w:p w:rsidR="00A649CF" w:rsidRDefault="00A649CF">
      <w:pPr>
        <w:spacing w:line="300" w:lineRule="exact"/>
        <w:rPr>
          <w:rFonts w:ascii="ＭＳ 明朝" w:eastAsia="ＭＳ 明朝" w:hAnsi="ＭＳ 明朝"/>
          <w:b/>
          <w:sz w:val="24"/>
          <w:szCs w:val="24"/>
        </w:rPr>
      </w:pPr>
    </w:p>
    <w:p w:rsidR="00A649CF" w:rsidRDefault="00C10913">
      <w:pPr>
        <w:rPr>
          <w:rFonts w:ascii="ＭＳ 明朝" w:eastAsia="ＭＳ 明朝" w:hAnsi="ＭＳ 明朝"/>
          <w:b/>
          <w:sz w:val="24"/>
          <w:szCs w:val="24"/>
        </w:rPr>
      </w:pPr>
      <w:r>
        <w:rPr>
          <w:rFonts w:ascii="ＭＳ 明朝" w:eastAsia="ＭＳ 明朝" w:hAnsi="ＭＳ 明朝" w:hint="eastAsia"/>
          <w:b/>
          <w:sz w:val="24"/>
          <w:szCs w:val="24"/>
        </w:rPr>
        <w:t>３　評価の観点と評価規準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213"/>
        <w:gridCol w:w="3213"/>
      </w:tblGrid>
      <w:tr w:rsidR="00A649CF">
        <w:trPr>
          <w:trHeight w:val="256"/>
        </w:trPr>
        <w:tc>
          <w:tcPr>
            <w:tcW w:w="3213" w:type="dxa"/>
            <w:tcBorders>
              <w:top w:val="single" w:sz="4" w:space="0" w:color="000000"/>
              <w:left w:val="single" w:sz="4" w:space="0" w:color="000000"/>
              <w:bottom w:val="single" w:sz="4" w:space="0" w:color="000000"/>
              <w:right w:val="single" w:sz="4" w:space="0" w:color="000000"/>
            </w:tcBorders>
            <w:vAlign w:val="center"/>
            <w:hideMark/>
          </w:tcPr>
          <w:p w:rsidR="00A649CF" w:rsidRDefault="00C10913">
            <w:pPr>
              <w:jc w:val="left"/>
              <w:rPr>
                <w:rFonts w:ascii="ＭＳ 明朝" w:eastAsia="ＭＳ 明朝" w:hAnsi="ＭＳ 明朝"/>
                <w:sz w:val="24"/>
                <w:szCs w:val="24"/>
              </w:rPr>
            </w:pPr>
            <w:r>
              <w:rPr>
                <w:rFonts w:ascii="ＭＳ 明朝" w:eastAsia="ＭＳ 明朝" w:hAnsi="ＭＳ 明朝" w:hint="eastAsia"/>
                <w:sz w:val="24"/>
                <w:szCs w:val="24"/>
              </w:rPr>
              <w:t>よりよい生活を築くための</w:t>
            </w:r>
          </w:p>
          <w:p w:rsidR="00A649CF" w:rsidRDefault="00C10913">
            <w:pPr>
              <w:jc w:val="right"/>
              <w:rPr>
                <w:rFonts w:ascii="ＭＳ 明朝" w:eastAsia="ＭＳ 明朝" w:hAnsi="ＭＳ 明朝"/>
                <w:sz w:val="24"/>
                <w:szCs w:val="24"/>
              </w:rPr>
            </w:pPr>
            <w:r>
              <w:rPr>
                <w:rFonts w:ascii="ＭＳ 明朝" w:eastAsia="ＭＳ 明朝" w:hAnsi="ＭＳ 明朝" w:hint="eastAsia"/>
                <w:sz w:val="24"/>
                <w:szCs w:val="24"/>
              </w:rPr>
              <w:t>知識・技能</w:t>
            </w:r>
          </w:p>
        </w:tc>
        <w:tc>
          <w:tcPr>
            <w:tcW w:w="3213" w:type="dxa"/>
            <w:tcBorders>
              <w:top w:val="single" w:sz="4" w:space="0" w:color="000000"/>
              <w:left w:val="single" w:sz="4" w:space="0" w:color="000000"/>
              <w:bottom w:val="single" w:sz="4" w:space="0" w:color="000000"/>
              <w:right w:val="single" w:sz="4" w:space="0" w:color="000000"/>
            </w:tcBorders>
            <w:vAlign w:val="center"/>
            <w:hideMark/>
          </w:tcPr>
          <w:p w:rsidR="00A649CF" w:rsidRDefault="00C10913">
            <w:pPr>
              <w:jc w:val="left"/>
              <w:rPr>
                <w:rFonts w:ascii="ＭＳ 明朝" w:eastAsia="ＭＳ 明朝" w:hAnsi="ＭＳ 明朝"/>
                <w:sz w:val="24"/>
                <w:szCs w:val="24"/>
              </w:rPr>
            </w:pPr>
            <w:r>
              <w:rPr>
                <w:rFonts w:ascii="ＭＳ 明朝" w:eastAsia="ＭＳ 明朝" w:hAnsi="ＭＳ 明朝" w:hint="eastAsia"/>
                <w:sz w:val="24"/>
                <w:szCs w:val="24"/>
              </w:rPr>
              <w:t>集団や社会の形成者としての</w:t>
            </w:r>
          </w:p>
          <w:p w:rsidR="00A649CF" w:rsidRDefault="00C10913">
            <w:pPr>
              <w:jc w:val="right"/>
              <w:rPr>
                <w:rFonts w:ascii="ＭＳ 明朝" w:eastAsia="ＭＳ 明朝" w:hAnsi="ＭＳ 明朝"/>
                <w:sz w:val="24"/>
                <w:szCs w:val="24"/>
              </w:rPr>
            </w:pPr>
            <w:r>
              <w:rPr>
                <w:rFonts w:ascii="ＭＳ 明朝" w:eastAsia="ＭＳ 明朝" w:hAnsi="ＭＳ 明朝" w:hint="eastAsia"/>
                <w:sz w:val="24"/>
                <w:szCs w:val="24"/>
              </w:rPr>
              <w:t>思考・判断・表現</w:t>
            </w:r>
          </w:p>
        </w:tc>
        <w:tc>
          <w:tcPr>
            <w:tcW w:w="3213" w:type="dxa"/>
            <w:tcBorders>
              <w:top w:val="single" w:sz="4" w:space="0" w:color="000000"/>
              <w:left w:val="single" w:sz="4" w:space="0" w:color="000000"/>
              <w:bottom w:val="single" w:sz="4" w:space="0" w:color="000000"/>
              <w:right w:val="single" w:sz="4" w:space="0" w:color="000000"/>
            </w:tcBorders>
            <w:vAlign w:val="center"/>
            <w:hideMark/>
          </w:tcPr>
          <w:p w:rsidR="00A649CF" w:rsidRDefault="00C10913">
            <w:pPr>
              <w:jc w:val="left"/>
              <w:rPr>
                <w:rFonts w:ascii="ＭＳ 明朝" w:eastAsia="ＭＳ 明朝" w:hAnsi="ＭＳ 明朝"/>
                <w:sz w:val="24"/>
                <w:szCs w:val="24"/>
              </w:rPr>
            </w:pPr>
            <w:r>
              <w:rPr>
                <w:rFonts w:ascii="ＭＳ 明朝" w:eastAsia="ＭＳ 明朝" w:hAnsi="ＭＳ 明朝" w:hint="eastAsia"/>
                <w:sz w:val="24"/>
                <w:szCs w:val="24"/>
              </w:rPr>
              <w:t>主体的に生活や人間関係を</w:t>
            </w:r>
          </w:p>
          <w:p w:rsidR="00A649CF" w:rsidRDefault="00C10913">
            <w:pPr>
              <w:jc w:val="right"/>
              <w:rPr>
                <w:rFonts w:ascii="ＭＳ 明朝" w:eastAsia="ＭＳ 明朝" w:hAnsi="ＭＳ 明朝"/>
                <w:sz w:val="24"/>
                <w:szCs w:val="24"/>
              </w:rPr>
            </w:pPr>
            <w:r>
              <w:rPr>
                <w:rFonts w:ascii="ＭＳ 明朝" w:eastAsia="ＭＳ 明朝" w:hAnsi="ＭＳ 明朝" w:hint="eastAsia"/>
                <w:sz w:val="24"/>
                <w:szCs w:val="24"/>
              </w:rPr>
              <w:t>よりよくしようとする態度</w:t>
            </w:r>
          </w:p>
        </w:tc>
      </w:tr>
      <w:tr w:rsidR="00A649CF">
        <w:trPr>
          <w:trHeight w:val="273"/>
        </w:trPr>
        <w:tc>
          <w:tcPr>
            <w:tcW w:w="3213" w:type="dxa"/>
            <w:tcBorders>
              <w:top w:val="single" w:sz="4" w:space="0" w:color="000000"/>
              <w:left w:val="single" w:sz="4" w:space="0" w:color="000000"/>
              <w:bottom w:val="single" w:sz="4" w:space="0" w:color="000000"/>
              <w:right w:val="single" w:sz="4" w:space="0" w:color="000000"/>
            </w:tcBorders>
            <w:hideMark/>
          </w:tcPr>
          <w:p w:rsidR="00A649CF" w:rsidRDefault="00C10913">
            <w:pPr>
              <w:ind w:firstLineChars="100" w:firstLine="223"/>
              <w:rPr>
                <w:rFonts w:ascii="ＭＳ 明朝" w:eastAsia="ＭＳ 明朝" w:hAnsi="ＭＳ 明朝"/>
                <w:sz w:val="24"/>
                <w:szCs w:val="24"/>
              </w:rPr>
            </w:pPr>
            <w:r>
              <w:rPr>
                <w:rFonts w:ascii="ＭＳ 明朝" w:eastAsia="ＭＳ 明朝" w:hAnsi="ＭＳ 明朝" w:hint="eastAsia"/>
                <w:sz w:val="24"/>
                <w:szCs w:val="24"/>
              </w:rPr>
              <w:t>みんなで学級生活を楽しくするために他者と協働して取り組むことの意義を理解している。話合いの進め方に沿った意見の発表の仕方や他者の意見の聞き方を理解し、活動の方法を身に付けている。</w:t>
            </w:r>
          </w:p>
        </w:tc>
        <w:tc>
          <w:tcPr>
            <w:tcW w:w="3213" w:type="dxa"/>
            <w:tcBorders>
              <w:top w:val="single" w:sz="4" w:space="0" w:color="000000"/>
              <w:left w:val="single" w:sz="4" w:space="0" w:color="000000"/>
              <w:bottom w:val="single" w:sz="4" w:space="0" w:color="000000"/>
              <w:right w:val="single" w:sz="4" w:space="0" w:color="000000"/>
            </w:tcBorders>
            <w:hideMark/>
          </w:tcPr>
          <w:p w:rsidR="00A649CF" w:rsidRDefault="00C10913">
            <w:pPr>
              <w:ind w:firstLineChars="100" w:firstLine="223"/>
              <w:rPr>
                <w:rFonts w:ascii="ＭＳ 明朝" w:eastAsia="ＭＳ 明朝" w:hAnsi="ＭＳ 明朝"/>
                <w:sz w:val="24"/>
                <w:szCs w:val="24"/>
              </w:rPr>
            </w:pPr>
            <w:r>
              <w:rPr>
                <w:rFonts w:ascii="ＭＳ 明朝" w:eastAsia="ＭＳ 明朝" w:hAnsi="ＭＳ 明朝" w:hint="eastAsia"/>
                <w:sz w:val="24"/>
                <w:szCs w:val="24"/>
              </w:rPr>
              <w:t>学級生活を楽しくするために、問題を発見し、解決方法について話合いの進め方に沿って合意形成を図り、仲良く助け合って実践している。</w:t>
            </w:r>
          </w:p>
        </w:tc>
        <w:tc>
          <w:tcPr>
            <w:tcW w:w="3213" w:type="dxa"/>
            <w:tcBorders>
              <w:top w:val="single" w:sz="4" w:space="0" w:color="000000"/>
              <w:left w:val="single" w:sz="4" w:space="0" w:color="000000"/>
              <w:bottom w:val="single" w:sz="4" w:space="0" w:color="000000"/>
              <w:right w:val="single" w:sz="4" w:space="0" w:color="000000"/>
            </w:tcBorders>
            <w:hideMark/>
          </w:tcPr>
          <w:p w:rsidR="00A649CF" w:rsidRDefault="00C10913">
            <w:pPr>
              <w:rPr>
                <w:rFonts w:ascii="ＭＳ 明朝" w:eastAsia="ＭＳ 明朝" w:hAnsi="ＭＳ 明朝"/>
                <w:sz w:val="24"/>
                <w:szCs w:val="24"/>
              </w:rPr>
            </w:pPr>
            <w:r>
              <w:rPr>
                <w:rFonts w:ascii="ＭＳ 明朝" w:eastAsia="ＭＳ 明朝" w:hAnsi="ＭＳ 明朝" w:hint="eastAsia"/>
                <w:sz w:val="24"/>
                <w:szCs w:val="24"/>
              </w:rPr>
              <w:t xml:space="preserve">　学級生活を楽しくするために、見通しをもったり振り返ったりしながら、自己の考えをもち、役割を意識して集団活動に取り組もうとしている。</w:t>
            </w:r>
          </w:p>
        </w:tc>
      </w:tr>
    </w:tbl>
    <w:p w:rsidR="00A649CF" w:rsidRDefault="00A649CF">
      <w:pPr>
        <w:rPr>
          <w:rFonts w:ascii="ＭＳ 明朝" w:eastAsia="ＭＳ 明朝" w:hAnsi="ＭＳ 明朝"/>
          <w:b/>
          <w:kern w:val="0"/>
          <w:sz w:val="24"/>
          <w:szCs w:val="24"/>
        </w:rPr>
      </w:pPr>
    </w:p>
    <w:p w:rsidR="00A649CF" w:rsidRDefault="00C10913">
      <w:pPr>
        <w:rPr>
          <w:rFonts w:ascii="ＭＳ 明朝" w:eastAsia="ＭＳ 明朝" w:hAnsi="ＭＳ 明朝"/>
          <w:b/>
          <w:kern w:val="0"/>
          <w:sz w:val="24"/>
          <w:szCs w:val="24"/>
        </w:rPr>
      </w:pPr>
      <w:r>
        <w:rPr>
          <w:rFonts w:ascii="ＭＳ 明朝" w:eastAsia="ＭＳ 明朝" w:hAnsi="ＭＳ 明朝" w:hint="eastAsia"/>
          <w:b/>
          <w:kern w:val="0"/>
          <w:sz w:val="24"/>
          <w:szCs w:val="24"/>
        </w:rPr>
        <w:lastRenderedPageBreak/>
        <w:t>４　研究テーマとの関連</w:t>
      </w:r>
    </w:p>
    <w:p w:rsidR="00A649CF" w:rsidRDefault="00C10913">
      <w:pPr>
        <w:rPr>
          <w:rFonts w:ascii="ＭＳ 明朝" w:eastAsia="ＭＳ 明朝" w:hAnsi="ＭＳ 明朝"/>
          <w:b/>
          <w:kern w:val="0"/>
          <w:sz w:val="24"/>
          <w:szCs w:val="24"/>
        </w:rPr>
      </w:pPr>
      <w:r>
        <w:rPr>
          <w:rFonts w:ascii="ＭＳ 明朝" w:eastAsia="ＭＳ 明朝" w:hAnsi="ＭＳ 明朝" w:hint="eastAsia"/>
          <w:b/>
          <w:kern w:val="0"/>
          <w:sz w:val="24"/>
          <w:szCs w:val="24"/>
        </w:rPr>
        <w:t>（１）研究主題</w:t>
      </w:r>
    </w:p>
    <w:tbl>
      <w:tblPr>
        <w:tblStyle w:val="a3"/>
        <w:tblW w:w="0" w:type="auto"/>
        <w:tblInd w:w="494" w:type="dxa"/>
        <w:tblLook w:val="04A0" w:firstRow="1" w:lastRow="0" w:firstColumn="1" w:lastColumn="0" w:noHBand="0" w:noVBand="1"/>
      </w:tblPr>
      <w:tblGrid>
        <w:gridCol w:w="9134"/>
      </w:tblGrid>
      <w:tr w:rsidR="00A649CF">
        <w:tc>
          <w:tcPr>
            <w:tcW w:w="9264" w:type="dxa"/>
          </w:tcPr>
          <w:p w:rsidR="00A649CF" w:rsidRPr="001C2751" w:rsidRDefault="003C758D">
            <w:pPr>
              <w:jc w:val="center"/>
              <w:rPr>
                <w:rFonts w:ascii="ＭＳ 明朝" w:eastAsia="ＭＳ 明朝" w:hAnsi="ＭＳ 明朝"/>
                <w:color w:val="000000" w:themeColor="text1"/>
                <w:kern w:val="0"/>
                <w:sz w:val="24"/>
                <w:szCs w:val="24"/>
              </w:rPr>
            </w:pPr>
            <w:bookmarkStart w:id="0" w:name="_Hlk107466855"/>
            <w:r>
              <w:rPr>
                <w:rFonts w:ascii="ＭＳ 明朝" w:eastAsia="ＭＳ 明朝" w:hAnsi="ＭＳ 明朝" w:hint="eastAsia"/>
                <w:kern w:val="0"/>
                <w:sz w:val="24"/>
                <w:szCs w:val="24"/>
              </w:rPr>
              <w:t>自発的・自治的な活動を目指</w:t>
            </w:r>
            <w:r w:rsidRPr="001C2751">
              <w:rPr>
                <w:rFonts w:ascii="ＭＳ 明朝" w:eastAsia="ＭＳ 明朝" w:hAnsi="ＭＳ 明朝" w:hint="eastAsia"/>
                <w:color w:val="000000" w:themeColor="text1"/>
                <w:kern w:val="0"/>
                <w:sz w:val="24"/>
                <w:szCs w:val="24"/>
              </w:rPr>
              <w:t>して</w:t>
            </w:r>
            <w:r w:rsidR="00C10913" w:rsidRPr="001C2751">
              <w:rPr>
                <w:rFonts w:ascii="ＭＳ 明朝" w:eastAsia="ＭＳ 明朝" w:hAnsi="ＭＳ 明朝" w:hint="eastAsia"/>
                <w:color w:val="000000" w:themeColor="text1"/>
                <w:kern w:val="0"/>
                <w:sz w:val="24"/>
                <w:szCs w:val="24"/>
              </w:rPr>
              <w:t>、よりよい生活をつくり、互いを認め合える特別活動</w:t>
            </w:r>
          </w:p>
          <w:p w:rsidR="00A649CF" w:rsidRDefault="00C10913">
            <w:pPr>
              <w:jc w:val="center"/>
              <w:rPr>
                <w:rFonts w:ascii="ＭＳ 明朝" w:eastAsia="ＭＳ 明朝" w:hAnsi="ＭＳ 明朝"/>
                <w:b/>
                <w:kern w:val="0"/>
                <w:sz w:val="24"/>
                <w:szCs w:val="24"/>
              </w:rPr>
            </w:pPr>
            <w:r w:rsidRPr="001C2751">
              <w:rPr>
                <w:rFonts w:ascii="ＭＳ 明朝" w:eastAsia="ＭＳ 明朝" w:hAnsi="ＭＳ 明朝" w:hint="eastAsia"/>
                <w:color w:val="000000" w:themeColor="text1"/>
                <w:kern w:val="0"/>
                <w:sz w:val="24"/>
                <w:szCs w:val="24"/>
              </w:rPr>
              <w:t xml:space="preserve">～ </w:t>
            </w:r>
            <w:r w:rsidR="003C758D" w:rsidRPr="001C2751">
              <w:rPr>
                <w:rFonts w:ascii="ＭＳ 明朝" w:eastAsia="ＭＳ 明朝" w:hAnsi="ＭＳ 明朝" w:hint="eastAsia"/>
                <w:color w:val="000000" w:themeColor="text1"/>
                <w:kern w:val="0"/>
                <w:sz w:val="24"/>
                <w:szCs w:val="24"/>
              </w:rPr>
              <w:t>ＩＣＴ機器の活用と自己肯定感を育む実践を通</w:t>
            </w:r>
            <w:r w:rsidRPr="001C2751">
              <w:rPr>
                <w:rFonts w:ascii="ＭＳ 明朝" w:eastAsia="ＭＳ 明朝" w:hAnsi="ＭＳ 明朝" w:hint="eastAsia"/>
                <w:color w:val="000000" w:themeColor="text1"/>
                <w:kern w:val="0"/>
                <w:sz w:val="24"/>
                <w:szCs w:val="24"/>
              </w:rPr>
              <w:t>して ～</w:t>
            </w:r>
          </w:p>
        </w:tc>
      </w:tr>
      <w:bookmarkEnd w:id="0"/>
    </w:tbl>
    <w:p w:rsidR="00A649CF" w:rsidRDefault="00A649CF">
      <w:pPr>
        <w:rPr>
          <w:rFonts w:ascii="ＭＳ 明朝" w:eastAsia="ＭＳ 明朝" w:hAnsi="ＭＳ 明朝"/>
          <w:b/>
          <w:kern w:val="0"/>
          <w:sz w:val="24"/>
          <w:szCs w:val="24"/>
        </w:rPr>
      </w:pPr>
    </w:p>
    <w:p w:rsidR="00A649CF" w:rsidRDefault="00C10913">
      <w:pPr>
        <w:rPr>
          <w:rFonts w:ascii="ＭＳ 明朝" w:eastAsia="ＭＳ 明朝" w:hAnsi="ＭＳ 明朝"/>
          <w:b/>
          <w:kern w:val="0"/>
          <w:sz w:val="24"/>
          <w:szCs w:val="24"/>
        </w:rPr>
      </w:pPr>
      <w:r>
        <w:rPr>
          <w:rFonts w:ascii="ＭＳ 明朝" w:eastAsia="ＭＳ 明朝" w:hAnsi="ＭＳ 明朝" w:hint="eastAsia"/>
          <w:b/>
          <w:kern w:val="0"/>
          <w:sz w:val="24"/>
          <w:szCs w:val="24"/>
        </w:rPr>
        <w:t>（２）目指す児童像</w:t>
      </w:r>
    </w:p>
    <w:tbl>
      <w:tblPr>
        <w:tblStyle w:val="a3"/>
        <w:tblW w:w="0" w:type="auto"/>
        <w:tblInd w:w="494" w:type="dxa"/>
        <w:tblLook w:val="04A0" w:firstRow="1" w:lastRow="0" w:firstColumn="1" w:lastColumn="0" w:noHBand="0" w:noVBand="1"/>
      </w:tblPr>
      <w:tblGrid>
        <w:gridCol w:w="9134"/>
      </w:tblGrid>
      <w:tr w:rsidR="00A649CF">
        <w:tc>
          <w:tcPr>
            <w:tcW w:w="9264" w:type="dxa"/>
          </w:tcPr>
          <w:p w:rsidR="00A649CF" w:rsidRDefault="00C10913">
            <w:pPr>
              <w:ind w:firstLineChars="100" w:firstLine="223"/>
              <w:rPr>
                <w:rFonts w:ascii="ＭＳ 明朝" w:eastAsia="ＭＳ 明朝" w:hAnsi="ＭＳ 明朝"/>
                <w:kern w:val="0"/>
                <w:sz w:val="24"/>
                <w:szCs w:val="24"/>
              </w:rPr>
            </w:pPr>
            <w:r>
              <w:rPr>
                <w:rFonts w:ascii="ＭＳ 明朝" w:eastAsia="ＭＳ 明朝" w:hAnsi="ＭＳ 明朝" w:hint="eastAsia"/>
                <w:kern w:val="0"/>
                <w:sz w:val="24"/>
                <w:szCs w:val="24"/>
              </w:rPr>
              <w:t>○ 低学年：仲よく助け合い、進んで学習や生活に取り組む児童</w:t>
            </w:r>
          </w:p>
          <w:p w:rsidR="00A649CF" w:rsidRDefault="00C10913">
            <w:pPr>
              <w:ind w:firstLineChars="100" w:firstLine="223"/>
              <w:rPr>
                <w:rFonts w:ascii="ＭＳ 明朝" w:eastAsia="ＭＳ 明朝" w:hAnsi="ＭＳ 明朝"/>
                <w:kern w:val="0"/>
                <w:sz w:val="24"/>
                <w:szCs w:val="24"/>
              </w:rPr>
            </w:pPr>
            <w:r>
              <w:rPr>
                <w:rFonts w:ascii="ＭＳ 明朝" w:eastAsia="ＭＳ 明朝" w:hAnsi="ＭＳ 明朝" w:hint="eastAsia"/>
                <w:kern w:val="0"/>
                <w:sz w:val="24"/>
                <w:szCs w:val="24"/>
              </w:rPr>
              <w:t>○ 中学年：友達と協力し合い、意欲的に学習</w:t>
            </w:r>
            <w:bookmarkStart w:id="1" w:name="_GoBack"/>
            <w:bookmarkEnd w:id="1"/>
            <w:r>
              <w:rPr>
                <w:rFonts w:ascii="ＭＳ 明朝" w:eastAsia="ＭＳ 明朝" w:hAnsi="ＭＳ 明朝" w:hint="eastAsia"/>
                <w:kern w:val="0"/>
                <w:sz w:val="24"/>
                <w:szCs w:val="24"/>
              </w:rPr>
              <w:t>や生活に取り組む児童</w:t>
            </w:r>
          </w:p>
          <w:p w:rsidR="00A649CF" w:rsidRDefault="00C10913">
            <w:pPr>
              <w:ind w:firstLineChars="100" w:firstLine="223"/>
              <w:rPr>
                <w:rFonts w:ascii="ＭＳ 明朝" w:eastAsia="ＭＳ 明朝" w:hAnsi="ＭＳ 明朝"/>
                <w:kern w:val="0"/>
                <w:sz w:val="24"/>
                <w:szCs w:val="24"/>
              </w:rPr>
            </w:pPr>
            <w:r>
              <w:rPr>
                <w:rFonts w:ascii="ＭＳ 明朝" w:eastAsia="ＭＳ 明朝" w:hAnsi="ＭＳ 明朝" w:hint="eastAsia"/>
                <w:kern w:val="0"/>
                <w:sz w:val="24"/>
                <w:szCs w:val="24"/>
              </w:rPr>
              <w:t>○ 高学年：友達と信頼し合い、自主的に学習や生活に取り組む児童</w:t>
            </w:r>
          </w:p>
        </w:tc>
      </w:tr>
    </w:tbl>
    <w:p w:rsidR="00A649CF" w:rsidRDefault="00A649CF">
      <w:pPr>
        <w:rPr>
          <w:rFonts w:ascii="ＭＳ 明朝" w:eastAsia="ＭＳ 明朝" w:hAnsi="ＭＳ 明朝"/>
          <w:b/>
          <w:kern w:val="0"/>
          <w:sz w:val="24"/>
          <w:szCs w:val="24"/>
        </w:rPr>
      </w:pPr>
    </w:p>
    <w:p w:rsidR="00A649CF" w:rsidRDefault="00C10913">
      <w:pPr>
        <w:rPr>
          <w:rFonts w:ascii="ＭＳ 明朝" w:eastAsia="ＭＳ 明朝" w:hAnsi="ＭＳ 明朝"/>
          <w:b/>
          <w:kern w:val="0"/>
          <w:sz w:val="24"/>
          <w:szCs w:val="24"/>
        </w:rPr>
      </w:pPr>
      <w:r>
        <w:rPr>
          <w:rFonts w:ascii="ＭＳ 明朝" w:eastAsia="ＭＳ 明朝" w:hAnsi="ＭＳ 明朝" w:hint="eastAsia"/>
          <w:b/>
          <w:kern w:val="0"/>
          <w:sz w:val="24"/>
          <w:szCs w:val="24"/>
        </w:rPr>
        <w:t>（３）研究仮説と手立て</w:t>
      </w:r>
    </w:p>
    <w:p w:rsidR="00A649CF" w:rsidRDefault="00C10913">
      <w:pPr>
        <w:rPr>
          <w:rFonts w:ascii="ＭＳ 明朝" w:eastAsia="ＭＳ 明朝" w:hAnsi="ＭＳ 明朝"/>
          <w:b/>
          <w:kern w:val="0"/>
          <w:sz w:val="24"/>
          <w:szCs w:val="24"/>
        </w:rPr>
      </w:pPr>
      <w:r>
        <w:rPr>
          <w:rFonts w:ascii="ＭＳ 明朝" w:eastAsia="ＭＳ 明朝" w:hAnsi="ＭＳ 明朝" w:hint="eastAsia"/>
          <w:b/>
          <w:kern w:val="0"/>
          <w:sz w:val="24"/>
          <w:szCs w:val="24"/>
        </w:rPr>
        <w:t xml:space="preserve">　【仮説１】</w:t>
      </w:r>
    </w:p>
    <w:tbl>
      <w:tblPr>
        <w:tblStyle w:val="a3"/>
        <w:tblW w:w="0" w:type="auto"/>
        <w:tblInd w:w="494" w:type="dxa"/>
        <w:tblLook w:val="04A0" w:firstRow="1" w:lastRow="0" w:firstColumn="1" w:lastColumn="0" w:noHBand="0" w:noVBand="1"/>
      </w:tblPr>
      <w:tblGrid>
        <w:gridCol w:w="9134"/>
      </w:tblGrid>
      <w:tr w:rsidR="00A649CF">
        <w:tc>
          <w:tcPr>
            <w:tcW w:w="9264" w:type="dxa"/>
          </w:tcPr>
          <w:p w:rsidR="00A649CF" w:rsidRDefault="00C10913">
            <w:pPr>
              <w:rPr>
                <w:rFonts w:ascii="ＭＳ 明朝" w:eastAsia="ＭＳ 明朝" w:hAnsi="ＭＳ 明朝"/>
                <w:kern w:val="0"/>
                <w:sz w:val="24"/>
                <w:szCs w:val="24"/>
              </w:rPr>
            </w:pPr>
            <w:bookmarkStart w:id="2" w:name="_Hlk107467471"/>
            <w:r>
              <w:rPr>
                <w:rFonts w:ascii="ＭＳ 明朝" w:eastAsia="ＭＳ 明朝" w:hAnsi="ＭＳ 明朝" w:hint="eastAsia"/>
                <w:kern w:val="0"/>
                <w:sz w:val="24"/>
                <w:szCs w:val="24"/>
              </w:rPr>
              <w:t>学級活動において、自発的・自治的な活動をとおして、児童に成長する喜びや達成感を味わわせる指導ができれば、互いに認め合ったり、よさを伝え合ったりできる児童が育成できるだろう。</w:t>
            </w:r>
          </w:p>
        </w:tc>
      </w:tr>
    </w:tbl>
    <w:bookmarkEnd w:id="2"/>
    <w:p w:rsidR="00A649CF" w:rsidRDefault="00C10913">
      <w:pPr>
        <w:ind w:firstLineChars="100" w:firstLine="224"/>
        <w:rPr>
          <w:rFonts w:ascii="ＭＳ 明朝" w:eastAsia="ＭＳ 明朝" w:hAnsi="ＭＳ 明朝"/>
          <w:b/>
          <w:kern w:val="0"/>
          <w:sz w:val="24"/>
          <w:szCs w:val="24"/>
        </w:rPr>
      </w:pPr>
      <w:r>
        <w:rPr>
          <w:rFonts w:ascii="ＭＳ 明朝" w:eastAsia="ＭＳ 明朝" w:hAnsi="ＭＳ 明朝" w:hint="eastAsia"/>
          <w:b/>
          <w:kern w:val="0"/>
          <w:sz w:val="24"/>
          <w:szCs w:val="24"/>
        </w:rPr>
        <w:t>【手立て】</w:t>
      </w:r>
    </w:p>
    <w:p w:rsidR="00A649CF" w:rsidRDefault="00C10913">
      <w:pPr>
        <w:ind w:leftChars="100" w:left="640" w:hangingChars="200" w:hanging="447"/>
        <w:rPr>
          <w:rFonts w:ascii="ＭＳ 明朝" w:eastAsia="ＭＳ 明朝" w:hAnsi="ＭＳ 明朝"/>
          <w:b/>
          <w:kern w:val="0"/>
          <w:sz w:val="24"/>
          <w:szCs w:val="24"/>
        </w:rPr>
      </w:pPr>
      <w:r>
        <w:rPr>
          <w:rFonts w:ascii="ＭＳ 明朝" w:eastAsia="ＭＳ 明朝" w:hAnsi="ＭＳ 明朝" w:hint="eastAsia"/>
          <w:b/>
          <w:kern w:val="0"/>
          <w:sz w:val="24"/>
          <w:szCs w:val="24"/>
        </w:rPr>
        <w:t xml:space="preserve">　</w:t>
      </w:r>
      <w:r>
        <w:rPr>
          <w:rFonts w:ascii="ＭＳ 明朝" w:eastAsia="ＭＳ 明朝" w:hAnsi="ＭＳ 明朝" w:hint="eastAsia"/>
          <w:kern w:val="0"/>
          <w:sz w:val="24"/>
          <w:szCs w:val="24"/>
        </w:rPr>
        <w:t>○学級会の流れを身に付けるために</w:t>
      </w:r>
      <w:r>
        <w:rPr>
          <w:rFonts w:asciiTheme="minorEastAsia" w:hAnsiTheme="minorEastAsia" w:hint="eastAsia"/>
          <w:kern w:val="0"/>
          <w:szCs w:val="24"/>
        </w:rPr>
        <w:t>、</w:t>
      </w:r>
      <w:r>
        <w:rPr>
          <w:rFonts w:ascii="ＭＳ 明朝" w:eastAsia="ＭＳ 明朝" w:hAnsi="ＭＳ 明朝" w:hint="eastAsia"/>
          <w:kern w:val="0"/>
          <w:sz w:val="24"/>
          <w:szCs w:val="24"/>
        </w:rPr>
        <w:t>常に相手の思いを尊重して話合いができるように指導する。</w:t>
      </w:r>
    </w:p>
    <w:p w:rsidR="00A649CF" w:rsidRDefault="00C10913">
      <w:pPr>
        <w:ind w:left="671" w:hangingChars="300" w:hanging="671"/>
        <w:rPr>
          <w:rFonts w:ascii="ＭＳ 明朝" w:eastAsia="ＭＳ 明朝" w:hAnsi="ＭＳ 明朝"/>
          <w:kern w:val="0"/>
          <w:sz w:val="24"/>
          <w:szCs w:val="24"/>
        </w:rPr>
      </w:pPr>
      <w:r>
        <w:rPr>
          <w:rFonts w:ascii="ＭＳ 明朝" w:eastAsia="ＭＳ 明朝" w:hAnsi="ＭＳ 明朝" w:hint="eastAsia"/>
          <w:b/>
          <w:kern w:val="0"/>
          <w:sz w:val="24"/>
          <w:szCs w:val="24"/>
        </w:rPr>
        <w:t xml:space="preserve">　　</w:t>
      </w:r>
      <w:r>
        <w:rPr>
          <w:rFonts w:ascii="ＭＳ 明朝" w:eastAsia="ＭＳ 明朝" w:hAnsi="ＭＳ 明朝" w:hint="eastAsia"/>
          <w:kern w:val="0"/>
          <w:sz w:val="24"/>
          <w:szCs w:val="24"/>
        </w:rPr>
        <w:t>○提案理由でＩＣＴ機器を活用しながら目的意識の想起を狙い、児童の自発的・自治的活動につながるようにする。</w:t>
      </w:r>
    </w:p>
    <w:p w:rsidR="00A649CF" w:rsidRDefault="00C10913">
      <w:pPr>
        <w:ind w:left="668" w:hangingChars="300" w:hanging="668"/>
        <w:rPr>
          <w:rFonts w:ascii="ＭＳ 明朝" w:eastAsia="ＭＳ 明朝" w:hAnsi="ＭＳ 明朝"/>
          <w:kern w:val="0"/>
          <w:sz w:val="24"/>
          <w:szCs w:val="24"/>
        </w:rPr>
      </w:pPr>
      <w:r>
        <w:rPr>
          <w:rFonts w:ascii="ＭＳ 明朝" w:eastAsia="ＭＳ 明朝" w:hAnsi="ＭＳ 明朝" w:hint="eastAsia"/>
          <w:kern w:val="0"/>
          <w:sz w:val="24"/>
          <w:szCs w:val="24"/>
        </w:rPr>
        <w:t xml:space="preserve">　　○学級会グッズを活用し、本時における板書の可視化・操作化・構造化を図るとともに、児童の自発的・自治的活動につなげていけるようにする。</w:t>
      </w:r>
    </w:p>
    <w:p w:rsidR="00A649CF" w:rsidRDefault="00C10913">
      <w:pPr>
        <w:ind w:firstLineChars="100" w:firstLine="224"/>
        <w:rPr>
          <w:rFonts w:ascii="ＭＳ 明朝" w:eastAsia="ＭＳ 明朝" w:hAnsi="ＭＳ 明朝"/>
          <w:b/>
          <w:kern w:val="0"/>
          <w:sz w:val="24"/>
          <w:szCs w:val="24"/>
        </w:rPr>
      </w:pPr>
      <w:r>
        <w:rPr>
          <w:rFonts w:ascii="ＭＳ 明朝" w:eastAsia="ＭＳ 明朝" w:hAnsi="ＭＳ 明朝" w:hint="eastAsia"/>
          <w:b/>
          <w:kern w:val="0"/>
          <w:sz w:val="24"/>
          <w:szCs w:val="24"/>
        </w:rPr>
        <w:t>【仮説２】</w:t>
      </w:r>
    </w:p>
    <w:tbl>
      <w:tblPr>
        <w:tblStyle w:val="a3"/>
        <w:tblW w:w="0" w:type="auto"/>
        <w:tblInd w:w="494" w:type="dxa"/>
        <w:tblLook w:val="04A0" w:firstRow="1" w:lastRow="0" w:firstColumn="1" w:lastColumn="0" w:noHBand="0" w:noVBand="1"/>
      </w:tblPr>
      <w:tblGrid>
        <w:gridCol w:w="9134"/>
      </w:tblGrid>
      <w:tr w:rsidR="00A649CF">
        <w:tc>
          <w:tcPr>
            <w:tcW w:w="9264" w:type="dxa"/>
          </w:tcPr>
          <w:p w:rsidR="00A649CF" w:rsidRDefault="00C10913">
            <w:pPr>
              <w:rPr>
                <w:rFonts w:ascii="ＭＳ 明朝" w:eastAsia="ＭＳ 明朝" w:hAnsi="ＭＳ 明朝"/>
                <w:kern w:val="0"/>
                <w:sz w:val="24"/>
                <w:szCs w:val="24"/>
              </w:rPr>
            </w:pPr>
            <w:r>
              <w:rPr>
                <w:rFonts w:ascii="ＭＳ 明朝" w:eastAsia="ＭＳ 明朝" w:hAnsi="ＭＳ 明朝" w:hint="eastAsia"/>
                <w:kern w:val="0"/>
                <w:sz w:val="24"/>
                <w:szCs w:val="24"/>
              </w:rPr>
              <w:t>学級活動で教師のふり返りや評価の視点を明確にし、児童の言動を価値づける評価ができれば、多様な個性を認めたり、自らのよさを発揮したりして、よりよい生活づくりに参画する児童が育成できるだろう。</w:t>
            </w:r>
          </w:p>
        </w:tc>
      </w:tr>
    </w:tbl>
    <w:p w:rsidR="00A649CF" w:rsidRDefault="00C10913">
      <w:pPr>
        <w:ind w:firstLineChars="100" w:firstLine="224"/>
        <w:rPr>
          <w:rFonts w:ascii="ＭＳ 明朝" w:eastAsia="ＭＳ 明朝" w:hAnsi="ＭＳ 明朝"/>
          <w:b/>
          <w:kern w:val="0"/>
          <w:sz w:val="24"/>
          <w:szCs w:val="24"/>
        </w:rPr>
      </w:pPr>
      <w:r>
        <w:rPr>
          <w:rFonts w:ascii="ＭＳ 明朝" w:eastAsia="ＭＳ 明朝" w:hAnsi="ＭＳ 明朝" w:hint="eastAsia"/>
          <w:b/>
          <w:kern w:val="0"/>
          <w:sz w:val="24"/>
          <w:szCs w:val="24"/>
        </w:rPr>
        <w:t>【手立て】</w:t>
      </w:r>
    </w:p>
    <w:p w:rsidR="00A649CF" w:rsidRDefault="00C10913">
      <w:pPr>
        <w:ind w:left="671" w:hangingChars="300" w:hanging="671"/>
        <w:rPr>
          <w:rFonts w:ascii="ＭＳ 明朝" w:eastAsia="ＭＳ 明朝" w:hAnsi="ＭＳ 明朝"/>
          <w:kern w:val="0"/>
          <w:sz w:val="24"/>
          <w:szCs w:val="24"/>
        </w:rPr>
      </w:pPr>
      <w:r>
        <w:rPr>
          <w:rFonts w:ascii="ＭＳ 明朝" w:eastAsia="ＭＳ 明朝" w:hAnsi="ＭＳ 明朝" w:hint="eastAsia"/>
          <w:b/>
          <w:kern w:val="0"/>
          <w:sz w:val="24"/>
          <w:szCs w:val="24"/>
        </w:rPr>
        <w:t xml:space="preserve">　　</w:t>
      </w:r>
      <w:r>
        <w:rPr>
          <w:rFonts w:ascii="ＭＳ 明朝" w:eastAsia="ＭＳ 明朝" w:hAnsi="ＭＳ 明朝" w:hint="eastAsia"/>
          <w:kern w:val="0"/>
          <w:sz w:val="24"/>
          <w:szCs w:val="24"/>
        </w:rPr>
        <w:t>○提案理由や話合いのめあての核となる部分をキーワード化し、事後の実践までを含めてのめあてとして、児童が意識して取り組んでいくことができるようにする。</w:t>
      </w:r>
    </w:p>
    <w:p w:rsidR="00A649CF" w:rsidRDefault="00C10913">
      <w:pPr>
        <w:ind w:firstLineChars="200" w:firstLine="446"/>
        <w:rPr>
          <w:rFonts w:ascii="ＭＳ 明朝" w:eastAsia="ＭＳ 明朝" w:hAnsi="ＭＳ 明朝"/>
          <w:kern w:val="0"/>
          <w:sz w:val="24"/>
          <w:szCs w:val="24"/>
        </w:rPr>
      </w:pPr>
      <w:r>
        <w:rPr>
          <w:rFonts w:ascii="ＭＳ 明朝" w:eastAsia="ＭＳ 明朝" w:hAnsi="ＭＳ 明朝" w:hint="eastAsia"/>
          <w:kern w:val="0"/>
          <w:sz w:val="24"/>
          <w:szCs w:val="24"/>
        </w:rPr>
        <w:t>○「楽しい学級生活ノート」を活用し、本時及び事後までを一連として、自己評価ができる</w:t>
      </w:r>
    </w:p>
    <w:p w:rsidR="00A649CF" w:rsidRDefault="00C10913">
      <w:pPr>
        <w:ind w:firstLineChars="300" w:firstLine="668"/>
        <w:rPr>
          <w:rFonts w:ascii="ＭＳ 明朝" w:eastAsia="ＭＳ 明朝" w:hAnsi="ＭＳ 明朝"/>
          <w:kern w:val="0"/>
          <w:sz w:val="24"/>
          <w:szCs w:val="24"/>
        </w:rPr>
      </w:pPr>
      <w:r>
        <w:rPr>
          <w:rFonts w:ascii="ＭＳ 明朝" w:eastAsia="ＭＳ 明朝" w:hAnsi="ＭＳ 明朝" w:hint="eastAsia"/>
          <w:kern w:val="0"/>
          <w:sz w:val="24"/>
          <w:szCs w:val="24"/>
        </w:rPr>
        <w:t>ようにする。</w:t>
      </w:r>
    </w:p>
    <w:p w:rsidR="00A649CF" w:rsidRDefault="00C10913">
      <w:pPr>
        <w:ind w:left="668" w:hangingChars="300" w:hanging="668"/>
        <w:jc w:val="left"/>
        <w:rPr>
          <w:rFonts w:ascii="ＭＳ 明朝" w:eastAsia="ＭＳ 明朝" w:hAnsi="ＭＳ 明朝"/>
          <w:sz w:val="24"/>
          <w:szCs w:val="24"/>
        </w:rPr>
      </w:pPr>
      <w:r>
        <w:rPr>
          <w:rFonts w:ascii="ＭＳ 明朝" w:eastAsia="ＭＳ 明朝" w:hAnsi="ＭＳ 明朝" w:hint="eastAsia"/>
          <w:kern w:val="0"/>
          <w:sz w:val="24"/>
          <w:szCs w:val="24"/>
        </w:rPr>
        <w:t xml:space="preserve">　　○話合いの振り返りでは</w:t>
      </w:r>
      <w:r>
        <w:rPr>
          <w:rFonts w:asciiTheme="minorEastAsia" w:hAnsiTheme="minorEastAsia" w:hint="eastAsia"/>
          <w:szCs w:val="24"/>
        </w:rPr>
        <w:t>、</w:t>
      </w:r>
      <w:r>
        <w:rPr>
          <w:rFonts w:ascii="ＭＳ 明朝" w:eastAsia="ＭＳ 明朝" w:hAnsi="ＭＳ 明朝" w:hint="eastAsia"/>
          <w:sz w:val="24"/>
          <w:szCs w:val="24"/>
        </w:rPr>
        <w:t>毎時間「できたこと探し」</w:t>
      </w:r>
      <w:r>
        <w:rPr>
          <w:rFonts w:ascii="ＭＳ 明朝" w:eastAsia="ＭＳ 明朝" w:hAnsi="ＭＳ 明朝" w:hint="eastAsia"/>
          <w:color w:val="000000" w:themeColor="text1"/>
          <w:sz w:val="24"/>
          <w:szCs w:val="24"/>
        </w:rPr>
        <w:t>に取り組み</w:t>
      </w:r>
      <w:r>
        <w:rPr>
          <w:rFonts w:ascii="ＭＳ 明朝" w:eastAsia="ＭＳ 明朝" w:hAnsi="ＭＳ 明朝" w:hint="eastAsia"/>
          <w:sz w:val="24"/>
          <w:szCs w:val="24"/>
        </w:rPr>
        <w:t>、自分のできたことを見つけ発表できるようにしていく。</w:t>
      </w:r>
    </w:p>
    <w:p w:rsidR="00A649CF" w:rsidRDefault="00A649CF">
      <w:pPr>
        <w:rPr>
          <w:rFonts w:ascii="ＭＳ 明朝" w:eastAsia="ＭＳ 明朝" w:hAnsi="ＭＳ 明朝"/>
          <w:b/>
          <w:kern w:val="0"/>
          <w:sz w:val="24"/>
          <w:szCs w:val="24"/>
        </w:rPr>
      </w:pPr>
    </w:p>
    <w:p w:rsidR="00A649CF" w:rsidRDefault="00C10913">
      <w:pPr>
        <w:rPr>
          <w:rFonts w:ascii="ＭＳ 明朝" w:eastAsia="ＭＳ 明朝" w:hAnsi="ＭＳ 明朝"/>
          <w:b/>
          <w:kern w:val="0"/>
          <w:sz w:val="24"/>
          <w:szCs w:val="24"/>
        </w:rPr>
      </w:pPr>
      <w:r>
        <w:rPr>
          <w:rFonts w:ascii="ＭＳ 明朝" w:eastAsia="ＭＳ 明朝" w:hAnsi="ＭＳ 明朝" w:hint="eastAsia"/>
          <w:b/>
          <w:noProof/>
          <w:kern w:val="0"/>
          <w:sz w:val="24"/>
          <w:szCs w:val="24"/>
        </w:rPr>
        <mc:AlternateContent>
          <mc:Choice Requires="wps">
            <w:drawing>
              <wp:anchor distT="0" distB="0" distL="114300" distR="114300" simplePos="0" relativeHeight="251651072" behindDoc="0" locked="0" layoutInCell="1" allowOverlap="1">
                <wp:simplePos x="0" y="0"/>
                <wp:positionH relativeFrom="column">
                  <wp:posOffset>-120015</wp:posOffset>
                </wp:positionH>
                <wp:positionV relativeFrom="paragraph">
                  <wp:posOffset>1795780</wp:posOffset>
                </wp:positionV>
                <wp:extent cx="6372860" cy="889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372860" cy="8890"/>
                        </a:xfrm>
                        <a:prstGeom prst="line">
                          <a:avLst/>
                        </a:prstGeom>
                        <a:ln>
                          <a:no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41.4pt" to="492.3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" stroked="f" strokeweight="3pt">
                <v:shadow on="t" color="black" opacity="22937f" origin=",.5" offset="0,.63889mm"/>
              </v:line>
            </w:pict>
          </mc:Fallback>
        </mc:AlternateContent>
      </w:r>
      <w:r>
        <w:rPr>
          <w:rFonts w:ascii="ＭＳ 明朝" w:eastAsia="ＭＳ 明朝" w:hAnsi="ＭＳ 明朝" w:hint="eastAsia"/>
          <w:b/>
          <w:kern w:val="0"/>
          <w:sz w:val="24"/>
          <w:szCs w:val="24"/>
        </w:rPr>
        <w:t>５　事前の活動</w:t>
      </w:r>
    </w:p>
    <w:tbl>
      <w:tblPr>
        <w:tblStyle w:val="a3"/>
        <w:tblW w:w="0" w:type="auto"/>
        <w:tblLook w:val="04A0" w:firstRow="1" w:lastRow="0" w:firstColumn="1" w:lastColumn="0" w:noHBand="0" w:noVBand="1"/>
      </w:tblPr>
      <w:tblGrid>
        <w:gridCol w:w="1175"/>
        <w:gridCol w:w="2943"/>
        <w:gridCol w:w="2800"/>
        <w:gridCol w:w="2710"/>
      </w:tblGrid>
      <w:tr w:rsidR="00A649CF">
        <w:tc>
          <w:tcPr>
            <w:tcW w:w="1184" w:type="dxa"/>
            <w:vAlign w:val="center"/>
          </w:tcPr>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spacing w:val="146"/>
                <w:kern w:val="0"/>
                <w:sz w:val="24"/>
                <w:szCs w:val="24"/>
                <w:fitText w:val="772" w:id="-1855085568"/>
              </w:rPr>
              <w:t>日</w:t>
            </w:r>
            <w:r>
              <w:rPr>
                <w:rFonts w:ascii="ＭＳ 明朝" w:eastAsia="ＭＳ 明朝" w:hAnsi="ＭＳ 明朝" w:hint="eastAsia"/>
                <w:bCs/>
                <w:kern w:val="0"/>
                <w:sz w:val="24"/>
                <w:szCs w:val="24"/>
                <w:fitText w:val="772" w:id="-1855085568"/>
              </w:rPr>
              <w:t>時</w:t>
            </w:r>
          </w:p>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活動の場</w:t>
            </w:r>
          </w:p>
        </w:tc>
        <w:tc>
          <w:tcPr>
            <w:tcW w:w="3024" w:type="dxa"/>
            <w:vAlign w:val="center"/>
          </w:tcPr>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児童の活動</w:t>
            </w:r>
          </w:p>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 xml:space="preserve">○計画委員会　</w:t>
            </w:r>
          </w:p>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color w:val="000000" w:themeColor="text1"/>
                <w:kern w:val="0"/>
                <w:sz w:val="24"/>
                <w:szCs w:val="24"/>
              </w:rPr>
              <w:t>●全員の活動</w:t>
            </w:r>
          </w:p>
        </w:tc>
        <w:tc>
          <w:tcPr>
            <w:tcW w:w="2884" w:type="dxa"/>
            <w:vAlign w:val="center"/>
          </w:tcPr>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指導上の留意点</w:t>
            </w:r>
          </w:p>
        </w:tc>
        <w:tc>
          <w:tcPr>
            <w:tcW w:w="2762" w:type="dxa"/>
            <w:vAlign w:val="center"/>
          </w:tcPr>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◎目指す児童の姿</w:t>
            </w:r>
          </w:p>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【観点】（評価方法）</w:t>
            </w:r>
          </w:p>
        </w:tc>
      </w:tr>
      <w:tr w:rsidR="00A649CF">
        <w:tc>
          <w:tcPr>
            <w:tcW w:w="1184" w:type="dxa"/>
            <w:tcBorders>
              <w:bottom w:val="dashed" w:sz="4" w:space="0" w:color="auto"/>
            </w:tcBorders>
            <w:vAlign w:val="center"/>
          </w:tcPr>
          <w:p w:rsidR="00A649CF" w:rsidRDefault="00B84939">
            <w:pPr>
              <w:jc w:val="center"/>
              <w:rPr>
                <w:rFonts w:ascii="ＭＳ 明朝" w:eastAsia="ＭＳ 明朝" w:hAnsi="ＭＳ 明朝"/>
                <w:bCs/>
                <w:kern w:val="0"/>
                <w:sz w:val="24"/>
                <w:szCs w:val="24"/>
              </w:rPr>
            </w:pPr>
            <w:r>
              <w:rPr>
                <w:rFonts w:ascii="ＭＳ 明朝" w:eastAsia="ＭＳ 明朝" w:hAnsi="ＭＳ 明朝" w:hint="eastAsia"/>
                <w:bCs/>
                <w:w w:val="66"/>
                <w:kern w:val="0"/>
                <w:sz w:val="24"/>
                <w:szCs w:val="24"/>
              </w:rPr>
              <w:t>○</w:t>
            </w:r>
            <w:r w:rsidR="00C10913">
              <w:rPr>
                <w:rFonts w:ascii="ＭＳ 明朝" w:eastAsia="ＭＳ 明朝" w:hAnsi="ＭＳ 明朝" w:hint="eastAsia"/>
                <w:bCs/>
                <w:w w:val="66"/>
                <w:kern w:val="0"/>
                <w:sz w:val="24"/>
                <w:szCs w:val="24"/>
              </w:rPr>
              <w:t>月</w:t>
            </w:r>
            <w:r>
              <w:rPr>
                <w:rFonts w:ascii="ＭＳ 明朝" w:eastAsia="ＭＳ 明朝" w:hAnsi="ＭＳ 明朝" w:hint="eastAsia"/>
                <w:bCs/>
                <w:w w:val="66"/>
                <w:kern w:val="0"/>
                <w:sz w:val="24"/>
                <w:szCs w:val="24"/>
              </w:rPr>
              <w:t>○日（○</w:t>
            </w:r>
            <w:r w:rsidR="00C10913">
              <w:rPr>
                <w:rFonts w:ascii="ＭＳ 明朝" w:eastAsia="ＭＳ 明朝" w:hAnsi="ＭＳ 明朝" w:hint="eastAsia"/>
                <w:bCs/>
                <w:kern w:val="0"/>
                <w:sz w:val="24"/>
                <w:szCs w:val="24"/>
              </w:rPr>
              <w:t>）</w:t>
            </w:r>
          </w:p>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昼休み</w:t>
            </w:r>
          </w:p>
        </w:tc>
        <w:tc>
          <w:tcPr>
            <w:tcW w:w="3024" w:type="dxa"/>
            <w:tcBorders>
              <w:bottom w:val="dashed" w:sz="4" w:space="0" w:color="auto"/>
            </w:tcBorders>
          </w:tcPr>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○議題案を整理・選定する。</w:t>
            </w:r>
          </w:p>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bCs/>
                <w:kern w:val="0"/>
                <w:sz w:val="24"/>
                <w:szCs w:val="24"/>
              </w:rPr>
              <w:t>（～さんが○○をしたい）</w:t>
            </w:r>
          </w:p>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bCs/>
                <w:kern w:val="0"/>
                <w:sz w:val="24"/>
                <w:szCs w:val="24"/>
              </w:rPr>
              <w:t>（～さんがこまっていた）</w:t>
            </w:r>
          </w:p>
        </w:tc>
        <w:tc>
          <w:tcPr>
            <w:tcW w:w="2884" w:type="dxa"/>
            <w:tcBorders>
              <w:bottom w:val="dashed" w:sz="4" w:space="0" w:color="auto"/>
            </w:tcBorders>
          </w:tcPr>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・各提案の扱いを明らかにし、提案者に伝えられるようにする。</w:t>
            </w:r>
          </w:p>
        </w:tc>
        <w:tc>
          <w:tcPr>
            <w:tcW w:w="2762" w:type="dxa"/>
            <w:tcBorders>
              <w:bottom w:val="dashed" w:sz="4" w:space="0" w:color="auto"/>
            </w:tcBorders>
          </w:tcPr>
          <w:p w:rsidR="00A649CF" w:rsidRDefault="00A649CF">
            <w:pPr>
              <w:rPr>
                <w:rFonts w:ascii="ＭＳ 明朝" w:eastAsia="ＭＳ 明朝" w:hAnsi="ＭＳ 明朝"/>
                <w:bCs/>
                <w:kern w:val="0"/>
                <w:sz w:val="24"/>
                <w:szCs w:val="24"/>
              </w:rPr>
            </w:pPr>
          </w:p>
        </w:tc>
      </w:tr>
      <w:tr w:rsidR="00A649CF">
        <w:tc>
          <w:tcPr>
            <w:tcW w:w="1184" w:type="dxa"/>
            <w:tcBorders>
              <w:top w:val="dashed" w:sz="4" w:space="0" w:color="auto"/>
            </w:tcBorders>
            <w:vAlign w:val="center"/>
          </w:tcPr>
          <w:p w:rsidR="00A649CF" w:rsidRDefault="00B84939">
            <w:pPr>
              <w:jc w:val="center"/>
              <w:rPr>
                <w:rFonts w:ascii="ＭＳ 明朝" w:eastAsia="ＭＳ 明朝" w:hAnsi="ＭＳ 明朝"/>
                <w:bCs/>
                <w:w w:val="66"/>
                <w:kern w:val="0"/>
                <w:sz w:val="24"/>
                <w:szCs w:val="24"/>
              </w:rPr>
            </w:pPr>
            <w:r>
              <w:rPr>
                <w:rFonts w:ascii="ＭＳ 明朝" w:eastAsia="ＭＳ 明朝" w:hAnsi="ＭＳ 明朝" w:hint="eastAsia"/>
                <w:bCs/>
                <w:w w:val="66"/>
                <w:kern w:val="0"/>
                <w:sz w:val="24"/>
                <w:szCs w:val="24"/>
              </w:rPr>
              <w:t>○</w:t>
            </w:r>
            <w:r w:rsidR="00C10913">
              <w:rPr>
                <w:rFonts w:ascii="ＭＳ 明朝" w:eastAsia="ＭＳ 明朝" w:hAnsi="ＭＳ 明朝" w:hint="eastAsia"/>
                <w:bCs/>
                <w:w w:val="66"/>
                <w:kern w:val="0"/>
                <w:sz w:val="24"/>
                <w:szCs w:val="24"/>
              </w:rPr>
              <w:t>月</w:t>
            </w:r>
            <w:r>
              <w:rPr>
                <w:rFonts w:ascii="ＭＳ 明朝" w:eastAsia="ＭＳ 明朝" w:hAnsi="ＭＳ 明朝" w:hint="eastAsia"/>
                <w:bCs/>
                <w:w w:val="66"/>
                <w:kern w:val="0"/>
                <w:sz w:val="24"/>
                <w:szCs w:val="24"/>
              </w:rPr>
              <w:t>○日（○</w:t>
            </w:r>
            <w:r w:rsidR="00C10913">
              <w:rPr>
                <w:rFonts w:ascii="ＭＳ 明朝" w:eastAsia="ＭＳ 明朝" w:hAnsi="ＭＳ 明朝" w:hint="eastAsia"/>
                <w:bCs/>
                <w:w w:val="66"/>
                <w:kern w:val="0"/>
                <w:sz w:val="24"/>
                <w:szCs w:val="24"/>
              </w:rPr>
              <w:t>）</w:t>
            </w:r>
          </w:p>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朝の会</w:t>
            </w:r>
          </w:p>
        </w:tc>
        <w:tc>
          <w:tcPr>
            <w:tcW w:w="3024" w:type="dxa"/>
            <w:tcBorders>
              <w:top w:val="dashed" w:sz="4" w:space="0" w:color="auto"/>
            </w:tcBorders>
          </w:tcPr>
          <w:p w:rsidR="00A649CF" w:rsidRDefault="00C10913">
            <w:pPr>
              <w:rPr>
                <w:rFonts w:ascii="ＭＳ 明朝" w:eastAsia="ＭＳ 明朝" w:hAnsi="ＭＳ 明朝"/>
                <w:sz w:val="24"/>
                <w:szCs w:val="24"/>
              </w:rPr>
            </w:pPr>
            <w:r>
              <w:rPr>
                <w:rFonts w:ascii="ＭＳ 明朝" w:eastAsia="ＭＳ 明朝" w:hAnsi="ＭＳ 明朝" w:hint="eastAsia"/>
                <w:sz w:val="24"/>
                <w:szCs w:val="24"/>
              </w:rPr>
              <w:t>●議題を確認し、決定する。</w:t>
            </w:r>
          </w:p>
        </w:tc>
        <w:tc>
          <w:tcPr>
            <w:tcW w:w="2884" w:type="dxa"/>
            <w:tcBorders>
              <w:top w:val="dashed" w:sz="4" w:space="0" w:color="auto"/>
            </w:tcBorders>
          </w:tcPr>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・計画委員会の提案をもとに</w:t>
            </w:r>
            <w:r>
              <w:rPr>
                <w:rFonts w:ascii="ＭＳ 明朝" w:eastAsia="ＭＳ 明朝" w:hAnsi="ＭＳ 明朝" w:hint="eastAsia"/>
                <w:color w:val="000000" w:themeColor="text1"/>
                <w:sz w:val="24"/>
                <w:szCs w:val="24"/>
              </w:rPr>
              <w:t>、学級全員で決定し、意欲を</w:t>
            </w:r>
            <w:r>
              <w:rPr>
                <w:rFonts w:ascii="ＭＳ 明朝" w:eastAsia="ＭＳ 明朝" w:hAnsi="ＭＳ 明朝" w:hint="eastAsia"/>
                <w:sz w:val="24"/>
                <w:szCs w:val="24"/>
              </w:rPr>
              <w:t>もつことがで</w:t>
            </w:r>
            <w:r>
              <w:rPr>
                <w:rFonts w:ascii="ＭＳ 明朝" w:eastAsia="ＭＳ 明朝" w:hAnsi="ＭＳ 明朝" w:hint="eastAsia"/>
                <w:sz w:val="24"/>
                <w:szCs w:val="24"/>
              </w:rPr>
              <w:lastRenderedPageBreak/>
              <w:t>きるようにする。</w:t>
            </w:r>
          </w:p>
        </w:tc>
        <w:tc>
          <w:tcPr>
            <w:tcW w:w="2762" w:type="dxa"/>
            <w:tcBorders>
              <w:top w:val="dashed" w:sz="4" w:space="0" w:color="auto"/>
            </w:tcBorders>
          </w:tcPr>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bCs/>
                <w:kern w:val="0"/>
                <w:sz w:val="24"/>
                <w:szCs w:val="24"/>
              </w:rPr>
              <w:lastRenderedPageBreak/>
              <w:t>◎学級生活をよりよくするために、進んで議題を考えたり、選んだり</w:t>
            </w:r>
            <w:r>
              <w:rPr>
                <w:rFonts w:ascii="ＭＳ 明朝" w:eastAsia="ＭＳ 明朝" w:hAnsi="ＭＳ 明朝" w:hint="eastAsia"/>
                <w:bCs/>
                <w:kern w:val="0"/>
                <w:sz w:val="24"/>
                <w:szCs w:val="24"/>
              </w:rPr>
              <w:lastRenderedPageBreak/>
              <w:t>しようとしている。</w:t>
            </w:r>
          </w:p>
          <w:p w:rsidR="00A649CF" w:rsidRDefault="00C10913">
            <w:pPr>
              <w:ind w:leftChars="100" w:left="193"/>
              <w:rPr>
                <w:rFonts w:ascii="ＭＳ 明朝" w:eastAsia="ＭＳ 明朝" w:hAnsi="ＭＳ 明朝"/>
                <w:bCs/>
                <w:kern w:val="0"/>
                <w:sz w:val="24"/>
                <w:szCs w:val="24"/>
              </w:rPr>
            </w:pPr>
            <w:r>
              <w:rPr>
                <w:rFonts w:ascii="ＭＳ 明朝" w:eastAsia="ＭＳ 明朝" w:hAnsi="ＭＳ 明朝" w:hint="eastAsia"/>
                <w:bCs/>
                <w:kern w:val="0"/>
                <w:sz w:val="24"/>
                <w:szCs w:val="24"/>
              </w:rPr>
              <w:t>【態】（議題カード、</w:t>
            </w:r>
          </w:p>
          <w:p w:rsidR="00A649CF" w:rsidRDefault="00C10913">
            <w:pPr>
              <w:ind w:leftChars="100" w:left="193" w:firstLineChars="400" w:firstLine="891"/>
              <w:jc w:val="right"/>
              <w:rPr>
                <w:rFonts w:ascii="ＭＳ 明朝" w:eastAsia="ＭＳ 明朝" w:hAnsi="ＭＳ 明朝"/>
                <w:bCs/>
                <w:kern w:val="0"/>
                <w:sz w:val="24"/>
                <w:szCs w:val="24"/>
              </w:rPr>
            </w:pPr>
            <w:r>
              <w:rPr>
                <w:rFonts w:ascii="ＭＳ 明朝" w:eastAsia="ＭＳ 明朝" w:hAnsi="ＭＳ 明朝" w:hint="eastAsia"/>
                <w:bCs/>
                <w:kern w:val="0"/>
                <w:sz w:val="24"/>
                <w:szCs w:val="24"/>
              </w:rPr>
              <w:t>観察）</w:t>
            </w:r>
          </w:p>
        </w:tc>
      </w:tr>
      <w:tr w:rsidR="00A649CF">
        <w:tc>
          <w:tcPr>
            <w:tcW w:w="1184" w:type="dxa"/>
            <w:vAlign w:val="center"/>
          </w:tcPr>
          <w:p w:rsidR="00A649CF" w:rsidRDefault="00B84939">
            <w:pPr>
              <w:jc w:val="center"/>
              <w:rPr>
                <w:rFonts w:ascii="ＭＳ 明朝" w:eastAsia="ＭＳ 明朝" w:hAnsi="ＭＳ 明朝"/>
                <w:bCs/>
                <w:w w:val="66"/>
                <w:kern w:val="0"/>
                <w:sz w:val="24"/>
                <w:szCs w:val="24"/>
              </w:rPr>
            </w:pPr>
            <w:r>
              <w:rPr>
                <w:rFonts w:ascii="ＭＳ 明朝" w:eastAsia="ＭＳ 明朝" w:hAnsi="ＭＳ 明朝" w:hint="eastAsia"/>
                <w:bCs/>
                <w:w w:val="66"/>
                <w:kern w:val="0"/>
                <w:sz w:val="24"/>
                <w:szCs w:val="24"/>
              </w:rPr>
              <w:lastRenderedPageBreak/>
              <w:t>○月○日（○）</w:t>
            </w:r>
          </w:p>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昼休み</w:t>
            </w:r>
          </w:p>
        </w:tc>
        <w:tc>
          <w:tcPr>
            <w:tcW w:w="3024" w:type="dxa"/>
          </w:tcPr>
          <w:p w:rsidR="00A649CF" w:rsidRDefault="00C10913">
            <w:pPr>
              <w:rPr>
                <w:rFonts w:ascii="ＭＳ 明朝" w:eastAsia="ＭＳ 明朝" w:hAnsi="ＭＳ 明朝"/>
                <w:sz w:val="24"/>
                <w:szCs w:val="24"/>
              </w:rPr>
            </w:pPr>
            <w:r>
              <w:rPr>
                <w:rFonts w:ascii="ＭＳ 明朝" w:eastAsia="ＭＳ 明朝" w:hAnsi="ＭＳ 明朝" w:hint="eastAsia"/>
                <w:sz w:val="24"/>
                <w:szCs w:val="24"/>
              </w:rPr>
              <w:t>○話合いの計画を立てる。</w:t>
            </w:r>
          </w:p>
          <w:p w:rsidR="00A649CF" w:rsidRDefault="00C10913">
            <w:pPr>
              <w:ind w:left="446" w:hangingChars="200" w:hanging="446"/>
              <w:rPr>
                <w:rFonts w:ascii="ＭＳ 明朝" w:eastAsia="ＭＳ 明朝" w:hAnsi="ＭＳ 明朝"/>
                <w:sz w:val="24"/>
                <w:szCs w:val="24"/>
              </w:rPr>
            </w:pPr>
            <w:r>
              <w:rPr>
                <w:rFonts w:ascii="ＭＳ 明朝" w:eastAsia="ＭＳ 明朝" w:hAnsi="ＭＳ 明朝" w:hint="eastAsia"/>
                <w:sz w:val="24"/>
                <w:szCs w:val="24"/>
              </w:rPr>
              <w:t xml:space="preserve">　・提案理由を確認し、何のための活動</w:t>
            </w:r>
            <w:r>
              <w:rPr>
                <w:rFonts w:ascii="ＭＳ 明朝" w:eastAsia="ＭＳ 明朝" w:hAnsi="ＭＳ 明朝" w:hint="eastAsia"/>
                <w:color w:val="000000" w:themeColor="text1"/>
                <w:sz w:val="24"/>
                <w:szCs w:val="24"/>
              </w:rPr>
              <w:t>なの</w:t>
            </w:r>
            <w:r>
              <w:rPr>
                <w:rFonts w:ascii="ＭＳ 明朝" w:eastAsia="ＭＳ 明朝" w:hAnsi="ＭＳ 明朝" w:hint="eastAsia"/>
                <w:sz w:val="24"/>
                <w:szCs w:val="24"/>
              </w:rPr>
              <w:t>かを明確にしながら練り上げる。</w:t>
            </w:r>
          </w:p>
          <w:p w:rsidR="00A649CF" w:rsidRDefault="00C10913">
            <w:pPr>
              <w:ind w:left="446" w:hangingChars="200" w:hanging="446"/>
              <w:rPr>
                <w:rFonts w:ascii="ＭＳ 明朝" w:eastAsia="ＭＳ 明朝" w:hAnsi="ＭＳ 明朝"/>
                <w:sz w:val="24"/>
                <w:szCs w:val="24"/>
              </w:rPr>
            </w:pPr>
            <w:r>
              <w:rPr>
                <w:rFonts w:ascii="ＭＳ 明朝" w:eastAsia="ＭＳ 明朝" w:hAnsi="ＭＳ 明朝" w:hint="eastAsia"/>
                <w:sz w:val="24"/>
                <w:szCs w:val="24"/>
              </w:rPr>
              <w:t xml:space="preserve">　・話合いのめあて、柱、役割分担を決める。</w:t>
            </w:r>
          </w:p>
          <w:p w:rsidR="00A649CF" w:rsidRDefault="00C10913">
            <w:pPr>
              <w:ind w:left="446" w:hangingChars="200" w:hanging="446"/>
              <w:rPr>
                <w:rFonts w:ascii="ＭＳ 明朝" w:eastAsia="ＭＳ 明朝" w:hAnsi="ＭＳ 明朝"/>
                <w:bCs/>
                <w:kern w:val="0"/>
                <w:sz w:val="24"/>
                <w:szCs w:val="24"/>
              </w:rPr>
            </w:pPr>
            <w:r>
              <w:rPr>
                <w:rFonts w:ascii="ＭＳ 明朝" w:eastAsia="ＭＳ 明朝" w:hAnsi="ＭＳ 明朝" w:hint="eastAsia"/>
                <w:sz w:val="24"/>
                <w:szCs w:val="24"/>
              </w:rPr>
              <w:t xml:space="preserve">　・デジタルコルクボードを作成する。</w:t>
            </w:r>
          </w:p>
        </w:tc>
        <w:tc>
          <w:tcPr>
            <w:tcW w:w="2884" w:type="dxa"/>
          </w:tcPr>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・みんなが納得できる提案理由になるように提案者に助言する。</w:t>
            </w:r>
          </w:p>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・提案理由に沿っためあてが考えられるように助言する。</w:t>
            </w:r>
          </w:p>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・実践するにあたって必要なことは何かを考えられるようにして、柱立てができるように助言する。</w:t>
            </w:r>
          </w:p>
        </w:tc>
        <w:tc>
          <w:tcPr>
            <w:tcW w:w="2762" w:type="dxa"/>
          </w:tcPr>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◎本実践をするために話し合わなければならないことを理解している。</w:t>
            </w:r>
          </w:p>
          <w:p w:rsidR="00A649CF" w:rsidRDefault="00C10913">
            <w:pPr>
              <w:ind w:leftChars="100" w:left="193"/>
              <w:rPr>
                <w:rFonts w:ascii="ＭＳ 明朝" w:eastAsia="ＭＳ 明朝" w:hAnsi="ＭＳ 明朝"/>
                <w:bCs/>
                <w:kern w:val="0"/>
                <w:sz w:val="24"/>
                <w:szCs w:val="24"/>
              </w:rPr>
            </w:pPr>
            <w:r>
              <w:rPr>
                <w:rFonts w:ascii="ＭＳ 明朝" w:eastAsia="ＭＳ 明朝" w:hAnsi="ＭＳ 明朝" w:hint="eastAsia"/>
                <w:bCs/>
                <w:kern w:val="0"/>
                <w:sz w:val="24"/>
                <w:szCs w:val="24"/>
              </w:rPr>
              <w:t>【知・技】</w:t>
            </w:r>
          </w:p>
          <w:p w:rsidR="00A649CF" w:rsidRDefault="00C10913">
            <w:pPr>
              <w:ind w:leftChars="100" w:left="193"/>
              <w:rPr>
                <w:rFonts w:ascii="ＭＳ 明朝" w:eastAsia="ＭＳ 明朝" w:hAnsi="ＭＳ 明朝"/>
                <w:bCs/>
                <w:kern w:val="0"/>
                <w:sz w:val="24"/>
                <w:szCs w:val="24"/>
              </w:rPr>
            </w:pPr>
            <w:r>
              <w:rPr>
                <w:rFonts w:ascii="ＭＳ 明朝" w:eastAsia="ＭＳ 明朝" w:hAnsi="ＭＳ 明朝" w:hint="eastAsia"/>
                <w:bCs/>
                <w:kern w:val="0"/>
                <w:sz w:val="24"/>
                <w:szCs w:val="24"/>
              </w:rPr>
              <w:t>（学級会ノート、</w:t>
            </w:r>
          </w:p>
          <w:p w:rsidR="00A649CF" w:rsidRDefault="00C10913">
            <w:pPr>
              <w:ind w:leftChars="100" w:left="193"/>
              <w:jc w:val="right"/>
              <w:rPr>
                <w:rFonts w:ascii="ＭＳ 明朝" w:eastAsia="ＭＳ 明朝" w:hAnsi="ＭＳ 明朝"/>
                <w:bCs/>
                <w:kern w:val="0"/>
                <w:sz w:val="24"/>
                <w:szCs w:val="24"/>
              </w:rPr>
            </w:pPr>
            <w:r>
              <w:rPr>
                <w:rFonts w:ascii="ＭＳ 明朝" w:eastAsia="ＭＳ 明朝" w:hAnsi="ＭＳ 明朝" w:hint="eastAsia"/>
                <w:bCs/>
                <w:kern w:val="0"/>
                <w:sz w:val="24"/>
                <w:szCs w:val="24"/>
              </w:rPr>
              <w:t>観察）</w:t>
            </w:r>
          </w:p>
        </w:tc>
      </w:tr>
      <w:tr w:rsidR="00A649CF">
        <w:tc>
          <w:tcPr>
            <w:tcW w:w="1184" w:type="dxa"/>
            <w:vAlign w:val="center"/>
          </w:tcPr>
          <w:p w:rsidR="00A649CF" w:rsidRDefault="00B84939">
            <w:pPr>
              <w:jc w:val="center"/>
              <w:rPr>
                <w:rFonts w:ascii="ＭＳ 明朝" w:eastAsia="ＭＳ 明朝" w:hAnsi="ＭＳ 明朝"/>
                <w:bCs/>
                <w:w w:val="66"/>
                <w:kern w:val="0"/>
                <w:sz w:val="24"/>
                <w:szCs w:val="24"/>
              </w:rPr>
            </w:pPr>
            <w:r>
              <w:rPr>
                <w:rFonts w:ascii="ＭＳ 明朝" w:eastAsia="ＭＳ 明朝" w:hAnsi="ＭＳ 明朝" w:hint="eastAsia"/>
                <w:bCs/>
                <w:w w:val="66"/>
                <w:kern w:val="0"/>
                <w:sz w:val="24"/>
                <w:szCs w:val="24"/>
              </w:rPr>
              <w:t>○月○日（○）</w:t>
            </w:r>
          </w:p>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朝の会</w:t>
            </w:r>
          </w:p>
        </w:tc>
        <w:tc>
          <w:tcPr>
            <w:tcW w:w="3024" w:type="dxa"/>
          </w:tcPr>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○話し合うことを全員に知らせ、デジタルコルクボードを配る。</w:t>
            </w:r>
          </w:p>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●学級会ノートに自分の考えを記入する。</w:t>
            </w:r>
          </w:p>
        </w:tc>
        <w:tc>
          <w:tcPr>
            <w:tcW w:w="2884" w:type="dxa"/>
          </w:tcPr>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・計画委員</w:t>
            </w:r>
            <w:r>
              <w:rPr>
                <w:rFonts w:ascii="ＭＳ 明朝" w:eastAsia="ＭＳ 明朝" w:hAnsi="ＭＳ 明朝" w:hint="eastAsia"/>
                <w:color w:val="000000" w:themeColor="text1"/>
                <w:sz w:val="24"/>
                <w:szCs w:val="24"/>
              </w:rPr>
              <w:t>会から</w:t>
            </w:r>
            <w:r>
              <w:rPr>
                <w:rFonts w:ascii="ＭＳ 明朝" w:eastAsia="ＭＳ 明朝" w:hAnsi="ＭＳ 明朝" w:hint="eastAsia"/>
                <w:sz w:val="24"/>
                <w:szCs w:val="24"/>
              </w:rPr>
              <w:t>の説明で足りない事柄について適宜助言し、話し合うことを共通理解できるようにする。</w:t>
            </w:r>
          </w:p>
        </w:tc>
        <w:tc>
          <w:tcPr>
            <w:tcW w:w="2762" w:type="dxa"/>
          </w:tcPr>
          <w:p w:rsidR="00A649CF" w:rsidRDefault="00A649CF">
            <w:pPr>
              <w:rPr>
                <w:rFonts w:ascii="ＭＳ 明朝" w:eastAsia="ＭＳ 明朝" w:hAnsi="ＭＳ 明朝"/>
                <w:bCs/>
                <w:kern w:val="0"/>
                <w:sz w:val="24"/>
                <w:szCs w:val="24"/>
              </w:rPr>
            </w:pPr>
          </w:p>
        </w:tc>
      </w:tr>
      <w:tr w:rsidR="00A649CF">
        <w:tc>
          <w:tcPr>
            <w:tcW w:w="1184" w:type="dxa"/>
            <w:vAlign w:val="center"/>
          </w:tcPr>
          <w:p w:rsidR="00B84939" w:rsidRDefault="00B84939" w:rsidP="00B84939">
            <w:pPr>
              <w:jc w:val="center"/>
              <w:rPr>
                <w:rFonts w:ascii="ＭＳ 明朝" w:eastAsia="ＭＳ 明朝" w:hAnsi="ＭＳ 明朝"/>
                <w:bCs/>
                <w:w w:val="66"/>
                <w:kern w:val="0"/>
                <w:sz w:val="24"/>
                <w:szCs w:val="24"/>
              </w:rPr>
            </w:pPr>
            <w:r>
              <w:rPr>
                <w:rFonts w:ascii="ＭＳ 明朝" w:eastAsia="ＭＳ 明朝" w:hAnsi="ＭＳ 明朝" w:hint="eastAsia"/>
                <w:bCs/>
                <w:w w:val="66"/>
                <w:kern w:val="0"/>
                <w:sz w:val="24"/>
                <w:szCs w:val="24"/>
              </w:rPr>
              <w:t>○月○日（○）</w:t>
            </w:r>
          </w:p>
          <w:p w:rsidR="00A649CF" w:rsidRPr="00B84939" w:rsidRDefault="00C10913" w:rsidP="00B84939">
            <w:pPr>
              <w:jc w:val="center"/>
              <w:rPr>
                <w:rFonts w:ascii="ＭＳ 明朝" w:eastAsia="ＭＳ 明朝" w:hAnsi="ＭＳ 明朝"/>
                <w:bCs/>
                <w:w w:val="66"/>
                <w:kern w:val="0"/>
                <w:sz w:val="24"/>
                <w:szCs w:val="24"/>
              </w:rPr>
            </w:pPr>
            <w:r>
              <w:rPr>
                <w:rFonts w:ascii="ＭＳ 明朝" w:eastAsia="ＭＳ 明朝" w:hAnsi="ＭＳ 明朝" w:hint="eastAsia"/>
                <w:bCs/>
                <w:kern w:val="0"/>
                <w:sz w:val="24"/>
                <w:szCs w:val="24"/>
              </w:rPr>
              <w:t>昼休み</w:t>
            </w:r>
          </w:p>
        </w:tc>
        <w:tc>
          <w:tcPr>
            <w:tcW w:w="3024" w:type="dxa"/>
          </w:tcPr>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○全員の学級会ノ</w:t>
            </w:r>
            <w:r>
              <w:rPr>
                <w:rFonts w:ascii="ＭＳ 明朝" w:eastAsia="ＭＳ 明朝" w:hAnsi="ＭＳ 明朝" w:hint="eastAsia"/>
                <w:color w:val="000000" w:themeColor="text1"/>
                <w:sz w:val="24"/>
                <w:szCs w:val="24"/>
              </w:rPr>
              <w:t>ートを確認し、</w:t>
            </w:r>
            <w:r>
              <w:rPr>
                <w:rFonts w:ascii="ＭＳ 明朝" w:eastAsia="ＭＳ 明朝" w:hAnsi="ＭＳ 明朝" w:hint="eastAsia"/>
                <w:sz w:val="24"/>
                <w:szCs w:val="24"/>
              </w:rPr>
              <w:t>書かれた意見を整理する。</w:t>
            </w:r>
          </w:p>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〇必要な掲示物の準備をする。</w:t>
            </w:r>
          </w:p>
        </w:tc>
        <w:tc>
          <w:tcPr>
            <w:tcW w:w="2884" w:type="dxa"/>
          </w:tcPr>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・話合いの見通しがもてるようにし、必要に応じて短冊に記入する。</w:t>
            </w:r>
          </w:p>
        </w:tc>
        <w:tc>
          <w:tcPr>
            <w:tcW w:w="2762" w:type="dxa"/>
          </w:tcPr>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◎議題について自分の考えをもって、話合いに臨もうとしている。</w:t>
            </w:r>
          </w:p>
          <w:p w:rsidR="00A649CF" w:rsidRDefault="00C10913">
            <w:pPr>
              <w:ind w:leftChars="100" w:left="193"/>
              <w:rPr>
                <w:rFonts w:ascii="ＭＳ 明朝" w:eastAsia="ＭＳ 明朝" w:hAnsi="ＭＳ 明朝"/>
                <w:bCs/>
                <w:kern w:val="0"/>
                <w:sz w:val="24"/>
                <w:szCs w:val="24"/>
              </w:rPr>
            </w:pPr>
            <w:r>
              <w:rPr>
                <w:rFonts w:ascii="ＭＳ 明朝" w:eastAsia="ＭＳ 明朝" w:hAnsi="ＭＳ 明朝" w:hint="eastAsia"/>
                <w:sz w:val="24"/>
                <w:szCs w:val="24"/>
              </w:rPr>
              <w:t>【態】（学級会ノート）</w:t>
            </w:r>
          </w:p>
        </w:tc>
      </w:tr>
      <w:tr w:rsidR="00A649CF">
        <w:tc>
          <w:tcPr>
            <w:tcW w:w="1184" w:type="dxa"/>
            <w:vAlign w:val="center"/>
          </w:tcPr>
          <w:p w:rsidR="00A649CF" w:rsidRDefault="00B84939">
            <w:pPr>
              <w:jc w:val="center"/>
              <w:rPr>
                <w:rFonts w:ascii="ＭＳ 明朝" w:eastAsia="ＭＳ 明朝" w:hAnsi="ＭＳ 明朝"/>
                <w:bCs/>
                <w:w w:val="66"/>
                <w:kern w:val="0"/>
                <w:sz w:val="24"/>
                <w:szCs w:val="24"/>
              </w:rPr>
            </w:pPr>
            <w:r>
              <w:rPr>
                <w:rFonts w:ascii="ＭＳ 明朝" w:eastAsia="ＭＳ 明朝" w:hAnsi="ＭＳ 明朝" w:hint="eastAsia"/>
                <w:bCs/>
                <w:w w:val="66"/>
                <w:kern w:val="0"/>
                <w:sz w:val="24"/>
                <w:szCs w:val="24"/>
              </w:rPr>
              <w:t>○月○日（○）</w:t>
            </w:r>
          </w:p>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昼休み</w:t>
            </w:r>
          </w:p>
        </w:tc>
        <w:tc>
          <w:tcPr>
            <w:tcW w:w="3024" w:type="dxa"/>
          </w:tcPr>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○集約した意見をもとに話合いの進め方を考える。</w:t>
            </w:r>
          </w:p>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○司会の練習をする。</w:t>
            </w:r>
          </w:p>
        </w:tc>
        <w:tc>
          <w:tcPr>
            <w:tcW w:w="2884" w:type="dxa"/>
          </w:tcPr>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・話合いを効率よく進めるために、活動計画に工夫を加えるよう助言する。</w:t>
            </w:r>
          </w:p>
        </w:tc>
        <w:tc>
          <w:tcPr>
            <w:tcW w:w="2762" w:type="dxa"/>
          </w:tcPr>
          <w:p w:rsidR="00A649CF" w:rsidRDefault="00A649CF">
            <w:pPr>
              <w:ind w:leftChars="100" w:left="193"/>
              <w:rPr>
                <w:rFonts w:ascii="ＭＳ 明朝" w:eastAsia="ＭＳ 明朝" w:hAnsi="ＭＳ 明朝"/>
                <w:bCs/>
                <w:kern w:val="0"/>
                <w:sz w:val="24"/>
                <w:szCs w:val="24"/>
              </w:rPr>
            </w:pPr>
          </w:p>
        </w:tc>
      </w:tr>
      <w:tr w:rsidR="00A649CF">
        <w:tc>
          <w:tcPr>
            <w:tcW w:w="1184" w:type="dxa"/>
            <w:tcBorders>
              <w:bottom w:val="dashed" w:sz="4" w:space="0" w:color="auto"/>
            </w:tcBorders>
            <w:vAlign w:val="center"/>
          </w:tcPr>
          <w:p w:rsidR="00A649CF" w:rsidRDefault="00B84939">
            <w:pPr>
              <w:jc w:val="center"/>
              <w:rPr>
                <w:rFonts w:ascii="ＭＳ 明朝" w:eastAsia="ＭＳ 明朝" w:hAnsi="ＭＳ 明朝"/>
                <w:bCs/>
                <w:w w:val="66"/>
                <w:kern w:val="0"/>
                <w:sz w:val="24"/>
                <w:szCs w:val="24"/>
              </w:rPr>
            </w:pPr>
            <w:r>
              <w:rPr>
                <w:rFonts w:ascii="ＭＳ 明朝" w:eastAsia="ＭＳ 明朝" w:hAnsi="ＭＳ 明朝" w:hint="eastAsia"/>
                <w:bCs/>
                <w:w w:val="66"/>
                <w:kern w:val="0"/>
                <w:sz w:val="24"/>
                <w:szCs w:val="24"/>
              </w:rPr>
              <w:t>○月○日（○）</w:t>
            </w:r>
          </w:p>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朝の会</w:t>
            </w:r>
          </w:p>
        </w:tc>
        <w:tc>
          <w:tcPr>
            <w:tcW w:w="3024" w:type="dxa"/>
            <w:tcBorders>
              <w:bottom w:val="dashed" w:sz="4" w:space="0" w:color="auto"/>
            </w:tcBorders>
          </w:tcPr>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●教師からの言葉が書かれた学級会ノートを受け取る。</w:t>
            </w:r>
          </w:p>
        </w:tc>
        <w:tc>
          <w:tcPr>
            <w:tcW w:w="2884" w:type="dxa"/>
            <w:tcBorders>
              <w:bottom w:val="dashed" w:sz="4" w:space="0" w:color="auto"/>
            </w:tcBorders>
          </w:tcPr>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・学級会ノートに励ましの言葉を記入し、意欲を高める。</w:t>
            </w:r>
          </w:p>
        </w:tc>
        <w:tc>
          <w:tcPr>
            <w:tcW w:w="2762" w:type="dxa"/>
            <w:tcBorders>
              <w:bottom w:val="dashed" w:sz="4" w:space="0" w:color="auto"/>
            </w:tcBorders>
          </w:tcPr>
          <w:p w:rsidR="00A649CF" w:rsidRDefault="00A649CF">
            <w:pPr>
              <w:ind w:leftChars="100" w:left="193"/>
              <w:rPr>
                <w:rFonts w:ascii="ＭＳ 明朝" w:eastAsia="ＭＳ 明朝" w:hAnsi="ＭＳ 明朝"/>
                <w:bCs/>
                <w:kern w:val="0"/>
                <w:sz w:val="24"/>
                <w:szCs w:val="24"/>
              </w:rPr>
            </w:pPr>
          </w:p>
        </w:tc>
      </w:tr>
      <w:tr w:rsidR="00A649CF">
        <w:tc>
          <w:tcPr>
            <w:tcW w:w="1184" w:type="dxa"/>
            <w:tcBorders>
              <w:top w:val="dashed" w:sz="4" w:space="0" w:color="auto"/>
            </w:tcBorders>
            <w:vAlign w:val="center"/>
          </w:tcPr>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昼休み</w:t>
            </w:r>
          </w:p>
        </w:tc>
        <w:tc>
          <w:tcPr>
            <w:tcW w:w="3024" w:type="dxa"/>
            <w:tcBorders>
              <w:top w:val="dashed" w:sz="4" w:space="0" w:color="auto"/>
            </w:tcBorders>
          </w:tcPr>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○話合いに向けての最終的な打ち合わせをする。</w:t>
            </w:r>
          </w:p>
        </w:tc>
        <w:tc>
          <w:tcPr>
            <w:tcW w:w="2884" w:type="dxa"/>
            <w:tcBorders>
              <w:top w:val="dashed" w:sz="4" w:space="0" w:color="auto"/>
            </w:tcBorders>
          </w:tcPr>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・最終的な事前準備にしっかりと取り組み、見通しと自信をもってスムーズに話合いが進行できるようにする。</w:t>
            </w:r>
          </w:p>
        </w:tc>
        <w:tc>
          <w:tcPr>
            <w:tcW w:w="2762" w:type="dxa"/>
            <w:tcBorders>
              <w:top w:val="dashed" w:sz="4" w:space="0" w:color="auto"/>
            </w:tcBorders>
          </w:tcPr>
          <w:p w:rsidR="00A649CF" w:rsidRDefault="00A649CF">
            <w:pPr>
              <w:ind w:leftChars="100" w:left="193"/>
              <w:rPr>
                <w:rFonts w:ascii="ＭＳ 明朝" w:eastAsia="ＭＳ 明朝" w:hAnsi="ＭＳ 明朝"/>
                <w:bCs/>
                <w:kern w:val="0"/>
                <w:sz w:val="24"/>
                <w:szCs w:val="24"/>
              </w:rPr>
            </w:pPr>
          </w:p>
        </w:tc>
      </w:tr>
    </w:tbl>
    <w:p w:rsidR="00A649CF" w:rsidRDefault="00A649CF">
      <w:pPr>
        <w:rPr>
          <w:rFonts w:ascii="ＭＳ 明朝" w:eastAsia="ＭＳ 明朝" w:hAnsi="ＭＳ 明朝"/>
          <w:b/>
          <w:sz w:val="24"/>
          <w:szCs w:val="24"/>
        </w:rPr>
      </w:pPr>
    </w:p>
    <w:p w:rsidR="00A649CF" w:rsidRDefault="00C10913">
      <w:pPr>
        <w:rPr>
          <w:rFonts w:ascii="ＭＳ 明朝" w:eastAsia="ＭＳ 明朝" w:hAnsi="ＭＳ 明朝"/>
          <w:b/>
          <w:sz w:val="24"/>
          <w:szCs w:val="24"/>
        </w:rPr>
      </w:pPr>
      <w:r>
        <w:rPr>
          <w:rFonts w:ascii="ＭＳ 明朝" w:eastAsia="ＭＳ 明朝" w:hAnsi="ＭＳ 明朝" w:hint="eastAsia"/>
          <w:b/>
          <w:sz w:val="24"/>
          <w:szCs w:val="24"/>
        </w:rPr>
        <w:t>６　展 開</w:t>
      </w:r>
    </w:p>
    <w:p w:rsidR="00A649CF" w:rsidRDefault="00C10913">
      <w:pPr>
        <w:rPr>
          <w:rFonts w:ascii="ＭＳ 明朝" w:eastAsia="ＭＳ 明朝" w:hAnsi="ＭＳ 明朝"/>
          <w:b/>
          <w:sz w:val="24"/>
          <w:szCs w:val="24"/>
        </w:rPr>
      </w:pPr>
      <w:r>
        <w:rPr>
          <w:rFonts w:ascii="ＭＳ 明朝" w:eastAsia="ＭＳ 明朝" w:hAnsi="ＭＳ 明朝" w:hint="eastAsia"/>
          <w:b/>
          <w:sz w:val="24"/>
          <w:szCs w:val="24"/>
        </w:rPr>
        <w:t>（１）本時のねらい</w:t>
      </w:r>
    </w:p>
    <w:p w:rsidR="00A649CF" w:rsidRDefault="00C10913">
      <w:pPr>
        <w:ind w:left="557" w:hangingChars="250" w:hanging="557"/>
        <w:rPr>
          <w:rFonts w:ascii="ＭＳ 明朝" w:eastAsia="ＭＳ 明朝" w:hAnsi="ＭＳ 明朝"/>
          <w:sz w:val="24"/>
          <w:szCs w:val="24"/>
        </w:rPr>
      </w:pPr>
      <w:r>
        <w:rPr>
          <w:rFonts w:ascii="ＭＳ 明朝" w:eastAsia="ＭＳ 明朝" w:hAnsi="ＭＳ 明朝" w:hint="eastAsia"/>
          <w:sz w:val="24"/>
          <w:szCs w:val="24"/>
        </w:rPr>
        <w:t xml:space="preserve">　 ○１年生の半分を振り返り、どんなことを頑張ってきたのか確かめ合い、２年生に向け、どんな力をつけていきたいのかみんなで話し合うことで、「最強の1年生」を目指すための大切な言葉や工夫を考え、決めることができるようにする。</w:t>
      </w:r>
    </w:p>
    <w:p w:rsidR="00A649CF" w:rsidRDefault="00C10913">
      <w:pPr>
        <w:ind w:leftChars="-1" w:left="555" w:rightChars="-147" w:right="-283" w:hangingChars="250" w:hanging="557"/>
        <w:jc w:val="left"/>
        <w:rPr>
          <w:rFonts w:ascii="ＭＳ 明朝" w:eastAsia="ＭＳ 明朝" w:hAnsi="ＭＳ 明朝"/>
          <w:sz w:val="24"/>
          <w:szCs w:val="24"/>
        </w:rPr>
      </w:pPr>
      <w:r>
        <w:rPr>
          <w:rFonts w:ascii="ＭＳ 明朝" w:eastAsia="ＭＳ 明朝" w:hAnsi="ＭＳ 明朝" w:hint="eastAsia"/>
          <w:sz w:val="24"/>
          <w:szCs w:val="24"/>
        </w:rPr>
        <w:t xml:space="preserve">　 ○仲間の意見のよいところを生かし合い、つなげる視点で話し合い、時間内に「自分もよくて、みんなもいい」と思える合意形成ができるようにする。</w:t>
      </w:r>
    </w:p>
    <w:p w:rsidR="00A649CF" w:rsidRDefault="00A649CF">
      <w:pPr>
        <w:ind w:right="384"/>
        <w:rPr>
          <w:rFonts w:ascii="ＭＳ 明朝" w:eastAsia="ＭＳ 明朝" w:hAnsi="ＭＳ 明朝"/>
          <w:sz w:val="24"/>
          <w:szCs w:val="24"/>
        </w:rPr>
        <w:sectPr w:rsidR="00A649CF">
          <w:footerReference w:type="default" r:id="rId8"/>
          <w:type w:val="continuous"/>
          <w:pgSz w:w="11906" w:h="16838" w:code="9"/>
          <w:pgMar w:top="1134" w:right="1134" w:bottom="1134" w:left="1134" w:header="851" w:footer="397" w:gutter="0"/>
          <w:pgNumType w:fmt="numberInDash"/>
          <w:cols w:space="425"/>
          <w:docGrid w:type="linesAndChars" w:linePitch="323" w:charSpace="-3531"/>
        </w:sectPr>
      </w:pPr>
    </w:p>
    <w:p w:rsidR="00A649CF" w:rsidRDefault="00C10913">
      <w:pPr>
        <w:rPr>
          <w:rFonts w:ascii="ＭＳ 明朝" w:eastAsia="ＭＳ 明朝" w:hAnsi="ＭＳ 明朝"/>
          <w:b/>
          <w:sz w:val="24"/>
          <w:szCs w:val="24"/>
        </w:rPr>
      </w:pPr>
      <w:r>
        <w:rPr>
          <w:rFonts w:ascii="ＭＳ 明朝" w:eastAsia="ＭＳ 明朝" w:hAnsi="ＭＳ 明朝" w:hint="eastAsia"/>
          <w:b/>
          <w:sz w:val="24"/>
          <w:szCs w:val="24"/>
        </w:rPr>
        <w:lastRenderedPageBreak/>
        <w:t>(２)児童の計画ノート（原案）</w:t>
      </w: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C10913">
      <w:pPr>
        <w:rPr>
          <w:rFonts w:ascii="ＭＳ 明朝" w:eastAsia="ＭＳ 明朝" w:hAnsi="ＭＳ 明朝"/>
          <w:b/>
          <w:sz w:val="24"/>
          <w:szCs w:val="24"/>
        </w:rPr>
      </w:pPr>
      <w:r>
        <w:rPr>
          <w:noProof/>
        </w:rPr>
        <w:drawing>
          <wp:anchor distT="0" distB="0" distL="114300" distR="114300" simplePos="0" relativeHeight="251661824" behindDoc="0" locked="0" layoutInCell="1" allowOverlap="1">
            <wp:simplePos x="0" y="0"/>
            <wp:positionH relativeFrom="column">
              <wp:posOffset>-1444943</wp:posOffset>
            </wp:positionH>
            <wp:positionV relativeFrom="paragraph">
              <wp:posOffset>318454</wp:posOffset>
            </wp:positionV>
            <wp:extent cx="8994775" cy="6362700"/>
            <wp:effectExtent l="1588"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1277" t="4005" r="16216" b="4769"/>
                    <a:stretch/>
                  </pic:blipFill>
                  <pic:spPr bwMode="auto">
                    <a:xfrm rot="5400000">
                      <a:off x="0" y="0"/>
                      <a:ext cx="8994775" cy="6362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A649CF">
      <w:pPr>
        <w:rPr>
          <w:rFonts w:ascii="ＭＳ 明朝" w:eastAsia="ＭＳ 明朝" w:hAnsi="ＭＳ 明朝"/>
          <w:b/>
          <w:sz w:val="24"/>
          <w:szCs w:val="24"/>
        </w:rPr>
      </w:pPr>
    </w:p>
    <w:p w:rsidR="00A649CF" w:rsidRDefault="00C10913">
      <w:pPr>
        <w:rPr>
          <w:rFonts w:ascii="ＭＳ 明朝" w:eastAsia="ＭＳ 明朝" w:hAnsi="ＭＳ 明朝"/>
          <w:b/>
          <w:sz w:val="24"/>
          <w:szCs w:val="24"/>
        </w:rPr>
      </w:pPr>
      <w:r>
        <w:rPr>
          <w:rFonts w:ascii="ＭＳ 明朝" w:eastAsia="ＭＳ 明朝" w:hAnsi="ＭＳ 明朝" w:hint="eastAsia"/>
          <w:b/>
          <w:sz w:val="24"/>
          <w:szCs w:val="24"/>
        </w:rPr>
        <w:lastRenderedPageBreak/>
        <w:t>（４）教師の指導計画</w:t>
      </w:r>
    </w:p>
    <w:tbl>
      <w:tblPr>
        <w:tblStyle w:val="a3"/>
        <w:tblW w:w="10120" w:type="dxa"/>
        <w:jc w:val="center"/>
        <w:tblLook w:val="04A0" w:firstRow="1" w:lastRow="0" w:firstColumn="1" w:lastColumn="0" w:noHBand="0" w:noVBand="1"/>
      </w:tblPr>
      <w:tblGrid>
        <w:gridCol w:w="2376"/>
        <w:gridCol w:w="5387"/>
        <w:gridCol w:w="2357"/>
      </w:tblGrid>
      <w:tr w:rsidR="00A649CF">
        <w:trPr>
          <w:jc w:val="center"/>
        </w:trPr>
        <w:tc>
          <w:tcPr>
            <w:tcW w:w="2376" w:type="dxa"/>
            <w:vAlign w:val="center"/>
          </w:tcPr>
          <w:p w:rsidR="00A649CF" w:rsidRDefault="00C10913">
            <w:pPr>
              <w:jc w:val="center"/>
              <w:rPr>
                <w:rFonts w:ascii="ＭＳ 明朝" w:eastAsia="ＭＳ 明朝" w:hAnsi="ＭＳ 明朝"/>
                <w:sz w:val="24"/>
                <w:szCs w:val="24"/>
              </w:rPr>
            </w:pPr>
            <w:r>
              <w:rPr>
                <w:rFonts w:ascii="ＭＳ 明朝" w:eastAsia="ＭＳ 明朝" w:hAnsi="ＭＳ 明朝" w:hint="eastAsia"/>
                <w:sz w:val="24"/>
                <w:szCs w:val="24"/>
              </w:rPr>
              <w:t>活動の計画</w:t>
            </w:r>
          </w:p>
        </w:tc>
        <w:tc>
          <w:tcPr>
            <w:tcW w:w="5387" w:type="dxa"/>
            <w:vAlign w:val="center"/>
          </w:tcPr>
          <w:p w:rsidR="00A649CF" w:rsidRDefault="00C10913">
            <w:pPr>
              <w:jc w:val="center"/>
              <w:rPr>
                <w:rFonts w:ascii="ＭＳ 明朝" w:eastAsia="ＭＳ 明朝" w:hAnsi="ＭＳ 明朝"/>
                <w:sz w:val="24"/>
                <w:szCs w:val="24"/>
              </w:rPr>
            </w:pPr>
            <w:r>
              <w:rPr>
                <w:rFonts w:ascii="ＭＳ 明朝" w:eastAsia="ＭＳ 明朝" w:hAnsi="ＭＳ 明朝" w:hint="eastAsia"/>
                <w:sz w:val="24"/>
                <w:szCs w:val="24"/>
              </w:rPr>
              <w:t>指導上の留意点</w:t>
            </w:r>
          </w:p>
        </w:tc>
        <w:tc>
          <w:tcPr>
            <w:tcW w:w="2357" w:type="dxa"/>
            <w:vAlign w:val="center"/>
          </w:tcPr>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◎目指す児童の姿</w:t>
            </w:r>
          </w:p>
          <w:p w:rsidR="00A649CF" w:rsidRDefault="00C10913">
            <w:pPr>
              <w:rPr>
                <w:rFonts w:ascii="ＭＳ 明朝" w:eastAsia="ＭＳ 明朝" w:hAnsi="ＭＳ 明朝"/>
                <w:sz w:val="24"/>
                <w:szCs w:val="24"/>
              </w:rPr>
            </w:pPr>
            <w:r>
              <w:rPr>
                <w:rFonts w:ascii="ＭＳ 明朝" w:eastAsia="ＭＳ 明朝" w:hAnsi="ＭＳ 明朝" w:hint="eastAsia"/>
                <w:bCs/>
                <w:kern w:val="0"/>
                <w:sz w:val="24"/>
                <w:szCs w:val="24"/>
              </w:rPr>
              <w:t>【観点】（評価方法）</w:t>
            </w:r>
          </w:p>
        </w:tc>
      </w:tr>
      <w:tr w:rsidR="00A649CF">
        <w:trPr>
          <w:jc w:val="center"/>
        </w:trPr>
        <w:tc>
          <w:tcPr>
            <w:tcW w:w="2376" w:type="dxa"/>
          </w:tcPr>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１　はじめのことば</w:t>
            </w: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２　計画委員会の紹介</w:t>
            </w: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３　議題の確認</w:t>
            </w: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４　提案理由の確認</w:t>
            </w: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５　めあての確認</w:t>
            </w:r>
          </w:p>
          <w:p w:rsidR="00A649CF" w:rsidRDefault="00A649CF">
            <w:pPr>
              <w:spacing w:line="280" w:lineRule="exact"/>
              <w:rPr>
                <w:rFonts w:ascii="ＭＳ 明朝" w:eastAsia="ＭＳ 明朝" w:hAnsi="ＭＳ 明朝"/>
                <w:w w:val="90"/>
                <w:sz w:val="24"/>
                <w:szCs w:val="24"/>
              </w:rPr>
            </w:pPr>
          </w:p>
          <w:p w:rsidR="00A649CF" w:rsidRDefault="00C10913">
            <w:pPr>
              <w:spacing w:line="280" w:lineRule="exact"/>
              <w:ind w:left="393" w:hangingChars="198" w:hanging="393"/>
              <w:rPr>
                <w:rFonts w:ascii="ＭＳ 明朝" w:eastAsia="ＭＳ 明朝" w:hAnsi="ＭＳ 明朝"/>
                <w:w w:val="90"/>
                <w:sz w:val="24"/>
                <w:szCs w:val="24"/>
              </w:rPr>
            </w:pPr>
            <w:r>
              <w:rPr>
                <w:rFonts w:ascii="ＭＳ 明朝" w:eastAsia="ＭＳ 明朝" w:hAnsi="ＭＳ 明朝" w:hint="eastAsia"/>
                <w:w w:val="90"/>
                <w:sz w:val="24"/>
                <w:szCs w:val="24"/>
              </w:rPr>
              <w:t>６　話合いの順序と決まっていることの確認</w:t>
            </w:r>
          </w:p>
          <w:p w:rsidR="00A649CF" w:rsidRDefault="00A649CF">
            <w:pPr>
              <w:spacing w:line="280" w:lineRule="exact"/>
              <w:ind w:left="393" w:hangingChars="198" w:hanging="393"/>
              <w:rPr>
                <w:rFonts w:ascii="ＭＳ 明朝" w:eastAsia="ＭＳ 明朝" w:hAnsi="ＭＳ 明朝"/>
                <w:w w:val="90"/>
                <w:sz w:val="24"/>
                <w:szCs w:val="24"/>
              </w:rPr>
            </w:pP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７　先生の話</w:t>
            </w: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８　話合い</w:t>
            </w: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（話し合うこと①）</w:t>
            </w:r>
          </w:p>
          <w:p w:rsidR="00A649CF" w:rsidRDefault="00C10913">
            <w:pPr>
              <w:spacing w:line="280" w:lineRule="exact"/>
              <w:ind w:left="198" w:hangingChars="100" w:hanging="198"/>
              <w:rPr>
                <w:rFonts w:ascii="ＭＳ 明朝" w:eastAsia="ＭＳ 明朝" w:hAnsi="ＭＳ 明朝"/>
                <w:w w:val="90"/>
                <w:sz w:val="24"/>
                <w:szCs w:val="24"/>
              </w:rPr>
            </w:pPr>
            <w:r>
              <w:rPr>
                <w:rFonts w:ascii="ＭＳ 明朝" w:eastAsia="ＭＳ 明朝" w:hAnsi="ＭＳ 明朝" w:hint="eastAsia"/>
                <w:w w:val="90"/>
                <w:sz w:val="24"/>
                <w:szCs w:val="24"/>
              </w:rPr>
              <w:t>「よりキーワードにつながっていく『入れたい言葉』」</w:t>
            </w: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（話し合うこと②）</w:t>
            </w:r>
          </w:p>
          <w:p w:rsidR="00A649CF" w:rsidRDefault="00C10913">
            <w:pPr>
              <w:spacing w:line="280" w:lineRule="exact"/>
              <w:ind w:left="198" w:hangingChars="100" w:hanging="198"/>
              <w:rPr>
                <w:rFonts w:ascii="ＭＳ 明朝" w:eastAsia="ＭＳ 明朝" w:hAnsi="ＭＳ 明朝"/>
                <w:w w:val="90"/>
                <w:sz w:val="24"/>
                <w:szCs w:val="24"/>
              </w:rPr>
            </w:pPr>
            <w:r>
              <w:rPr>
                <w:rFonts w:ascii="ＭＳ 明朝" w:eastAsia="ＭＳ 明朝" w:hAnsi="ＭＳ 明朝" w:hint="eastAsia"/>
                <w:w w:val="90"/>
                <w:sz w:val="24"/>
                <w:szCs w:val="24"/>
              </w:rPr>
              <w:t>「どんなときに歌うのか『活用場面』」</w:t>
            </w: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ind w:leftChars="100" w:left="193"/>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ind w:left="198" w:hangingChars="100" w:hanging="198"/>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C10913">
            <w:pPr>
              <w:spacing w:line="280" w:lineRule="exact"/>
              <w:ind w:left="397" w:hangingChars="200" w:hanging="397"/>
              <w:rPr>
                <w:rFonts w:ascii="ＭＳ 明朝" w:eastAsia="ＭＳ 明朝" w:hAnsi="ＭＳ 明朝"/>
                <w:w w:val="90"/>
                <w:sz w:val="24"/>
                <w:szCs w:val="24"/>
              </w:rPr>
            </w:pPr>
            <w:r>
              <w:rPr>
                <w:rFonts w:ascii="ＭＳ 明朝" w:eastAsia="ＭＳ 明朝" w:hAnsi="ＭＳ 明朝" w:hint="eastAsia"/>
                <w:w w:val="90"/>
                <w:sz w:val="24"/>
                <w:szCs w:val="24"/>
              </w:rPr>
              <w:t>９　決まったことの発表</w:t>
            </w:r>
          </w:p>
          <w:p w:rsidR="00A649CF" w:rsidRDefault="00A649CF">
            <w:pPr>
              <w:spacing w:line="280" w:lineRule="exact"/>
              <w:rPr>
                <w:rFonts w:ascii="ＭＳ 明朝" w:eastAsia="ＭＳ 明朝" w:hAnsi="ＭＳ 明朝"/>
                <w:w w:val="90"/>
                <w:sz w:val="24"/>
                <w:szCs w:val="24"/>
              </w:rPr>
            </w:pP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 xml:space="preserve">10　話合いの振り返　</w:t>
            </w: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 xml:space="preserve">　　り</w:t>
            </w: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C10913">
            <w:pPr>
              <w:spacing w:line="280" w:lineRule="exact"/>
              <w:rPr>
                <w:rFonts w:ascii="ＭＳ 明朝" w:eastAsia="ＭＳ 明朝" w:hAnsi="ＭＳ 明朝"/>
                <w:w w:val="90"/>
                <w:sz w:val="24"/>
                <w:szCs w:val="24"/>
              </w:rPr>
            </w:pPr>
            <w:r>
              <w:rPr>
                <w:rFonts w:ascii="ＭＳ 明朝" w:eastAsia="ＭＳ 明朝" w:hAnsi="ＭＳ 明朝" w:hint="eastAsia"/>
                <w:w w:val="90"/>
                <w:sz w:val="24"/>
                <w:szCs w:val="24"/>
              </w:rPr>
              <w:t>11　先生の話</w:t>
            </w: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A649CF">
            <w:pPr>
              <w:spacing w:line="280" w:lineRule="exact"/>
              <w:rPr>
                <w:rFonts w:ascii="ＭＳ 明朝" w:eastAsia="ＭＳ 明朝" w:hAnsi="ＭＳ 明朝"/>
                <w:w w:val="90"/>
                <w:sz w:val="24"/>
                <w:szCs w:val="24"/>
              </w:rPr>
            </w:pPr>
          </w:p>
          <w:p w:rsidR="00A649CF" w:rsidRDefault="00C10913">
            <w:pPr>
              <w:spacing w:line="280" w:lineRule="exact"/>
              <w:rPr>
                <w:rFonts w:ascii="ＭＳ 明朝" w:eastAsia="ＭＳ 明朝" w:hAnsi="ＭＳ 明朝"/>
                <w:sz w:val="24"/>
                <w:szCs w:val="24"/>
              </w:rPr>
            </w:pPr>
            <w:r>
              <w:rPr>
                <w:rFonts w:ascii="ＭＳ 明朝" w:eastAsia="ＭＳ 明朝" w:hAnsi="ＭＳ 明朝" w:hint="eastAsia"/>
                <w:w w:val="90"/>
                <w:sz w:val="24"/>
                <w:szCs w:val="24"/>
              </w:rPr>
              <w:t>12　おわりの言葉</w:t>
            </w:r>
          </w:p>
        </w:tc>
        <w:tc>
          <w:tcPr>
            <w:tcW w:w="5387" w:type="dxa"/>
          </w:tcPr>
          <w:p w:rsidR="00A649CF" w:rsidRDefault="00C10913">
            <w:pPr>
              <w:spacing w:line="280" w:lineRule="exact"/>
              <w:rPr>
                <w:rFonts w:ascii="ＭＳ 明朝" w:eastAsia="ＭＳ 明朝" w:hAnsi="ＭＳ 明朝"/>
                <w:w w:val="90"/>
                <w:kern w:val="0"/>
                <w:sz w:val="24"/>
                <w:szCs w:val="24"/>
              </w:rPr>
            </w:pPr>
            <w:r>
              <w:rPr>
                <w:rFonts w:ascii="ＭＳ 明朝" w:eastAsia="ＭＳ 明朝" w:hAnsi="ＭＳ 明朝" w:hint="eastAsia"/>
                <w:w w:val="90"/>
                <w:kern w:val="0"/>
                <w:sz w:val="24"/>
                <w:szCs w:val="24"/>
              </w:rPr>
              <w:t>・明るい雰囲気で話し合えるように、見守る。</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・それぞれがその子なりの自分の役割のめあてが言えるように、事前に指導する。</w:t>
            </w:r>
          </w:p>
          <w:p w:rsidR="00A649CF" w:rsidRDefault="00A649CF">
            <w:pPr>
              <w:spacing w:line="280" w:lineRule="exact"/>
              <w:rPr>
                <w:rFonts w:ascii="ＭＳ 明朝" w:eastAsia="ＭＳ 明朝" w:hAnsi="ＭＳ 明朝"/>
                <w:w w:val="90"/>
                <w:kern w:val="0"/>
                <w:sz w:val="24"/>
                <w:szCs w:val="24"/>
              </w:rPr>
            </w:pP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・提案者には、学級における議題の必要性がみんなに分かるように発表させ、話合いの指針となるようにする。</w:t>
            </w:r>
          </w:p>
          <w:p w:rsidR="00A649CF" w:rsidRDefault="00A649CF">
            <w:pPr>
              <w:spacing w:line="280" w:lineRule="exact"/>
              <w:ind w:left="198" w:hangingChars="100" w:hanging="198"/>
              <w:rPr>
                <w:rFonts w:ascii="ＭＳ 明朝" w:eastAsia="ＭＳ 明朝" w:hAnsi="ＭＳ 明朝"/>
                <w:w w:val="90"/>
                <w:kern w:val="0"/>
                <w:sz w:val="24"/>
                <w:szCs w:val="24"/>
              </w:rPr>
            </w:pPr>
          </w:p>
          <w:p w:rsidR="00A649CF" w:rsidRDefault="00A649CF">
            <w:pPr>
              <w:spacing w:line="280" w:lineRule="exact"/>
              <w:ind w:left="198" w:hangingChars="100" w:hanging="198"/>
              <w:rPr>
                <w:rFonts w:ascii="ＭＳ 明朝" w:eastAsia="ＭＳ 明朝" w:hAnsi="ＭＳ 明朝"/>
                <w:w w:val="90"/>
                <w:kern w:val="0"/>
                <w:sz w:val="24"/>
                <w:szCs w:val="24"/>
              </w:rPr>
            </w:pP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・何について話し合うのか、どの程度の時間で話し合うのかをはっきりさせておく。</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・提案理由やめあて、時間、話合いの段階を意識し、実践を見通して建設的な話合いができるように助言する。</w:t>
            </w:r>
          </w:p>
          <w:p w:rsidR="00A649CF" w:rsidRDefault="00A649CF">
            <w:pPr>
              <w:spacing w:line="280" w:lineRule="exact"/>
              <w:ind w:left="198" w:hangingChars="100" w:hanging="198"/>
              <w:rPr>
                <w:rFonts w:ascii="ＭＳ 明朝" w:eastAsia="ＭＳ 明朝" w:hAnsi="ＭＳ 明朝"/>
                <w:w w:val="90"/>
                <w:kern w:val="0"/>
                <w:sz w:val="24"/>
                <w:szCs w:val="24"/>
              </w:rPr>
            </w:pPr>
          </w:p>
          <w:p w:rsidR="00A649CF" w:rsidRDefault="00A649CF">
            <w:pPr>
              <w:spacing w:line="280" w:lineRule="exact"/>
              <w:ind w:left="198" w:hangingChars="100" w:hanging="198"/>
              <w:rPr>
                <w:rFonts w:ascii="ＭＳ 明朝" w:eastAsia="ＭＳ 明朝" w:hAnsi="ＭＳ 明朝"/>
                <w:w w:val="90"/>
                <w:kern w:val="0"/>
                <w:sz w:val="24"/>
                <w:szCs w:val="24"/>
              </w:rPr>
            </w:pP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・前回の学級会での課題を全体で確認し、児童が意識しながら話合いに臨めるようにする。</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・進行や黒板記録の仕方について、計画委員会に適宜助言をしていく。</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・進行に困った時は、方向性を示唆し、決定に導くような指示的なことは極力避ける。</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・話の方向がずれた時や自治的活動の範囲を超えそうな時は積極的に助言する。</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・自分なりに理由をつけて発表できるように助言する。</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・発言者が偏らないように、できるだけ多くの児童が発表できるように助言する。</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・なかなか発言できない児童や進んで参加できない児童には個別に助言する。</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・自分の考えに固執せず、仲間の意見を聞いて納得した上で考えを変えることは、集団生活上必要であることを助言する。</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・互いの意見のよさを生かし合って、「自分もよくて、みんなもいい」というようにするにはどうすればよいかを考えられるようにし、みんなが納得いく決定を導き出せるように助言する。</w:t>
            </w:r>
          </w:p>
          <w:p w:rsidR="00A649CF" w:rsidRDefault="00A649CF">
            <w:pPr>
              <w:spacing w:line="280" w:lineRule="exact"/>
              <w:ind w:left="198" w:hangingChars="100" w:hanging="198"/>
              <w:rPr>
                <w:rFonts w:ascii="ＭＳ 明朝" w:eastAsia="ＭＳ 明朝" w:hAnsi="ＭＳ 明朝"/>
                <w:w w:val="90"/>
                <w:kern w:val="0"/>
                <w:sz w:val="24"/>
                <w:szCs w:val="24"/>
              </w:rPr>
            </w:pPr>
          </w:p>
          <w:p w:rsidR="00A649CF" w:rsidRDefault="00A649CF">
            <w:pPr>
              <w:spacing w:line="280" w:lineRule="exact"/>
              <w:rPr>
                <w:rFonts w:ascii="ＭＳ 明朝" w:eastAsia="ＭＳ 明朝" w:hAnsi="ＭＳ 明朝"/>
                <w:w w:val="90"/>
                <w:kern w:val="0"/>
                <w:sz w:val="24"/>
                <w:szCs w:val="24"/>
              </w:rPr>
            </w:pP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・自己評価とともに仲間のよかった点などを相互評価できるように助言する。</w:t>
            </w:r>
          </w:p>
          <w:p w:rsidR="00A649CF" w:rsidRDefault="00A649CF">
            <w:pPr>
              <w:spacing w:line="280" w:lineRule="exact"/>
              <w:ind w:left="198" w:hangingChars="100" w:hanging="198"/>
              <w:rPr>
                <w:rFonts w:ascii="ＭＳ 明朝" w:eastAsia="ＭＳ 明朝" w:hAnsi="ＭＳ 明朝"/>
                <w:w w:val="90"/>
                <w:kern w:val="0"/>
                <w:sz w:val="24"/>
                <w:szCs w:val="24"/>
              </w:rPr>
            </w:pP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・時間があれば、今日の話合いの感想を述べる場を設ける。</w:t>
            </w:r>
          </w:p>
          <w:p w:rsidR="00A649CF" w:rsidRDefault="00C10913">
            <w:pPr>
              <w:spacing w:line="280" w:lineRule="exact"/>
              <w:ind w:left="198" w:hangingChars="100" w:hanging="198"/>
              <w:rPr>
                <w:rFonts w:ascii="ＭＳ 明朝" w:eastAsia="ＭＳ 明朝" w:hAnsi="ＭＳ 明朝"/>
                <w:w w:val="90"/>
                <w:kern w:val="0"/>
                <w:sz w:val="24"/>
                <w:szCs w:val="24"/>
              </w:rPr>
            </w:pPr>
            <w:r>
              <w:rPr>
                <w:rFonts w:ascii="ＭＳ 明朝" w:eastAsia="ＭＳ 明朝" w:hAnsi="ＭＳ 明朝" w:hint="eastAsia"/>
                <w:w w:val="90"/>
                <w:kern w:val="0"/>
                <w:sz w:val="24"/>
                <w:szCs w:val="24"/>
              </w:rPr>
              <w:t>・提案理由やめあて、全体を意識した発言など、今までよりよくなったところを称賛するとともに今後の課題を伝える。</w:t>
            </w:r>
          </w:p>
          <w:p w:rsidR="00A649CF" w:rsidRDefault="00C10913">
            <w:pPr>
              <w:spacing w:line="280" w:lineRule="exact"/>
              <w:ind w:left="198" w:hangingChars="100" w:hanging="198"/>
              <w:rPr>
                <w:rFonts w:ascii="ＭＳ 明朝" w:eastAsia="ＭＳ 明朝" w:hAnsi="ＭＳ 明朝"/>
                <w:sz w:val="24"/>
                <w:szCs w:val="24"/>
              </w:rPr>
            </w:pPr>
            <w:r>
              <w:rPr>
                <w:rFonts w:ascii="ＭＳ 明朝" w:eastAsia="ＭＳ 明朝" w:hAnsi="ＭＳ 明朝" w:hint="eastAsia"/>
                <w:w w:val="90"/>
                <w:kern w:val="0"/>
                <w:sz w:val="24"/>
                <w:szCs w:val="24"/>
              </w:rPr>
              <w:t>・計画委員会へのねぎらいの言葉をかけるとともに、実践に向けての意欲が高まるように言葉かけをする。</w:t>
            </w:r>
          </w:p>
        </w:tc>
        <w:tc>
          <w:tcPr>
            <w:tcW w:w="2357" w:type="dxa"/>
          </w:tcPr>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A649CF">
            <w:pPr>
              <w:spacing w:line="280" w:lineRule="exact"/>
              <w:rPr>
                <w:rFonts w:ascii="ＭＳ 明朝" w:eastAsia="ＭＳ 明朝" w:hAnsi="ＭＳ 明朝"/>
                <w:kern w:val="0"/>
                <w:sz w:val="24"/>
                <w:szCs w:val="24"/>
              </w:rPr>
            </w:pPr>
          </w:p>
          <w:p w:rsidR="00A649CF" w:rsidRDefault="00A649CF">
            <w:pPr>
              <w:spacing w:line="280" w:lineRule="exact"/>
              <w:ind w:left="223" w:hangingChars="100" w:hanging="223"/>
              <w:rPr>
                <w:rFonts w:ascii="ＭＳ 明朝" w:eastAsia="ＭＳ 明朝" w:hAnsi="ＭＳ 明朝"/>
                <w:kern w:val="0"/>
                <w:sz w:val="24"/>
                <w:szCs w:val="24"/>
              </w:rPr>
            </w:pPr>
          </w:p>
          <w:p w:rsidR="00A649CF" w:rsidRDefault="00C10913">
            <w:pPr>
              <w:spacing w:line="280" w:lineRule="exact"/>
              <w:ind w:left="223" w:hangingChars="100" w:hanging="223"/>
              <w:rPr>
                <w:rFonts w:ascii="ＭＳ 明朝" w:eastAsia="ＭＳ 明朝" w:hAnsi="ＭＳ 明朝"/>
                <w:kern w:val="0"/>
                <w:sz w:val="24"/>
                <w:szCs w:val="24"/>
              </w:rPr>
            </w:pPr>
            <w:r>
              <w:rPr>
                <w:rFonts w:ascii="ＭＳ 明朝" w:eastAsia="ＭＳ 明朝" w:hAnsi="ＭＳ 明朝" w:hint="eastAsia"/>
                <w:kern w:val="0"/>
                <w:sz w:val="24"/>
                <w:szCs w:val="24"/>
              </w:rPr>
              <w:t>◎提案理由やめあてに沿ってよりよく考え、理由を明確にして自分の考えを発言している。　【思・判・表】</w:t>
            </w:r>
          </w:p>
          <w:p w:rsidR="00A649CF" w:rsidRDefault="00C10913">
            <w:pPr>
              <w:spacing w:line="280" w:lineRule="exact"/>
              <w:ind w:left="223" w:hangingChars="100" w:hanging="223"/>
              <w:jc w:val="right"/>
              <w:rPr>
                <w:rFonts w:ascii="ＭＳ 明朝" w:eastAsia="ＭＳ 明朝" w:hAnsi="ＭＳ 明朝"/>
                <w:kern w:val="0"/>
                <w:sz w:val="24"/>
                <w:szCs w:val="24"/>
              </w:rPr>
            </w:pPr>
            <w:r>
              <w:rPr>
                <w:rFonts w:ascii="ＭＳ 明朝" w:eastAsia="ＭＳ 明朝" w:hAnsi="ＭＳ 明朝" w:hint="eastAsia"/>
                <w:kern w:val="0"/>
                <w:sz w:val="24"/>
                <w:szCs w:val="24"/>
              </w:rPr>
              <w:t>（発言・観察）</w:t>
            </w:r>
          </w:p>
          <w:p w:rsidR="00A649CF" w:rsidRDefault="00C10913">
            <w:pPr>
              <w:spacing w:line="280" w:lineRule="exact"/>
              <w:ind w:left="223" w:hangingChars="100" w:hanging="223"/>
              <w:jc w:val="left"/>
              <w:rPr>
                <w:rFonts w:ascii="ＭＳ 明朝" w:eastAsia="ＭＳ 明朝" w:hAnsi="ＭＳ 明朝"/>
                <w:kern w:val="0"/>
                <w:sz w:val="24"/>
                <w:szCs w:val="24"/>
              </w:rPr>
            </w:pPr>
            <w:r>
              <w:rPr>
                <w:rFonts w:ascii="ＭＳ 明朝" w:eastAsia="ＭＳ 明朝" w:hAnsi="ＭＳ 明朝" w:hint="eastAsia"/>
                <w:kern w:val="0"/>
                <w:sz w:val="24"/>
                <w:szCs w:val="24"/>
              </w:rPr>
              <w:t>◎仲間の考えや自分の意見を比べながらよく聞き、建設的な意見を発言している。</w:t>
            </w:r>
          </w:p>
          <w:p w:rsidR="00A649CF" w:rsidRDefault="00C10913">
            <w:pPr>
              <w:spacing w:line="280" w:lineRule="exact"/>
              <w:ind w:leftChars="100" w:left="193"/>
              <w:jc w:val="left"/>
              <w:rPr>
                <w:rFonts w:ascii="ＭＳ 明朝" w:eastAsia="ＭＳ 明朝" w:hAnsi="ＭＳ 明朝"/>
                <w:kern w:val="0"/>
                <w:sz w:val="24"/>
                <w:szCs w:val="24"/>
              </w:rPr>
            </w:pPr>
            <w:r>
              <w:rPr>
                <w:rFonts w:ascii="ＭＳ 明朝" w:eastAsia="ＭＳ 明朝" w:hAnsi="ＭＳ 明朝" w:hint="eastAsia"/>
                <w:kern w:val="0"/>
                <w:sz w:val="24"/>
                <w:szCs w:val="24"/>
              </w:rPr>
              <w:t>【思・判・表】</w:t>
            </w:r>
          </w:p>
          <w:p w:rsidR="00A649CF" w:rsidRDefault="00C10913">
            <w:pPr>
              <w:spacing w:line="280" w:lineRule="exact"/>
              <w:ind w:leftChars="100" w:left="193"/>
              <w:jc w:val="right"/>
              <w:rPr>
                <w:rFonts w:ascii="ＭＳ 明朝" w:eastAsia="ＭＳ 明朝" w:hAnsi="ＭＳ 明朝"/>
                <w:kern w:val="0"/>
                <w:sz w:val="24"/>
                <w:szCs w:val="24"/>
              </w:rPr>
            </w:pPr>
            <w:r>
              <w:rPr>
                <w:rFonts w:ascii="ＭＳ 明朝" w:eastAsia="ＭＳ 明朝" w:hAnsi="ＭＳ 明朝" w:hint="eastAsia"/>
                <w:kern w:val="0"/>
                <w:sz w:val="24"/>
                <w:szCs w:val="24"/>
              </w:rPr>
              <w:t>（発言・観察）</w:t>
            </w:r>
          </w:p>
          <w:p w:rsidR="00A649CF" w:rsidRDefault="00C10913">
            <w:pPr>
              <w:spacing w:line="280" w:lineRule="exact"/>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◎自分と異なる意見も受け入れたりしながら、集団としての目標や活動内容について合意形成を図っている。</w:t>
            </w:r>
          </w:p>
          <w:p w:rsidR="00A649CF" w:rsidRDefault="00C10913">
            <w:pPr>
              <w:spacing w:line="280" w:lineRule="exact"/>
              <w:ind w:leftChars="100" w:left="193"/>
              <w:jc w:val="left"/>
              <w:rPr>
                <w:rFonts w:ascii="ＭＳ 明朝" w:eastAsia="ＭＳ 明朝" w:hAnsi="ＭＳ 明朝"/>
                <w:kern w:val="0"/>
                <w:sz w:val="24"/>
                <w:szCs w:val="24"/>
              </w:rPr>
            </w:pPr>
            <w:r>
              <w:rPr>
                <w:rFonts w:ascii="ＭＳ 明朝" w:eastAsia="ＭＳ 明朝" w:hAnsi="ＭＳ 明朝" w:hint="eastAsia"/>
                <w:kern w:val="0"/>
                <w:sz w:val="24"/>
                <w:szCs w:val="24"/>
              </w:rPr>
              <w:t>【思・判・表】</w:t>
            </w:r>
          </w:p>
          <w:p w:rsidR="00A649CF" w:rsidRDefault="00C10913">
            <w:pPr>
              <w:spacing w:line="280" w:lineRule="exact"/>
              <w:ind w:leftChars="100" w:left="193"/>
              <w:jc w:val="right"/>
              <w:rPr>
                <w:rFonts w:ascii="ＭＳ 明朝" w:eastAsia="ＭＳ 明朝" w:hAnsi="ＭＳ 明朝"/>
                <w:kern w:val="0"/>
                <w:sz w:val="24"/>
                <w:szCs w:val="24"/>
              </w:rPr>
            </w:pPr>
            <w:r>
              <w:rPr>
                <w:rFonts w:ascii="ＭＳ 明朝" w:eastAsia="ＭＳ 明朝" w:hAnsi="ＭＳ 明朝" w:hint="eastAsia"/>
                <w:kern w:val="0"/>
                <w:sz w:val="24"/>
                <w:szCs w:val="24"/>
              </w:rPr>
              <w:t>（発言・観察）</w:t>
            </w:r>
          </w:p>
          <w:p w:rsidR="00A649CF" w:rsidRDefault="00A649CF">
            <w:pPr>
              <w:spacing w:line="280" w:lineRule="exact"/>
              <w:ind w:left="223" w:hangingChars="100" w:hanging="223"/>
              <w:jc w:val="left"/>
              <w:rPr>
                <w:rFonts w:ascii="ＭＳ 明朝" w:eastAsia="ＭＳ 明朝" w:hAnsi="ＭＳ 明朝"/>
                <w:sz w:val="24"/>
                <w:szCs w:val="24"/>
              </w:rPr>
            </w:pPr>
          </w:p>
          <w:p w:rsidR="00A649CF" w:rsidRDefault="00A649CF">
            <w:pPr>
              <w:spacing w:line="280" w:lineRule="exact"/>
              <w:jc w:val="left"/>
              <w:rPr>
                <w:rFonts w:ascii="ＭＳ 明朝" w:eastAsia="ＭＳ 明朝" w:hAnsi="ＭＳ 明朝"/>
                <w:sz w:val="24"/>
                <w:szCs w:val="24"/>
              </w:rPr>
            </w:pPr>
          </w:p>
        </w:tc>
      </w:tr>
    </w:tbl>
    <w:p w:rsidR="00A649CF" w:rsidRDefault="00C10913">
      <w:pPr>
        <w:spacing w:line="280" w:lineRule="exact"/>
        <w:rPr>
          <w:rFonts w:ascii="ＭＳ 明朝" w:eastAsia="ＭＳ 明朝" w:hAnsi="ＭＳ 明朝"/>
          <w:b/>
          <w:sz w:val="24"/>
          <w:szCs w:val="24"/>
        </w:rPr>
      </w:pPr>
      <w:r>
        <w:rPr>
          <w:rFonts w:ascii="ＭＳ 明朝" w:eastAsia="ＭＳ 明朝" w:hAnsi="ＭＳ 明朝" w:hint="eastAsia"/>
          <w:b/>
          <w:sz w:val="24"/>
          <w:szCs w:val="24"/>
        </w:rPr>
        <w:lastRenderedPageBreak/>
        <w:t>７　事後の活動</w:t>
      </w:r>
    </w:p>
    <w:tbl>
      <w:tblPr>
        <w:tblStyle w:val="a3"/>
        <w:tblW w:w="10091" w:type="dxa"/>
        <w:jc w:val="center"/>
        <w:tblLook w:val="04A0" w:firstRow="1" w:lastRow="0" w:firstColumn="1" w:lastColumn="0" w:noHBand="0" w:noVBand="1"/>
      </w:tblPr>
      <w:tblGrid>
        <w:gridCol w:w="2689"/>
        <w:gridCol w:w="1791"/>
        <w:gridCol w:w="3326"/>
        <w:gridCol w:w="2285"/>
      </w:tblGrid>
      <w:tr w:rsidR="00A649CF">
        <w:trPr>
          <w:jc w:val="center"/>
        </w:trPr>
        <w:tc>
          <w:tcPr>
            <w:tcW w:w="2689" w:type="dxa"/>
            <w:vAlign w:val="center"/>
          </w:tcPr>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spacing w:val="146"/>
                <w:kern w:val="0"/>
                <w:sz w:val="24"/>
                <w:szCs w:val="24"/>
                <w:fitText w:val="772" w:id="-1854886656"/>
              </w:rPr>
              <w:t>日</w:t>
            </w:r>
            <w:r>
              <w:rPr>
                <w:rFonts w:ascii="ＭＳ 明朝" w:eastAsia="ＭＳ 明朝" w:hAnsi="ＭＳ 明朝" w:hint="eastAsia"/>
                <w:bCs/>
                <w:kern w:val="0"/>
                <w:sz w:val="24"/>
                <w:szCs w:val="24"/>
                <w:fitText w:val="772" w:id="-1854886656"/>
              </w:rPr>
              <w:t>時</w:t>
            </w:r>
          </w:p>
        </w:tc>
        <w:tc>
          <w:tcPr>
            <w:tcW w:w="1791" w:type="dxa"/>
            <w:vAlign w:val="center"/>
          </w:tcPr>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児童の活動</w:t>
            </w:r>
          </w:p>
        </w:tc>
        <w:tc>
          <w:tcPr>
            <w:tcW w:w="3326" w:type="dxa"/>
            <w:vAlign w:val="center"/>
          </w:tcPr>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指導上の留意点</w:t>
            </w:r>
          </w:p>
        </w:tc>
        <w:tc>
          <w:tcPr>
            <w:tcW w:w="2285" w:type="dxa"/>
            <w:vAlign w:val="center"/>
          </w:tcPr>
          <w:p w:rsidR="00A649CF" w:rsidRDefault="00C10913">
            <w:pPr>
              <w:jc w:val="center"/>
              <w:rPr>
                <w:rFonts w:ascii="ＭＳ 明朝" w:eastAsia="ＭＳ 明朝" w:hAnsi="ＭＳ 明朝"/>
                <w:bCs/>
                <w:kern w:val="0"/>
                <w:sz w:val="24"/>
                <w:szCs w:val="24"/>
              </w:rPr>
            </w:pPr>
            <w:r>
              <w:rPr>
                <w:rFonts w:ascii="ＭＳ 明朝" w:eastAsia="ＭＳ 明朝" w:hAnsi="ＭＳ 明朝" w:hint="eastAsia"/>
                <w:bCs/>
                <w:kern w:val="0"/>
                <w:sz w:val="24"/>
                <w:szCs w:val="24"/>
              </w:rPr>
              <w:t>◎目指す児童の姿</w:t>
            </w:r>
          </w:p>
          <w:p w:rsidR="00A649CF" w:rsidRDefault="00C10913">
            <w:pPr>
              <w:rPr>
                <w:rFonts w:ascii="ＭＳ 明朝" w:eastAsia="ＭＳ 明朝" w:hAnsi="ＭＳ 明朝"/>
                <w:bCs/>
                <w:kern w:val="0"/>
                <w:sz w:val="24"/>
                <w:szCs w:val="24"/>
              </w:rPr>
            </w:pPr>
            <w:r>
              <w:rPr>
                <w:rFonts w:ascii="ＭＳ 明朝" w:eastAsia="ＭＳ 明朝" w:hAnsi="ＭＳ 明朝" w:hint="eastAsia"/>
                <w:bCs/>
                <w:kern w:val="0"/>
                <w:sz w:val="24"/>
                <w:szCs w:val="24"/>
              </w:rPr>
              <w:t>【観点】（評価方法）</w:t>
            </w:r>
          </w:p>
        </w:tc>
      </w:tr>
      <w:tr w:rsidR="00A649CF">
        <w:trPr>
          <w:trHeight w:val="570"/>
          <w:jc w:val="center"/>
        </w:trPr>
        <w:tc>
          <w:tcPr>
            <w:tcW w:w="2689" w:type="dxa"/>
          </w:tcPr>
          <w:p w:rsidR="00A649CF" w:rsidRDefault="00B84939">
            <w:pPr>
              <w:jc w:val="left"/>
              <w:rPr>
                <w:rFonts w:ascii="ＭＳ 明朝" w:eastAsia="ＭＳ 明朝" w:hAnsi="ＭＳ 明朝"/>
                <w:sz w:val="24"/>
                <w:szCs w:val="24"/>
              </w:rPr>
            </w:pPr>
            <w:r>
              <w:rPr>
                <w:rFonts w:ascii="ＭＳ 明朝" w:eastAsia="ＭＳ 明朝" w:hAnsi="ＭＳ 明朝" w:hint="eastAsia"/>
                <w:sz w:val="24"/>
                <w:szCs w:val="24"/>
              </w:rPr>
              <w:t>【　○月○</w:t>
            </w:r>
            <w:r w:rsidR="00C10913">
              <w:rPr>
                <w:rFonts w:ascii="ＭＳ 明朝" w:eastAsia="ＭＳ 明朝" w:hAnsi="ＭＳ 明朝" w:hint="eastAsia"/>
                <w:sz w:val="24"/>
                <w:szCs w:val="24"/>
              </w:rPr>
              <w:t>日（</w:t>
            </w:r>
            <w:r>
              <w:rPr>
                <w:rFonts w:ascii="ＭＳ 明朝" w:eastAsia="ＭＳ 明朝" w:hAnsi="ＭＳ 明朝" w:hint="eastAsia"/>
                <w:color w:val="000000" w:themeColor="text1"/>
                <w:sz w:val="24"/>
                <w:szCs w:val="24"/>
              </w:rPr>
              <w:t>○</w:t>
            </w:r>
            <w:r w:rsidR="00C10913">
              <w:rPr>
                <w:rFonts w:ascii="ＭＳ 明朝" w:eastAsia="ＭＳ 明朝" w:hAnsi="ＭＳ 明朝" w:hint="eastAsia"/>
                <w:sz w:val="24"/>
                <w:szCs w:val="24"/>
              </w:rPr>
              <w:t>）</w:t>
            </w:r>
          </w:p>
          <w:p w:rsidR="00A649CF" w:rsidRDefault="00C10913">
            <w:pPr>
              <w:jc w:val="right"/>
              <w:rPr>
                <w:rFonts w:ascii="ＭＳ 明朝" w:eastAsia="ＭＳ 明朝" w:hAnsi="ＭＳ 明朝"/>
                <w:sz w:val="24"/>
                <w:szCs w:val="24"/>
              </w:rPr>
            </w:pPr>
            <w:r>
              <w:rPr>
                <w:rFonts w:ascii="ＭＳ 明朝" w:eastAsia="ＭＳ 明朝" w:hAnsi="ＭＳ 明朝" w:hint="eastAsia"/>
                <w:sz w:val="24"/>
                <w:szCs w:val="24"/>
              </w:rPr>
              <w:t>朝の会】</w:t>
            </w: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B84939">
            <w:pPr>
              <w:jc w:val="left"/>
              <w:rPr>
                <w:rFonts w:ascii="ＭＳ 明朝" w:eastAsia="ＭＳ 明朝" w:hAnsi="ＭＳ 明朝"/>
                <w:sz w:val="24"/>
                <w:szCs w:val="24"/>
              </w:rPr>
            </w:pPr>
            <w:r>
              <w:rPr>
                <w:rFonts w:ascii="ＭＳ 明朝" w:eastAsia="ＭＳ 明朝" w:hAnsi="ＭＳ 明朝" w:hint="eastAsia"/>
                <w:sz w:val="24"/>
                <w:szCs w:val="24"/>
              </w:rPr>
              <w:t>【　○月○</w:t>
            </w:r>
            <w:r w:rsidR="00C10913">
              <w:rPr>
                <w:rFonts w:ascii="ＭＳ 明朝" w:eastAsia="ＭＳ 明朝" w:hAnsi="ＭＳ 明朝" w:hint="eastAsia"/>
                <w:sz w:val="24"/>
                <w:szCs w:val="24"/>
              </w:rPr>
              <w:t>日（</w:t>
            </w:r>
            <w:r>
              <w:rPr>
                <w:rFonts w:ascii="ＭＳ 明朝" w:eastAsia="ＭＳ 明朝" w:hAnsi="ＭＳ 明朝" w:hint="eastAsia"/>
                <w:color w:val="000000" w:themeColor="text1"/>
                <w:sz w:val="24"/>
                <w:szCs w:val="24"/>
              </w:rPr>
              <w:t>○</w:t>
            </w:r>
            <w:r w:rsidR="00C10913">
              <w:rPr>
                <w:rFonts w:ascii="ＭＳ 明朝" w:eastAsia="ＭＳ 明朝" w:hAnsi="ＭＳ 明朝" w:hint="eastAsia"/>
                <w:sz w:val="24"/>
                <w:szCs w:val="24"/>
              </w:rPr>
              <w:t>）～】</w:t>
            </w: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C10913">
            <w:pPr>
              <w:jc w:val="left"/>
              <w:rPr>
                <w:rFonts w:ascii="ＭＳ 明朝" w:eastAsia="ＭＳ 明朝" w:hAnsi="ＭＳ 明朝"/>
                <w:bCs/>
                <w:kern w:val="0"/>
                <w:sz w:val="24"/>
                <w:szCs w:val="24"/>
              </w:rPr>
            </w:pPr>
            <w:r>
              <w:rPr>
                <w:rFonts w:ascii="ＭＳ 明朝" w:eastAsia="ＭＳ 明朝" w:hAnsi="ＭＳ 明朝" w:hint="eastAsia"/>
                <w:bCs/>
                <w:kern w:val="0"/>
                <w:sz w:val="24"/>
                <w:szCs w:val="24"/>
              </w:rPr>
              <w:t>【</w:t>
            </w:r>
            <w:r w:rsidR="00B84939">
              <w:rPr>
                <w:rFonts w:ascii="ＭＳ 明朝" w:eastAsia="ＭＳ 明朝" w:hAnsi="ＭＳ 明朝" w:hint="eastAsia"/>
                <w:bCs/>
                <w:color w:val="000000" w:themeColor="text1"/>
                <w:kern w:val="0"/>
                <w:sz w:val="24"/>
                <w:szCs w:val="24"/>
              </w:rPr>
              <w:t xml:space="preserve">　○</w:t>
            </w:r>
            <w:r w:rsidR="00B84939">
              <w:rPr>
                <w:rFonts w:ascii="ＭＳ 明朝" w:eastAsia="ＭＳ 明朝" w:hAnsi="ＭＳ 明朝" w:hint="eastAsia"/>
                <w:bCs/>
                <w:kern w:val="0"/>
                <w:sz w:val="24"/>
                <w:szCs w:val="24"/>
              </w:rPr>
              <w:t>月　○日（○</w:t>
            </w:r>
            <w:r>
              <w:rPr>
                <w:rFonts w:ascii="ＭＳ 明朝" w:eastAsia="ＭＳ 明朝" w:hAnsi="ＭＳ 明朝" w:hint="eastAsia"/>
                <w:bCs/>
                <w:kern w:val="0"/>
                <w:sz w:val="24"/>
                <w:szCs w:val="24"/>
              </w:rPr>
              <w:t>）</w:t>
            </w:r>
          </w:p>
          <w:p w:rsidR="00A649CF" w:rsidRDefault="00C10913">
            <w:pPr>
              <w:jc w:val="right"/>
              <w:rPr>
                <w:rFonts w:ascii="ＭＳ 明朝" w:eastAsia="ＭＳ 明朝" w:hAnsi="ＭＳ 明朝"/>
                <w:bCs/>
                <w:kern w:val="0"/>
                <w:sz w:val="24"/>
                <w:szCs w:val="24"/>
              </w:rPr>
            </w:pPr>
            <w:r>
              <w:rPr>
                <w:rFonts w:ascii="ＭＳ 明朝" w:eastAsia="ＭＳ 明朝" w:hAnsi="ＭＳ 明朝" w:hint="eastAsia"/>
                <w:bCs/>
                <w:kern w:val="0"/>
                <w:sz w:val="24"/>
                <w:szCs w:val="24"/>
              </w:rPr>
              <w:t>４校時】</w:t>
            </w:r>
          </w:p>
          <w:p w:rsidR="00A649CF" w:rsidRDefault="00A649CF">
            <w:pPr>
              <w:jc w:val="left"/>
              <w:rPr>
                <w:rFonts w:ascii="ＭＳ 明朝" w:eastAsia="ＭＳ 明朝" w:hAnsi="ＭＳ 明朝"/>
                <w:bCs/>
                <w:kern w:val="0"/>
                <w:sz w:val="24"/>
                <w:szCs w:val="24"/>
              </w:rPr>
            </w:pPr>
          </w:p>
          <w:p w:rsidR="00A649CF" w:rsidRDefault="00A649CF">
            <w:pPr>
              <w:jc w:val="left"/>
              <w:rPr>
                <w:rFonts w:ascii="ＭＳ 明朝" w:eastAsia="ＭＳ 明朝" w:hAnsi="ＭＳ 明朝"/>
                <w:bCs/>
                <w:kern w:val="0"/>
                <w:sz w:val="24"/>
                <w:szCs w:val="24"/>
              </w:rPr>
            </w:pPr>
          </w:p>
          <w:p w:rsidR="00A649CF" w:rsidRDefault="00B84939">
            <w:pPr>
              <w:jc w:val="left"/>
              <w:rPr>
                <w:rFonts w:ascii="ＭＳ 明朝" w:eastAsia="ＭＳ 明朝" w:hAnsi="ＭＳ 明朝"/>
                <w:bCs/>
                <w:kern w:val="0"/>
                <w:sz w:val="24"/>
                <w:szCs w:val="24"/>
              </w:rPr>
            </w:pPr>
            <w:r>
              <w:rPr>
                <w:rFonts w:ascii="ＭＳ 明朝" w:eastAsia="ＭＳ 明朝" w:hAnsi="ＭＳ 明朝" w:hint="eastAsia"/>
                <w:bCs/>
                <w:kern w:val="0"/>
                <w:sz w:val="24"/>
                <w:szCs w:val="24"/>
              </w:rPr>
              <w:t>【　○月　○日（○</w:t>
            </w:r>
            <w:r w:rsidR="00C10913">
              <w:rPr>
                <w:rFonts w:ascii="ＭＳ 明朝" w:eastAsia="ＭＳ 明朝" w:hAnsi="ＭＳ 明朝" w:hint="eastAsia"/>
                <w:bCs/>
                <w:kern w:val="0"/>
                <w:sz w:val="24"/>
                <w:szCs w:val="24"/>
              </w:rPr>
              <w:t>）</w:t>
            </w:r>
          </w:p>
          <w:p w:rsidR="00A649CF" w:rsidRDefault="00C10913">
            <w:pPr>
              <w:jc w:val="right"/>
              <w:rPr>
                <w:rFonts w:ascii="ＭＳ 明朝" w:eastAsia="ＭＳ 明朝" w:hAnsi="ＭＳ 明朝"/>
                <w:bCs/>
                <w:kern w:val="0"/>
                <w:sz w:val="24"/>
                <w:szCs w:val="24"/>
              </w:rPr>
            </w:pPr>
            <w:r>
              <w:rPr>
                <w:rFonts w:ascii="ＭＳ 明朝" w:eastAsia="ＭＳ 明朝" w:hAnsi="ＭＳ 明朝" w:hint="eastAsia"/>
                <w:bCs/>
                <w:kern w:val="0"/>
                <w:sz w:val="24"/>
                <w:szCs w:val="24"/>
              </w:rPr>
              <w:t>帰りの会】</w:t>
            </w:r>
          </w:p>
          <w:p w:rsidR="00A649CF" w:rsidRDefault="00A649CF">
            <w:pPr>
              <w:jc w:val="left"/>
              <w:rPr>
                <w:rFonts w:ascii="ＭＳ 明朝" w:eastAsia="ＭＳ 明朝" w:hAnsi="ＭＳ 明朝"/>
                <w:bCs/>
                <w:kern w:val="0"/>
                <w:sz w:val="24"/>
                <w:szCs w:val="24"/>
              </w:rPr>
            </w:pPr>
          </w:p>
          <w:p w:rsidR="00A649CF" w:rsidRDefault="00A649CF">
            <w:pPr>
              <w:jc w:val="center"/>
              <w:rPr>
                <w:rFonts w:ascii="ＭＳ 明朝" w:eastAsia="ＭＳ 明朝" w:hAnsi="ＭＳ 明朝"/>
                <w:bCs/>
                <w:kern w:val="0"/>
                <w:sz w:val="24"/>
                <w:szCs w:val="24"/>
              </w:rPr>
            </w:pPr>
          </w:p>
        </w:tc>
        <w:tc>
          <w:tcPr>
            <w:tcW w:w="1791" w:type="dxa"/>
          </w:tcPr>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・決まったことをもとに、役割分担を決める。</w:t>
            </w:r>
          </w:p>
          <w:p w:rsidR="00A649CF" w:rsidRDefault="00A649CF">
            <w:pPr>
              <w:rPr>
                <w:rFonts w:ascii="ＭＳ 明朝" w:eastAsia="ＭＳ 明朝" w:hAnsi="ＭＳ 明朝"/>
                <w:bCs/>
                <w:kern w:val="0"/>
                <w:sz w:val="24"/>
                <w:szCs w:val="24"/>
              </w:rPr>
            </w:pPr>
          </w:p>
          <w:p w:rsidR="00A649CF" w:rsidRDefault="00A649CF">
            <w:pPr>
              <w:ind w:left="223" w:hangingChars="100" w:hanging="223"/>
              <w:rPr>
                <w:rFonts w:ascii="ＭＳ 明朝" w:eastAsia="ＭＳ 明朝" w:hAnsi="ＭＳ 明朝"/>
                <w:bCs/>
                <w:kern w:val="0"/>
                <w:sz w:val="24"/>
                <w:szCs w:val="24"/>
              </w:rPr>
            </w:pPr>
          </w:p>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・決まったことをもとに、分担ごとに準備、作業をする。</w:t>
            </w: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rPr>
                <w:rFonts w:ascii="ＭＳ 明朝" w:eastAsia="ＭＳ 明朝" w:hAnsi="ＭＳ 明朝"/>
                <w:sz w:val="24"/>
                <w:szCs w:val="24"/>
              </w:rPr>
            </w:pPr>
          </w:p>
          <w:p w:rsidR="00A649CF" w:rsidRDefault="00A649CF">
            <w:pPr>
              <w:rPr>
                <w:rFonts w:ascii="ＭＳ 明朝" w:eastAsia="ＭＳ 明朝" w:hAnsi="ＭＳ 明朝"/>
                <w:sz w:val="24"/>
                <w:szCs w:val="24"/>
              </w:rPr>
            </w:pPr>
          </w:p>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・音楽の時間の導入で扱う</w:t>
            </w:r>
          </w:p>
          <w:p w:rsidR="00A649CF" w:rsidRDefault="00A649CF">
            <w:pPr>
              <w:ind w:left="223" w:hangingChars="100" w:hanging="223"/>
              <w:rPr>
                <w:rFonts w:ascii="ＭＳ 明朝" w:eastAsia="ＭＳ 明朝" w:hAnsi="ＭＳ 明朝"/>
                <w:sz w:val="24"/>
                <w:szCs w:val="24"/>
              </w:rPr>
            </w:pPr>
          </w:p>
          <w:p w:rsidR="00A649CF" w:rsidRDefault="00A649CF">
            <w:pPr>
              <w:rPr>
                <w:rFonts w:ascii="ＭＳ 明朝" w:eastAsia="ＭＳ 明朝" w:hAnsi="ＭＳ 明朝"/>
                <w:sz w:val="24"/>
                <w:szCs w:val="24"/>
              </w:rPr>
            </w:pPr>
          </w:p>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・実践のふり返りをする。</w:t>
            </w:r>
          </w:p>
        </w:tc>
        <w:tc>
          <w:tcPr>
            <w:tcW w:w="3326" w:type="dxa"/>
          </w:tcPr>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・集団で決めたことの意味の大切さについて改めて話し、今回のめあてが実現できるような具体的な行動目標を決めるように助言する。</w:t>
            </w:r>
          </w:p>
          <w:p w:rsidR="00A649CF" w:rsidRDefault="00A649CF">
            <w:pPr>
              <w:ind w:left="223" w:hangingChars="100" w:hanging="223"/>
              <w:rPr>
                <w:rFonts w:ascii="ＭＳ 明朝" w:eastAsia="ＭＳ 明朝" w:hAnsi="ＭＳ 明朝"/>
                <w:sz w:val="24"/>
                <w:szCs w:val="24"/>
              </w:rPr>
            </w:pPr>
          </w:p>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・活動の時間や場所、必要な用具を充分に確保する。</w:t>
            </w:r>
          </w:p>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・協力や工夫をしながら活動できるように適宜助言していく。</w:t>
            </w:r>
          </w:p>
          <w:p w:rsidR="00A649CF" w:rsidRDefault="00C10913">
            <w:pPr>
              <w:ind w:left="223" w:hangingChars="100" w:hanging="223"/>
              <w:rPr>
                <w:rFonts w:ascii="ＭＳ 明朝" w:eastAsia="ＭＳ 明朝" w:hAnsi="ＭＳ 明朝"/>
                <w:color w:val="000000" w:themeColor="text1"/>
                <w:sz w:val="24"/>
                <w:szCs w:val="24"/>
              </w:rPr>
            </w:pPr>
            <w:r>
              <w:rPr>
                <w:rFonts w:ascii="ＭＳ 明朝" w:eastAsia="ＭＳ 明朝" w:hAnsi="ＭＳ 明朝" w:hint="eastAsia"/>
                <w:sz w:val="24"/>
                <w:szCs w:val="24"/>
              </w:rPr>
              <w:t>・分担でのメンバー同</w:t>
            </w:r>
            <w:r>
              <w:rPr>
                <w:rFonts w:ascii="ＭＳ 明朝" w:eastAsia="ＭＳ 明朝" w:hAnsi="ＭＳ 明朝" w:hint="eastAsia"/>
                <w:color w:val="000000" w:themeColor="text1"/>
                <w:sz w:val="24"/>
                <w:szCs w:val="24"/>
              </w:rPr>
              <w:t>士や学級全体での「かかわり」や「協力」を意識して活動ができるように適宜助言していく。</w:t>
            </w:r>
          </w:p>
          <w:p w:rsidR="00A649CF" w:rsidRDefault="00C10913">
            <w:pPr>
              <w:ind w:left="223" w:hangingChars="100" w:hanging="22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・意欲的、協力的に、また工夫して活動している児童を称賛する。</w:t>
            </w:r>
          </w:p>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color w:val="000000" w:themeColor="text1"/>
                <w:sz w:val="24"/>
                <w:szCs w:val="24"/>
              </w:rPr>
              <w:t>・朝の会や帰りの会などで、</w:t>
            </w:r>
            <w:r>
              <w:rPr>
                <w:rFonts w:ascii="ＭＳ 明朝" w:eastAsia="ＭＳ 明朝" w:hAnsi="ＭＳ 明朝" w:hint="eastAsia"/>
                <w:sz w:val="24"/>
                <w:szCs w:val="24"/>
              </w:rPr>
              <w:t>担当の活動の進捗状況などの報告やみんなへの連絡ができる場を設定する。</w:t>
            </w:r>
          </w:p>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・今回の学級での集会活動運営に自信をもって活動できるように盛りたてる。</w:t>
            </w: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A649CF">
            <w:pPr>
              <w:ind w:left="223" w:hangingChars="100" w:hanging="223"/>
              <w:rPr>
                <w:rFonts w:ascii="ＭＳ 明朝" w:eastAsia="ＭＳ 明朝" w:hAnsi="ＭＳ 明朝"/>
                <w:sz w:val="24"/>
                <w:szCs w:val="24"/>
              </w:rPr>
            </w:pPr>
          </w:p>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sz w:val="24"/>
                <w:szCs w:val="24"/>
              </w:rPr>
              <w:t>・本集会活動全体の成果と課題の観点から振り返り、それを今後の生活につなげていく大切さについて指導する。</w:t>
            </w:r>
          </w:p>
        </w:tc>
        <w:tc>
          <w:tcPr>
            <w:tcW w:w="2285" w:type="dxa"/>
          </w:tcPr>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C10913">
            <w:pPr>
              <w:ind w:left="223" w:hangingChars="100" w:hanging="223"/>
              <w:rPr>
                <w:rFonts w:ascii="ＭＳ 明朝" w:eastAsia="ＭＳ 明朝" w:hAnsi="ＭＳ 明朝"/>
                <w:sz w:val="24"/>
                <w:szCs w:val="24"/>
              </w:rPr>
            </w:pPr>
            <w:r>
              <w:rPr>
                <w:rFonts w:ascii="ＭＳ 明朝" w:eastAsia="ＭＳ 明朝" w:hAnsi="ＭＳ 明朝" w:hint="eastAsia"/>
                <w:sz w:val="24"/>
                <w:szCs w:val="24"/>
              </w:rPr>
              <w:t>◎決まったことと個人の目標をもとに、各分担での活動内容や自分の役割、活動の進め方などについて考え、協力し、工夫して実践している。</w:t>
            </w:r>
          </w:p>
          <w:p w:rsidR="00A649CF" w:rsidRDefault="00C10913">
            <w:pPr>
              <w:ind w:leftChars="100" w:left="193"/>
              <w:rPr>
                <w:rFonts w:ascii="ＭＳ 明朝" w:eastAsia="ＭＳ 明朝" w:hAnsi="ＭＳ 明朝"/>
                <w:sz w:val="24"/>
                <w:szCs w:val="24"/>
              </w:rPr>
            </w:pPr>
            <w:r>
              <w:rPr>
                <w:rFonts w:ascii="ＭＳ 明朝" w:eastAsia="ＭＳ 明朝" w:hAnsi="ＭＳ 明朝" w:hint="eastAsia"/>
                <w:sz w:val="24"/>
                <w:szCs w:val="24"/>
              </w:rPr>
              <w:t>【思・判・表】</w:t>
            </w:r>
          </w:p>
          <w:p w:rsidR="00A649CF" w:rsidRDefault="00C10913">
            <w:pPr>
              <w:ind w:left="223" w:hangingChars="100" w:hanging="223"/>
              <w:jc w:val="right"/>
              <w:rPr>
                <w:rFonts w:ascii="ＭＳ 明朝" w:eastAsia="ＭＳ 明朝" w:hAnsi="ＭＳ 明朝"/>
                <w:sz w:val="24"/>
                <w:szCs w:val="24"/>
              </w:rPr>
            </w:pPr>
            <w:r>
              <w:rPr>
                <w:rFonts w:ascii="ＭＳ 明朝" w:eastAsia="ＭＳ 明朝" w:hAnsi="ＭＳ 明朝" w:hint="eastAsia"/>
                <w:sz w:val="24"/>
                <w:szCs w:val="24"/>
              </w:rPr>
              <w:t>（発言・観察）</w:t>
            </w: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A649CF">
            <w:pPr>
              <w:rPr>
                <w:rFonts w:ascii="ＭＳ 明朝" w:eastAsia="ＭＳ 明朝" w:hAnsi="ＭＳ 明朝"/>
                <w:bCs/>
                <w:kern w:val="0"/>
                <w:sz w:val="24"/>
                <w:szCs w:val="24"/>
              </w:rPr>
            </w:pPr>
          </w:p>
          <w:p w:rsidR="00A649CF" w:rsidRDefault="00C10913">
            <w:pPr>
              <w:ind w:left="223" w:hangingChars="100" w:hanging="223"/>
              <w:rPr>
                <w:rFonts w:ascii="ＭＳ 明朝" w:eastAsia="ＭＳ 明朝" w:hAnsi="ＭＳ 明朝"/>
                <w:bCs/>
                <w:kern w:val="0"/>
                <w:sz w:val="24"/>
                <w:szCs w:val="24"/>
              </w:rPr>
            </w:pPr>
            <w:r>
              <w:rPr>
                <w:rFonts w:ascii="ＭＳ 明朝" w:eastAsia="ＭＳ 明朝" w:hAnsi="ＭＳ 明朝" w:hint="eastAsia"/>
                <w:bCs/>
                <w:kern w:val="0"/>
                <w:sz w:val="24"/>
                <w:szCs w:val="24"/>
              </w:rPr>
              <w:t>◎自分のがんばりや仲間のがんばりに気付いたり、次の活動に生かそうとしたりしている。</w:t>
            </w:r>
          </w:p>
          <w:p w:rsidR="00A649CF" w:rsidRDefault="00C10913">
            <w:pPr>
              <w:ind w:firstLineChars="100" w:firstLine="223"/>
              <w:rPr>
                <w:rFonts w:ascii="ＭＳ 明朝" w:eastAsia="ＭＳ 明朝" w:hAnsi="ＭＳ 明朝"/>
                <w:bCs/>
                <w:kern w:val="0"/>
                <w:sz w:val="24"/>
                <w:szCs w:val="24"/>
              </w:rPr>
            </w:pPr>
            <w:r>
              <w:rPr>
                <w:rFonts w:ascii="ＭＳ 明朝" w:eastAsia="ＭＳ 明朝" w:hAnsi="ＭＳ 明朝" w:hint="eastAsia"/>
                <w:bCs/>
                <w:kern w:val="0"/>
                <w:sz w:val="24"/>
                <w:szCs w:val="24"/>
              </w:rPr>
              <w:t>【態】</w:t>
            </w:r>
          </w:p>
          <w:p w:rsidR="00A649CF" w:rsidRDefault="00C10913">
            <w:pPr>
              <w:ind w:leftChars="100" w:left="416" w:hangingChars="100" w:hanging="223"/>
              <w:rPr>
                <w:rFonts w:ascii="ＭＳ 明朝" w:eastAsia="ＭＳ 明朝" w:hAnsi="ＭＳ 明朝"/>
                <w:bCs/>
                <w:kern w:val="0"/>
                <w:sz w:val="24"/>
                <w:szCs w:val="24"/>
              </w:rPr>
            </w:pPr>
            <w:r>
              <w:rPr>
                <w:rFonts w:ascii="ＭＳ 明朝" w:eastAsia="ＭＳ 明朝" w:hAnsi="ＭＳ 明朝" w:hint="eastAsia"/>
                <w:bCs/>
                <w:kern w:val="0"/>
                <w:sz w:val="24"/>
                <w:szCs w:val="24"/>
              </w:rPr>
              <w:t>（振り返りカード、観察）</w:t>
            </w:r>
          </w:p>
        </w:tc>
      </w:tr>
    </w:tbl>
    <w:p w:rsidR="00A649CF" w:rsidRDefault="00A649CF">
      <w:pPr>
        <w:rPr>
          <w:rFonts w:ascii="ＭＳ 明朝" w:eastAsia="ＭＳ 明朝" w:hAnsi="ＭＳ 明朝"/>
          <w:b/>
          <w:kern w:val="0"/>
          <w:sz w:val="24"/>
          <w:szCs w:val="24"/>
        </w:rPr>
      </w:pPr>
    </w:p>
    <w:sectPr w:rsidR="00A649CF">
      <w:pgSz w:w="11906" w:h="16838" w:code="9"/>
      <w:pgMar w:top="1134" w:right="1134" w:bottom="1134" w:left="1134" w:header="851" w:footer="397" w:gutter="0"/>
      <w:pgNumType w:fmt="numberInDash"/>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BC" w:rsidRDefault="00F341BC">
      <w:r>
        <w:separator/>
      </w:r>
    </w:p>
  </w:endnote>
  <w:endnote w:type="continuationSeparator" w:id="0">
    <w:p w:rsidR="00F341BC" w:rsidRDefault="00F3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914402"/>
      <w:docPartObj>
        <w:docPartGallery w:val="Page Numbers (Bottom of Page)"/>
        <w:docPartUnique/>
      </w:docPartObj>
    </w:sdtPr>
    <w:sdtEndPr/>
    <w:sdtContent>
      <w:p w:rsidR="00A649CF" w:rsidRDefault="00C10913">
        <w:pPr>
          <w:pStyle w:val="a8"/>
          <w:jc w:val="center"/>
        </w:pPr>
        <w:r>
          <w:fldChar w:fldCharType="begin"/>
        </w:r>
        <w:r>
          <w:instrText>PAGE   \* MERGEFORMAT</w:instrText>
        </w:r>
        <w:r>
          <w:fldChar w:fldCharType="separate"/>
        </w:r>
        <w:r w:rsidR="00A82DCC" w:rsidRPr="00A82DCC">
          <w:rPr>
            <w:noProof/>
            <w:lang w:val="ja-JP"/>
          </w:rPr>
          <w:t>-</w:t>
        </w:r>
        <w:r w:rsidR="00A82DCC">
          <w:rPr>
            <w:noProof/>
          </w:rPr>
          <w:t xml:space="preserve"> 2 -</w:t>
        </w:r>
        <w:r>
          <w:fldChar w:fldCharType="end"/>
        </w:r>
      </w:p>
    </w:sdtContent>
  </w:sdt>
  <w:p w:rsidR="00A649CF" w:rsidRDefault="00A649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BC" w:rsidRDefault="00F341BC">
      <w:r>
        <w:separator/>
      </w:r>
    </w:p>
  </w:footnote>
  <w:footnote w:type="continuationSeparator" w:id="0">
    <w:p w:rsidR="00F341BC" w:rsidRDefault="00F34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E50AE"/>
    <w:multiLevelType w:val="hybridMultilevel"/>
    <w:tmpl w:val="0582ADD0"/>
    <w:lvl w:ilvl="0" w:tplc="30B6FB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CF"/>
    <w:rsid w:val="001C2751"/>
    <w:rsid w:val="00217B64"/>
    <w:rsid w:val="003C758D"/>
    <w:rsid w:val="004E06FA"/>
    <w:rsid w:val="00A649CF"/>
    <w:rsid w:val="00A82DCC"/>
    <w:rsid w:val="00B84939"/>
    <w:rsid w:val="00C10913"/>
    <w:rsid w:val="00F3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60C6D8-B1F6-4BCD-83FE-D4183442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0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DA44D-6DE4-4CB2-88CA-F5F75DAC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埼玉県</cp:lastModifiedBy>
  <cp:revision>5</cp:revision>
  <cp:lastPrinted>2023-03-30T05:51:00Z</cp:lastPrinted>
  <dcterms:created xsi:type="dcterms:W3CDTF">2023-03-07T07:50:00Z</dcterms:created>
  <dcterms:modified xsi:type="dcterms:W3CDTF">2023-03-30T06:09:00Z</dcterms:modified>
</cp:coreProperties>
</file>