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0497" w14:textId="2F674BED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埼玉県</w:t>
      </w:r>
      <w:r w:rsidR="005175D1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事務局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0F6B9CE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 w:rsidR="005175D1">
        <w:rPr>
          <w:rFonts w:hAnsi="ＭＳ 明朝" w:cs="MS-Mincho"/>
          <w:kern w:val="0"/>
          <w:szCs w:val="21"/>
        </w:rPr>
        <w:t>08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58811AF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C90863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90863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90863">
        <w:rPr>
          <w:rFonts w:hAnsi="ＭＳ 明朝" w:cs="MS-Mincho" w:hint="eastAsia"/>
          <w:kern w:val="0"/>
          <w:szCs w:val="21"/>
        </w:rPr>
        <w:t>２４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D47F22">
        <w:rPr>
          <w:rFonts w:hAnsi="ＭＳ 明朝" w:cs="MS-Mincho" w:hint="eastAsia"/>
          <w:kern w:val="0"/>
          <w:szCs w:val="21"/>
        </w:rPr>
        <w:t>５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D47F22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5175D1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9C07875" w14:textId="246E7089" w:rsidR="00AA418B" w:rsidRPr="00AA418B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75903228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C90863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90863">
        <w:rPr>
          <w:rFonts w:hAnsi="ＭＳ 明朝" w:cs="MS-Mincho" w:hint="eastAsia"/>
          <w:kern w:val="0"/>
          <w:szCs w:val="21"/>
        </w:rPr>
        <w:t>２０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C90863"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40971D08" w14:textId="3B21794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C90863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90863">
        <w:rPr>
          <w:rFonts w:hAnsi="ＭＳ 明朝" w:cs="MS-Mincho" w:hint="eastAsia"/>
          <w:kern w:val="0"/>
          <w:szCs w:val="21"/>
        </w:rPr>
        <w:t>２１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C90863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6F652B92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C90863" w:rsidRPr="00C90863">
        <w:rPr>
          <w:rFonts w:hAnsi="ＭＳ 明朝" w:cs="MS-Mincho" w:hint="eastAsia"/>
          <w:kern w:val="0"/>
          <w:szCs w:val="21"/>
        </w:rPr>
        <w:t>令和５年４月２４日開催「令和</w:t>
      </w:r>
      <w:r w:rsidR="00D47F22">
        <w:rPr>
          <w:rFonts w:hAnsi="ＭＳ 明朝" w:cs="MS-Mincho" w:hint="eastAsia"/>
          <w:kern w:val="0"/>
          <w:szCs w:val="21"/>
        </w:rPr>
        <w:t>５</w:t>
      </w:r>
      <w:r w:rsidR="00D47F22">
        <w:rPr>
          <w:rFonts w:hAnsi="ＭＳ 明朝" w:cs="MS-Mincho"/>
          <w:kern w:val="0"/>
          <w:szCs w:val="21"/>
        </w:rPr>
        <w:t>年度第</w:t>
      </w:r>
      <w:r w:rsidR="00D47F22">
        <w:rPr>
          <w:rFonts w:hAnsi="ＭＳ 明朝" w:cs="MS-Mincho" w:hint="eastAsia"/>
          <w:kern w:val="0"/>
          <w:szCs w:val="21"/>
        </w:rPr>
        <w:t>１</w:t>
      </w:r>
      <w:r w:rsidR="00C90863">
        <w:rPr>
          <w:rFonts w:hAnsi="ＭＳ 明朝" w:cs="MS-Mincho"/>
          <w:kern w:val="0"/>
          <w:szCs w:val="21"/>
        </w:rPr>
        <w:t>回埼玉県性の多様性に関する施策推進会議」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C139BFB" w14:textId="3350878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審議会による許可がない限り、会議の録音、録画、スクリーンショットの撮影、写真撮影等を行わないこと。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7C7E1A5" w14:textId="2EC36F36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34A52795">
                <wp:simplePos x="0" y="0"/>
                <wp:positionH relativeFrom="column">
                  <wp:posOffset>2152650</wp:posOffset>
                </wp:positionH>
                <wp:positionV relativeFrom="paragraph">
                  <wp:posOffset>-523875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9.5pt;margin-top:-41.25pt;width:167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A418B">
        <w:rPr>
          <w:rFonts w:hAnsi="ＭＳ 明朝" w:cs="MS-Mincho" w:hint="eastAsia"/>
          <w:kern w:val="0"/>
          <w:szCs w:val="21"/>
        </w:rPr>
        <w:t>埼玉県</w:t>
      </w:r>
      <w:r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事務局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6A28476A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>
        <w:rPr>
          <w:rFonts w:hAnsi="ＭＳ 明朝" w:cs="MS-Mincho"/>
          <w:kern w:val="0"/>
          <w:szCs w:val="21"/>
        </w:rPr>
        <w:t>08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0CCBFA0F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043590DC" w14:textId="754BA55E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２４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</w:t>
      </w:r>
      <w:r w:rsidR="00D47F22">
        <w:rPr>
          <w:rFonts w:hAnsi="ＭＳ 明朝" w:cs="MS-Mincho" w:hint="eastAsia"/>
          <w:kern w:val="0"/>
          <w:szCs w:val="21"/>
        </w:rPr>
        <w:t>５</w:t>
      </w:r>
      <w:r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3E000856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埼玉　太郎（さいたま　たろう）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2AAC2B93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０４８－８３０－２９２７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0145535F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a2250-08@pref.saitama.lg.jp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EFFCF7E" w14:textId="77777777" w:rsidR="00C90863" w:rsidRPr="00AA418B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6CA6746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7D6A5BB8" w14:textId="198E5BB8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D47F22">
        <w:rPr>
          <w:rFonts w:hAnsi="ＭＳ 明朝" w:cs="MS-Mincho" w:hint="eastAsia"/>
          <w:kern w:val="0"/>
          <w:szCs w:val="21"/>
        </w:rPr>
        <w:t>４</w:t>
      </w:r>
      <w:r w:rsidR="00D47F22" w:rsidRPr="00D47F22">
        <w:rPr>
          <w:rFonts w:hAnsi="ＭＳ 明朝" w:cs="MS-Mincho"/>
          <w:kern w:val="0"/>
          <w:szCs w:val="21"/>
        </w:rPr>
        <w:t>月</w:t>
      </w:r>
      <w:r w:rsidR="00D47F22">
        <w:rPr>
          <w:rFonts w:hAnsi="ＭＳ 明朝" w:cs="MS-Mincho" w:hint="eastAsia"/>
          <w:kern w:val="0"/>
          <w:szCs w:val="21"/>
        </w:rPr>
        <w:t>１８</w:t>
      </w:r>
      <w:r w:rsidR="00D47F22" w:rsidRPr="00D47F22">
        <w:rPr>
          <w:rFonts w:hAnsi="ＭＳ 明朝" w:cs="MS-Mincho"/>
          <w:kern w:val="0"/>
          <w:szCs w:val="21"/>
        </w:rPr>
        <w:t>日（火）午前</w:t>
      </w:r>
      <w:r w:rsidR="00D47F22">
        <w:rPr>
          <w:rFonts w:hAnsi="ＭＳ 明朝" w:cs="MS-Mincho" w:hint="eastAsia"/>
          <w:kern w:val="0"/>
          <w:szCs w:val="21"/>
        </w:rPr>
        <w:t>９</w:t>
      </w:r>
      <w:r w:rsidR="00D47F22" w:rsidRPr="00D47F22">
        <w:rPr>
          <w:rFonts w:hAnsi="ＭＳ 明朝" w:cs="MS-Mincho"/>
          <w:kern w:val="0"/>
          <w:szCs w:val="21"/>
        </w:rPr>
        <w:t>時から</w:t>
      </w:r>
      <w:r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２０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木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  <w:bookmarkStart w:id="0" w:name="_GoBack"/>
      <w:bookmarkEnd w:id="0"/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744D9CE0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6088211A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２１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77777777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４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961C083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Pr="00C90863">
        <w:rPr>
          <w:rFonts w:hAnsi="ＭＳ 明朝" w:cs="MS-Mincho" w:hint="eastAsia"/>
          <w:kern w:val="0"/>
          <w:szCs w:val="21"/>
        </w:rPr>
        <w:t>令和５年４月２４日開催「令和</w:t>
      </w:r>
      <w:r w:rsidRPr="00C90863">
        <w:rPr>
          <w:rFonts w:hAnsi="ＭＳ 明朝" w:cs="MS-Mincho"/>
          <w:kern w:val="0"/>
          <w:szCs w:val="21"/>
        </w:rPr>
        <w:t>5</w:t>
      </w:r>
      <w:r>
        <w:rPr>
          <w:rFonts w:hAnsi="ＭＳ 明朝" w:cs="MS-Mincho"/>
          <w:kern w:val="0"/>
          <w:szCs w:val="21"/>
        </w:rPr>
        <w:t>年度第１回埼玉県性の多様性に関する施策推進会議」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46232DF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5BA9A715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審議会による許可がない限り、会議の録音、録画、スクリーンショットの撮影、写真撮影等を行わないこと。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ECD01FA" w:rsidR="00767934" w:rsidRPr="00C90863" w:rsidRDefault="00C90863" w:rsidP="00AA418B">
      <w:pPr>
        <w:rPr>
          <w:rFonts w:hAnsi="ＭＳ 明朝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>埼玉　太郎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C90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05D3A" w14:textId="77777777" w:rsidR="001229FB" w:rsidRDefault="001229FB" w:rsidP="005175D1">
      <w:r>
        <w:separator/>
      </w:r>
    </w:p>
  </w:endnote>
  <w:endnote w:type="continuationSeparator" w:id="0">
    <w:p w14:paraId="6C7E1A26" w14:textId="77777777" w:rsidR="001229FB" w:rsidRDefault="001229FB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37270" w14:textId="77777777" w:rsidR="001229FB" w:rsidRDefault="001229FB" w:rsidP="005175D1">
      <w:r>
        <w:separator/>
      </w:r>
    </w:p>
  </w:footnote>
  <w:footnote w:type="continuationSeparator" w:id="0">
    <w:p w14:paraId="2D20CD4D" w14:textId="77777777" w:rsidR="001229FB" w:rsidRDefault="001229FB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86"/>
    <w:rsid w:val="000771E2"/>
    <w:rsid w:val="00113B83"/>
    <w:rsid w:val="001229FB"/>
    <w:rsid w:val="005175D1"/>
    <w:rsid w:val="00767934"/>
    <w:rsid w:val="00A01486"/>
    <w:rsid w:val="00AA418B"/>
    <w:rsid w:val="00C90863"/>
    <w:rsid w:val="00CC4064"/>
    <w:rsid w:val="00D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並木亮太</cp:lastModifiedBy>
  <cp:revision>5</cp:revision>
  <dcterms:created xsi:type="dcterms:W3CDTF">2023-04-03T04:07:00Z</dcterms:created>
  <dcterms:modified xsi:type="dcterms:W3CDTF">2023-04-06T00:57:00Z</dcterms:modified>
</cp:coreProperties>
</file>