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B888B" w14:textId="77777777" w:rsidR="006367EE" w:rsidRDefault="006367EE">
      <w:pPr>
        <w:jc w:val="right"/>
        <w:rPr>
          <w:rFonts w:ascii="ＭＳ 明朝" w:hAnsi="Century"/>
          <w:spacing w:val="2"/>
        </w:rPr>
      </w:pPr>
      <w:r>
        <w:rPr>
          <w:rFonts w:cs="ＭＳ 明朝" w:hint="eastAsia"/>
        </w:rPr>
        <w:t>（別　紙）</w:t>
      </w:r>
    </w:p>
    <w:p w14:paraId="4A72034E" w14:textId="77777777" w:rsidR="006367EE" w:rsidRDefault="006367EE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b/>
          <w:bCs/>
          <w:sz w:val="30"/>
          <w:szCs w:val="30"/>
        </w:rPr>
        <w:t>産業技術総合センター運営委員会　傍聴申込書</w:t>
      </w:r>
    </w:p>
    <w:p w14:paraId="12F593C4" w14:textId="77777777" w:rsidR="006367EE" w:rsidRDefault="006367EE">
      <w:pPr>
        <w:rPr>
          <w:rFonts w:ascii="ＭＳ 明朝" w:hAnsi="Century"/>
          <w:spacing w:val="2"/>
        </w:rPr>
      </w:pPr>
    </w:p>
    <w:p w14:paraId="7232842B" w14:textId="1F207B04" w:rsidR="006367EE" w:rsidRDefault="00640C92">
      <w:pPr>
        <w:jc w:val="right"/>
        <w:rPr>
          <w:rFonts w:ascii="ＭＳ 明朝" w:hAnsi="Century"/>
          <w:spacing w:val="2"/>
        </w:rPr>
      </w:pPr>
      <w:r>
        <w:rPr>
          <w:rFonts w:hint="eastAsia"/>
        </w:rPr>
        <w:t>令和</w:t>
      </w:r>
      <w:r w:rsidR="00EB169F">
        <w:rPr>
          <w:rFonts w:hint="eastAsia"/>
        </w:rPr>
        <w:t xml:space="preserve">　</w:t>
      </w:r>
      <w:r w:rsidR="006367EE">
        <w:rPr>
          <w:rFonts w:cs="ＭＳ 明朝" w:hint="eastAsia"/>
        </w:rPr>
        <w:t>年</w:t>
      </w:r>
      <w:r w:rsidR="006367EE">
        <w:t xml:space="preserve"> </w:t>
      </w:r>
      <w:r w:rsidR="006367EE">
        <w:rPr>
          <w:rFonts w:cs="ＭＳ 明朝" w:hint="eastAsia"/>
        </w:rPr>
        <w:t xml:space="preserve">　月</w:t>
      </w:r>
      <w:r w:rsidR="006367EE">
        <w:t xml:space="preserve"> </w:t>
      </w:r>
      <w:r w:rsidR="006367EE">
        <w:rPr>
          <w:rFonts w:cs="ＭＳ 明朝" w:hint="eastAsia"/>
        </w:rPr>
        <w:t xml:space="preserve">　日　</w:t>
      </w:r>
    </w:p>
    <w:p w14:paraId="170547C8" w14:textId="77777777" w:rsidR="006367EE" w:rsidRPr="00043892" w:rsidRDefault="006367EE">
      <w:pPr>
        <w:rPr>
          <w:rFonts w:ascii="ＭＳ 明朝" w:hAnsi="Century"/>
          <w:spacing w:val="2"/>
        </w:rPr>
      </w:pPr>
    </w:p>
    <w:p w14:paraId="409F7556" w14:textId="444D7B08" w:rsidR="006367EE" w:rsidRDefault="00CF7094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</w:t>
      </w:r>
      <w:r w:rsidR="00640C92">
        <w:rPr>
          <w:rFonts w:cs="ＭＳ 明朝" w:hint="eastAsia"/>
        </w:rPr>
        <w:t>令和</w:t>
      </w:r>
      <w:r w:rsidR="00EB169F">
        <w:rPr>
          <w:rFonts w:cs="ＭＳ 明朝" w:hint="eastAsia"/>
        </w:rPr>
        <w:t>８</w:t>
      </w:r>
      <w:r w:rsidR="00820530">
        <w:rPr>
          <w:rFonts w:cs="ＭＳ 明朝" w:hint="eastAsia"/>
        </w:rPr>
        <w:t>年</w:t>
      </w:r>
      <w:r w:rsidR="00043892">
        <w:rPr>
          <w:rFonts w:cs="ＭＳ 明朝" w:hint="eastAsia"/>
        </w:rPr>
        <w:t>３</w:t>
      </w:r>
      <w:r w:rsidR="00640C92">
        <w:rPr>
          <w:rFonts w:cs="ＭＳ 明朝" w:hint="eastAsia"/>
        </w:rPr>
        <w:t>月</w:t>
      </w:r>
      <w:r w:rsidR="00BE2A9B">
        <w:rPr>
          <w:rFonts w:cs="ＭＳ 明朝" w:hint="eastAsia"/>
        </w:rPr>
        <w:t>１</w:t>
      </w:r>
      <w:r w:rsidR="00EB169F">
        <w:rPr>
          <w:rFonts w:cs="ＭＳ 明朝" w:hint="eastAsia"/>
        </w:rPr>
        <w:t>９</w:t>
      </w:r>
      <w:r w:rsidR="006367EE">
        <w:rPr>
          <w:rFonts w:cs="ＭＳ 明朝" w:hint="eastAsia"/>
        </w:rPr>
        <w:t>日に開催される標記委員会の傍聴を申し込みします。</w:t>
      </w:r>
    </w:p>
    <w:p w14:paraId="40652821" w14:textId="77777777" w:rsidR="006367EE" w:rsidRPr="00BE2A9B" w:rsidRDefault="006367EE">
      <w:pPr>
        <w:rPr>
          <w:rFonts w:ascii="ＭＳ 明朝" w:hAnsi="Century"/>
          <w:spacing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3"/>
        <w:gridCol w:w="4101"/>
        <w:gridCol w:w="2513"/>
      </w:tblGrid>
      <w:tr w:rsidR="006367EE" w14:paraId="5EF5D5A8" w14:textId="77777777">
        <w:trPr>
          <w:trHeight w:val="76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14332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spacing w:val="2"/>
              </w:rPr>
            </w:pPr>
          </w:p>
          <w:p w14:paraId="283B9A66" w14:textId="77777777" w:rsidR="006367EE" w:rsidRDefault="006367EE">
            <w:pPr>
              <w:kinsoku w:val="0"/>
              <w:spacing w:line="34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　名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0E9A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spacing w:val="2"/>
              </w:rPr>
            </w:pPr>
          </w:p>
          <w:p w14:paraId="1DFFF1BB" w14:textId="77777777" w:rsidR="006367EE" w:rsidRDefault="006367EE">
            <w:pPr>
              <w:kinsoku w:val="0"/>
              <w:spacing w:line="34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住所又は勤務先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946DB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spacing w:val="2"/>
              </w:rPr>
            </w:pPr>
          </w:p>
          <w:p w14:paraId="56503B0A" w14:textId="77777777" w:rsidR="006367EE" w:rsidRDefault="006367EE">
            <w:pPr>
              <w:kinsoku w:val="0"/>
              <w:spacing w:line="34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連絡先（電話）</w:t>
            </w:r>
          </w:p>
        </w:tc>
      </w:tr>
      <w:tr w:rsidR="006367EE" w14:paraId="3CD9B96D" w14:textId="77777777">
        <w:trPr>
          <w:trHeight w:val="76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284DF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015A3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D1A6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367EE" w14:paraId="20B2ECF1" w14:textId="77777777">
        <w:trPr>
          <w:trHeight w:val="76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B6890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7073F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DD8CC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367EE" w14:paraId="275C215E" w14:textId="77777777">
        <w:trPr>
          <w:trHeight w:val="76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A36F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908D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1FAF" w14:textId="77777777" w:rsidR="006367EE" w:rsidRDefault="006367EE">
            <w:pPr>
              <w:kinsoku w:val="0"/>
              <w:spacing w:line="34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1478CDBF" w14:textId="77777777" w:rsidR="006367EE" w:rsidRDefault="006367EE">
      <w:pPr>
        <w:rPr>
          <w:rFonts w:ascii="ＭＳ 明朝" w:hAnsi="Century"/>
          <w:spacing w:val="2"/>
        </w:rPr>
      </w:pPr>
    </w:p>
    <w:p w14:paraId="7979CD82" w14:textId="77777777" w:rsidR="006367EE" w:rsidRDefault="006367EE">
      <w:pPr>
        <w:rPr>
          <w:rFonts w:ascii="ＭＳ 明朝" w:hAnsi="ＭＳ 明朝" w:cs="ＭＳ 明朝"/>
          <w:b/>
          <w:bCs/>
        </w:rPr>
      </w:pPr>
      <w:r>
        <w:rPr>
          <w:rFonts w:cs="ＭＳ 明朝" w:hint="eastAsia"/>
          <w:b/>
          <w:bCs/>
        </w:rPr>
        <w:t xml:space="preserve">　埼玉県産業技術総合センター　企画</w:t>
      </w:r>
      <w:r w:rsidR="00FE4193">
        <w:rPr>
          <w:rFonts w:cs="ＭＳ 明朝" w:hint="eastAsia"/>
          <w:b/>
          <w:bCs/>
        </w:rPr>
        <w:t>・総務</w:t>
      </w:r>
      <w:r>
        <w:rPr>
          <w:rFonts w:cs="ＭＳ 明朝" w:hint="eastAsia"/>
          <w:b/>
          <w:bCs/>
        </w:rPr>
        <w:t>室</w:t>
      </w: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>行</w:t>
      </w:r>
      <w:r w:rsidR="007D5783">
        <w:rPr>
          <w:rFonts w:cs="ＭＳ 明朝" w:hint="eastAsia"/>
          <w:b/>
          <w:bCs/>
        </w:rPr>
        <w:t xml:space="preserve">　</w:t>
      </w:r>
      <w:r>
        <w:rPr>
          <w:rFonts w:ascii="ＭＳ 明朝" w:hAnsi="ＭＳ 明朝" w:cs="ＭＳ 明朝"/>
          <w:b/>
          <w:bCs/>
        </w:rPr>
        <w:t>(</w:t>
      </w:r>
      <w:r>
        <w:rPr>
          <w:b/>
          <w:bCs/>
        </w:rPr>
        <w:t>FAX 048-265-1334</w:t>
      </w:r>
      <w:r>
        <w:rPr>
          <w:rFonts w:ascii="ＭＳ 明朝" w:hAnsi="ＭＳ 明朝" w:cs="ＭＳ 明朝"/>
          <w:b/>
          <w:bCs/>
        </w:rPr>
        <w:t>)</w:t>
      </w:r>
    </w:p>
    <w:tbl>
      <w:tblPr>
        <w:tblW w:w="0" w:type="auto"/>
        <w:tblInd w:w="97" w:type="dxa"/>
        <w:tblBorders>
          <w:top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5"/>
      </w:tblGrid>
      <w:tr w:rsidR="007D5783" w:rsidRPr="007D5783" w14:paraId="06E7DFFE" w14:textId="77777777" w:rsidTr="007D5783">
        <w:trPr>
          <w:trHeight w:val="100"/>
        </w:trPr>
        <w:tc>
          <w:tcPr>
            <w:tcW w:w="9305" w:type="dxa"/>
          </w:tcPr>
          <w:p w14:paraId="50CDEC1C" w14:textId="77777777" w:rsidR="007D5783" w:rsidRPr="007D5783" w:rsidRDefault="007D5783" w:rsidP="007D5783">
            <w:pPr>
              <w:spacing w:line="120" w:lineRule="atLeast"/>
              <w:rPr>
                <w:rFonts w:ascii="ＭＳ 明朝" w:hAnsi="Century"/>
                <w:spacing w:val="2"/>
                <w:sz w:val="16"/>
                <w:szCs w:val="16"/>
              </w:rPr>
            </w:pPr>
          </w:p>
        </w:tc>
      </w:tr>
    </w:tbl>
    <w:p w14:paraId="0888C362" w14:textId="77777777" w:rsidR="006367EE" w:rsidRPr="000819A3" w:rsidRDefault="006367EE" w:rsidP="007D5783">
      <w:pPr>
        <w:spacing w:line="120" w:lineRule="atLeast"/>
        <w:jc w:val="center"/>
        <w:rPr>
          <w:rFonts w:ascii="ＭＳ 明朝" w:hAnsi="Century"/>
          <w:spacing w:val="2"/>
          <w:sz w:val="28"/>
          <w:szCs w:val="28"/>
        </w:rPr>
      </w:pPr>
      <w:r w:rsidRPr="000819A3">
        <w:rPr>
          <w:rFonts w:cs="ＭＳ 明朝" w:hint="eastAsia"/>
          <w:b/>
          <w:bCs/>
          <w:sz w:val="28"/>
          <w:szCs w:val="28"/>
        </w:rPr>
        <w:t>＜埼玉県産業技術総合センター案内図＞</w:t>
      </w:r>
    </w:p>
    <w:p w14:paraId="01BC2B3F" w14:textId="77777777" w:rsidR="006367EE" w:rsidRPr="00EF05EF" w:rsidRDefault="005F1214" w:rsidP="00ED0603">
      <w:pPr>
        <w:jc w:val="center"/>
        <w:rPr>
          <w:rFonts w:ascii="ＭＳ 明朝" w:hAnsi="Century"/>
          <w:spacing w:val="2"/>
        </w:rPr>
      </w:pPr>
      <w:r>
        <w:rPr>
          <w:noProof/>
        </w:rPr>
        <w:drawing>
          <wp:inline distT="0" distB="0" distL="0" distR="0" wp14:anchorId="370FA48E" wp14:editId="3C1C1AA6">
            <wp:extent cx="2659380" cy="2994660"/>
            <wp:effectExtent l="0" t="0" r="0" b="0"/>
            <wp:docPr id="1" name="図 1" descr="スキ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キップ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BC8C" w14:textId="77777777" w:rsidR="006367EE" w:rsidRPr="00117788" w:rsidRDefault="006367EE">
      <w:pPr>
        <w:rPr>
          <w:rFonts w:cs="ＭＳ 明朝"/>
          <w:sz w:val="24"/>
          <w:szCs w:val="24"/>
        </w:rPr>
      </w:pPr>
      <w:r>
        <w:rPr>
          <w:rFonts w:cs="ＭＳ 明朝" w:hint="eastAsia"/>
        </w:rPr>
        <w:t xml:space="preserve">　</w:t>
      </w:r>
      <w:r w:rsidRPr="000819A3">
        <w:rPr>
          <w:rFonts w:cs="ＭＳ 明朝" w:hint="eastAsia"/>
          <w:sz w:val="24"/>
          <w:szCs w:val="24"/>
        </w:rPr>
        <w:t>・ＪＲ京浜東北線</w:t>
      </w:r>
      <w:r w:rsidR="00927E36">
        <w:rPr>
          <w:rFonts w:cs="ＭＳ 明朝" w:hint="eastAsia"/>
          <w:sz w:val="24"/>
          <w:szCs w:val="24"/>
        </w:rPr>
        <w:t xml:space="preserve"> </w:t>
      </w:r>
      <w:r w:rsidRPr="000819A3">
        <w:rPr>
          <w:rFonts w:cs="ＭＳ 明朝" w:hint="eastAsia"/>
          <w:sz w:val="24"/>
          <w:szCs w:val="24"/>
        </w:rPr>
        <w:t>西川口駅東口から徒歩</w:t>
      </w:r>
      <w:r w:rsidR="00043892">
        <w:rPr>
          <w:rFonts w:cs="ＭＳ 明朝" w:hint="eastAsia"/>
          <w:sz w:val="24"/>
          <w:szCs w:val="24"/>
        </w:rPr>
        <w:t>30</w:t>
      </w:r>
      <w:r w:rsidRPr="000819A3">
        <w:rPr>
          <w:rFonts w:cs="ＭＳ 明朝" w:hint="eastAsia"/>
          <w:sz w:val="24"/>
          <w:szCs w:val="24"/>
        </w:rPr>
        <w:t>分</w:t>
      </w:r>
    </w:p>
    <w:p w14:paraId="17F5043B" w14:textId="77777777" w:rsidR="00117788" w:rsidRDefault="00117788" w:rsidP="0011778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="00927E36"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西川口駅東口からバス</w:t>
      </w:r>
      <w:r w:rsidRPr="00117788">
        <w:rPr>
          <w:rFonts w:cs="ＭＳ 明朝" w:hint="eastAsia"/>
          <w:sz w:val="24"/>
          <w:szCs w:val="24"/>
        </w:rPr>
        <w:t>「西川</w:t>
      </w:r>
      <w:r w:rsidRPr="00117788">
        <w:rPr>
          <w:rFonts w:cs="ＭＳ 明朝" w:hint="eastAsia"/>
          <w:sz w:val="24"/>
          <w:szCs w:val="24"/>
        </w:rPr>
        <w:t>08</w:t>
      </w:r>
      <w:r>
        <w:rPr>
          <w:rFonts w:cs="ＭＳ 明朝" w:hint="eastAsia"/>
          <w:sz w:val="24"/>
          <w:szCs w:val="24"/>
        </w:rPr>
        <w:t>(</w:t>
      </w:r>
      <w:r w:rsidRPr="00117788">
        <w:rPr>
          <w:rFonts w:cs="ＭＳ 明朝" w:hint="eastAsia"/>
          <w:sz w:val="24"/>
          <w:szCs w:val="24"/>
        </w:rPr>
        <w:t>川口市立高校先回り</w:t>
      </w:r>
      <w:r>
        <w:rPr>
          <w:rFonts w:cs="ＭＳ 明朝" w:hint="eastAsia"/>
          <w:sz w:val="24"/>
          <w:szCs w:val="24"/>
        </w:rPr>
        <w:t>)</w:t>
      </w:r>
      <w:r w:rsidRPr="00117788">
        <w:rPr>
          <w:rFonts w:cs="ＭＳ 明朝" w:hint="eastAsia"/>
          <w:sz w:val="24"/>
          <w:szCs w:val="24"/>
        </w:rPr>
        <w:t>上青木循環」</w:t>
      </w:r>
    </w:p>
    <w:p w14:paraId="2DB00CD9" w14:textId="77777777" w:rsidR="007D5783" w:rsidRPr="000819A3" w:rsidRDefault="00117788" w:rsidP="00117788">
      <w:pPr>
        <w:rPr>
          <w:rFonts w:ascii="ＭＳ 明朝" w:hAnsi="Century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</w:t>
      </w:r>
      <w:r w:rsidRPr="00117788">
        <w:rPr>
          <w:rFonts w:cs="ＭＳ 明朝" w:hint="eastAsia"/>
          <w:sz w:val="24"/>
          <w:szCs w:val="24"/>
        </w:rPr>
        <w:t>乗車</w:t>
      </w:r>
      <w:r w:rsidRPr="00117788">
        <w:rPr>
          <w:rFonts w:cs="ＭＳ 明朝" w:hint="eastAsia"/>
          <w:sz w:val="24"/>
          <w:szCs w:val="24"/>
        </w:rPr>
        <w:t>15</w:t>
      </w:r>
      <w:r w:rsidRPr="00117788">
        <w:rPr>
          <w:rFonts w:cs="ＭＳ 明朝" w:hint="eastAsia"/>
          <w:sz w:val="24"/>
          <w:szCs w:val="24"/>
        </w:rPr>
        <w:t>分</w:t>
      </w:r>
      <w:r>
        <w:rPr>
          <w:rFonts w:cs="ＭＳ 明朝" w:hint="eastAsia"/>
          <w:sz w:val="24"/>
          <w:szCs w:val="24"/>
        </w:rPr>
        <w:t>、</w:t>
      </w:r>
      <w:r w:rsidRPr="00117788">
        <w:rPr>
          <w:rFonts w:cs="ＭＳ 明朝" w:hint="eastAsia"/>
          <w:sz w:val="24"/>
          <w:szCs w:val="24"/>
        </w:rPr>
        <w:t>「川口市立高校」バス停下車後徒歩</w:t>
      </w:r>
      <w:r w:rsidRPr="00117788">
        <w:rPr>
          <w:rFonts w:cs="ＭＳ 明朝" w:hint="eastAsia"/>
          <w:sz w:val="24"/>
          <w:szCs w:val="24"/>
        </w:rPr>
        <w:t>5</w:t>
      </w:r>
      <w:r w:rsidRPr="00117788">
        <w:rPr>
          <w:rFonts w:cs="ＭＳ 明朝" w:hint="eastAsia"/>
          <w:sz w:val="24"/>
          <w:szCs w:val="24"/>
        </w:rPr>
        <w:t>分</w:t>
      </w:r>
    </w:p>
    <w:p w14:paraId="55E9AA43" w14:textId="77777777" w:rsidR="007014E2" w:rsidRDefault="007014E2" w:rsidP="0011778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14:paraId="0035A67C" w14:textId="77777777" w:rsidR="006367EE" w:rsidRPr="000819A3" w:rsidRDefault="007014E2" w:rsidP="00117788">
      <w:pPr>
        <w:rPr>
          <w:rFonts w:ascii="ＭＳ 明朝" w:hAnsi="Century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※バス時刻表、及び</w:t>
      </w:r>
      <w:r w:rsidR="00117788">
        <w:rPr>
          <w:rFonts w:cs="ＭＳ 明朝" w:hint="eastAsia"/>
          <w:sz w:val="24"/>
          <w:szCs w:val="24"/>
        </w:rPr>
        <w:t>川口駅、鳩ケ谷駅からの</w:t>
      </w:r>
      <w:r>
        <w:rPr>
          <w:rFonts w:cs="ＭＳ 明朝" w:hint="eastAsia"/>
          <w:sz w:val="24"/>
          <w:szCs w:val="24"/>
        </w:rPr>
        <w:t>アクセスは下記をご参照ください。</w:t>
      </w:r>
    </w:p>
    <w:p w14:paraId="254083DE" w14:textId="77777777" w:rsidR="006367EE" w:rsidRPr="000819A3" w:rsidRDefault="007014E2">
      <w:pPr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</w:t>
      </w:r>
      <w:r w:rsidR="006367EE" w:rsidRPr="000819A3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　　</w:t>
      </w:r>
      <w:r w:rsidR="00640C92" w:rsidRPr="00640C92">
        <w:rPr>
          <w:rFonts w:cs="ＭＳ 明朝"/>
          <w:sz w:val="24"/>
          <w:szCs w:val="24"/>
        </w:rPr>
        <w:t>https://www.pref.saitama.lg.jp/saitec/centerannai/access/kawaguchi.html</w:t>
      </w:r>
    </w:p>
    <w:sectPr w:rsidR="006367EE" w:rsidRPr="000819A3" w:rsidSect="00927E36">
      <w:headerReference w:type="default" r:id="rId7"/>
      <w:type w:val="continuous"/>
      <w:pgSz w:w="11906" w:h="16838"/>
      <w:pgMar w:top="233" w:right="1077" w:bottom="233" w:left="1077" w:header="720" w:footer="720" w:gutter="0"/>
      <w:pgNumType w:start="1"/>
      <w:cols w:space="720"/>
      <w:noEndnote/>
      <w:docGrid w:type="linesAndChars" w:linePitch="34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C3FE" w14:textId="77777777" w:rsidR="00A410F1" w:rsidRDefault="00A410F1">
      <w:r>
        <w:separator/>
      </w:r>
    </w:p>
  </w:endnote>
  <w:endnote w:type="continuationSeparator" w:id="0">
    <w:p w14:paraId="26304321" w14:textId="77777777" w:rsidR="00A410F1" w:rsidRDefault="00A4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D0C4C" w14:textId="77777777" w:rsidR="00A410F1" w:rsidRDefault="00A410F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4C5A5C2" w14:textId="77777777" w:rsidR="00A410F1" w:rsidRDefault="00A4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11BD" w14:textId="77777777" w:rsidR="006367EE" w:rsidRDefault="006367EE">
    <w:pPr>
      <w:suppressAutoHyphens w:val="0"/>
      <w:wordWrap/>
      <w:overflowPunct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96"/>
    <w:rsid w:val="00034EDD"/>
    <w:rsid w:val="00043892"/>
    <w:rsid w:val="000819A3"/>
    <w:rsid w:val="00117788"/>
    <w:rsid w:val="001C3996"/>
    <w:rsid w:val="001F399F"/>
    <w:rsid w:val="00256C84"/>
    <w:rsid w:val="00274E8C"/>
    <w:rsid w:val="00286810"/>
    <w:rsid w:val="002B38A3"/>
    <w:rsid w:val="002C7319"/>
    <w:rsid w:val="002F3DB1"/>
    <w:rsid w:val="00352717"/>
    <w:rsid w:val="003F4C9B"/>
    <w:rsid w:val="004A269F"/>
    <w:rsid w:val="004A531B"/>
    <w:rsid w:val="005150FA"/>
    <w:rsid w:val="00524949"/>
    <w:rsid w:val="005F1214"/>
    <w:rsid w:val="006367EE"/>
    <w:rsid w:val="00640C92"/>
    <w:rsid w:val="006B00B7"/>
    <w:rsid w:val="006C07A9"/>
    <w:rsid w:val="007014E2"/>
    <w:rsid w:val="00713AC9"/>
    <w:rsid w:val="007D5783"/>
    <w:rsid w:val="00820530"/>
    <w:rsid w:val="00882A06"/>
    <w:rsid w:val="00916A1F"/>
    <w:rsid w:val="0092138D"/>
    <w:rsid w:val="00927E36"/>
    <w:rsid w:val="0097556E"/>
    <w:rsid w:val="00A410F1"/>
    <w:rsid w:val="00A830D8"/>
    <w:rsid w:val="00B0069E"/>
    <w:rsid w:val="00B656EB"/>
    <w:rsid w:val="00B70416"/>
    <w:rsid w:val="00BE2A9B"/>
    <w:rsid w:val="00C02E14"/>
    <w:rsid w:val="00C45C00"/>
    <w:rsid w:val="00CD259D"/>
    <w:rsid w:val="00CF7094"/>
    <w:rsid w:val="00D067EC"/>
    <w:rsid w:val="00D672AB"/>
    <w:rsid w:val="00E95A05"/>
    <w:rsid w:val="00EB169F"/>
    <w:rsid w:val="00ED0603"/>
    <w:rsid w:val="00ED6C99"/>
    <w:rsid w:val="00EF05EF"/>
    <w:rsid w:val="00FE4193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D94D33"/>
  <w15:chartTrackingRefBased/>
  <w15:docId w15:val="{6347DB8F-7110-4DFA-8BB6-E5CAAB0A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0603"/>
    <w:rPr>
      <w:color w:val="0000FF"/>
      <w:u w:val="single"/>
    </w:rPr>
  </w:style>
  <w:style w:type="character" w:styleId="a4">
    <w:name w:val="FollowedHyperlink"/>
    <w:rsid w:val="00ED0603"/>
    <w:rPr>
      <w:color w:val="800080"/>
      <w:u w:val="single"/>
    </w:rPr>
  </w:style>
  <w:style w:type="paragraph" w:styleId="a5">
    <w:name w:val="header"/>
    <w:basedOn w:val="a"/>
    <w:link w:val="a6"/>
    <w:rsid w:val="007D5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5783"/>
    <w:rPr>
      <w:rFonts w:ascii="Times New Roman" w:hAnsi="Times New Roman"/>
      <w:color w:val="000000"/>
      <w:sz w:val="26"/>
      <w:szCs w:val="26"/>
    </w:rPr>
  </w:style>
  <w:style w:type="paragraph" w:styleId="a7">
    <w:name w:val="footer"/>
    <w:basedOn w:val="a"/>
    <w:link w:val="a8"/>
    <w:rsid w:val="007D5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5783"/>
    <w:rPr>
      <w:rFonts w:ascii="Times New Roman" w:hAnsi="Times New Roman"/>
      <w:color w:val="000000"/>
      <w:sz w:val="26"/>
      <w:szCs w:val="26"/>
    </w:rPr>
  </w:style>
  <w:style w:type="paragraph" w:styleId="a9">
    <w:name w:val="Balloon Text"/>
    <w:basedOn w:val="a"/>
    <w:link w:val="aa"/>
    <w:rsid w:val="00CF70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F70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　紙）</vt:lpstr>
      <vt:lpstr>（別　紙）</vt:lpstr>
    </vt:vector>
  </TitlesOfParts>
  <Company>埼玉県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灘野 朋美（産業技術総合センター）</cp:lastModifiedBy>
  <cp:revision>4</cp:revision>
  <cp:lastPrinted>2018-02-08T11:20:00Z</cp:lastPrinted>
  <dcterms:created xsi:type="dcterms:W3CDTF">2024-03-08T08:27:00Z</dcterms:created>
  <dcterms:modified xsi:type="dcterms:W3CDTF">2025-12-15T09:32:00Z</dcterms:modified>
</cp:coreProperties>
</file>