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5B3A" w14:textId="77777777" w:rsidR="0089694B" w:rsidRPr="0089694B" w:rsidRDefault="0089694B" w:rsidP="0089694B">
      <w:pPr>
        <w:jc w:val="left"/>
        <w:rPr>
          <w:rFonts w:ascii="ＭＳ ゴシック" w:eastAsia="ＭＳ ゴシック" w:hAnsi="ＭＳ ゴシック"/>
          <w:sz w:val="24"/>
          <w:u w:val="double"/>
        </w:rPr>
      </w:pPr>
      <w:r w:rsidRPr="0089694B">
        <w:rPr>
          <w:rFonts w:ascii="ＭＳ ゴシック" w:eastAsia="ＭＳ ゴシック" w:hAnsi="ＭＳ ゴシック"/>
          <w:sz w:val="24"/>
          <w:u w:val="double"/>
        </w:rPr>
        <w:t>埼玉県立</w:t>
      </w:r>
      <w:r w:rsidR="009E6E2C">
        <w:rPr>
          <w:rFonts w:ascii="ＭＳ ゴシック" w:eastAsia="ＭＳ ゴシック" w:hAnsi="ＭＳ ゴシック" w:hint="eastAsia"/>
          <w:sz w:val="24"/>
          <w:u w:val="double"/>
        </w:rPr>
        <w:t>加須</w:t>
      </w:r>
      <w:r w:rsidRPr="0089694B">
        <w:rPr>
          <w:rFonts w:ascii="ＭＳ ゴシック" w:eastAsia="ＭＳ ゴシック" w:hAnsi="ＭＳ ゴシック"/>
          <w:sz w:val="24"/>
          <w:u w:val="double"/>
        </w:rPr>
        <w:t>げんきプラザ</w:t>
      </w:r>
    </w:p>
    <w:p w14:paraId="14C0AD8B" w14:textId="77777777" w:rsidR="0089694B" w:rsidRDefault="0089694B" w:rsidP="0089694B">
      <w:pPr>
        <w:jc w:val="left"/>
        <w:rPr>
          <w:rFonts w:ascii="ＭＳ ゴシック" w:eastAsia="ＭＳ ゴシック" w:hAnsi="ＭＳ ゴシック"/>
        </w:rPr>
      </w:pPr>
    </w:p>
    <w:p w14:paraId="3ECE6F6F" w14:textId="6C408138" w:rsidR="00326824" w:rsidRPr="006047D0" w:rsidRDefault="00490433" w:rsidP="0089694B">
      <w:pPr>
        <w:jc w:val="center"/>
        <w:rPr>
          <w:rFonts w:ascii="Century" w:eastAsia="ＭＳ ゴシック" w:hAnsi="Century"/>
        </w:rPr>
      </w:pPr>
      <w:r w:rsidRPr="006047D0">
        <w:rPr>
          <w:rFonts w:ascii="Century" w:eastAsia="ＭＳ ゴシック" w:hAnsi="Century"/>
        </w:rPr>
        <w:t>「</w:t>
      </w:r>
      <w:r w:rsidR="00E73638" w:rsidRPr="006047D0">
        <w:rPr>
          <w:rFonts w:ascii="Century" w:eastAsia="ＭＳ ゴシック" w:hAnsi="Century"/>
        </w:rPr>
        <w:t>よりよい人間関係をつくろう</w:t>
      </w:r>
      <w:r w:rsidRPr="006047D0">
        <w:rPr>
          <w:rFonts w:ascii="Century" w:eastAsia="ＭＳ ゴシック" w:hAnsi="Century"/>
        </w:rPr>
        <w:t>」・第</w:t>
      </w:r>
      <w:r w:rsidR="006047D0" w:rsidRPr="006047D0">
        <w:rPr>
          <w:rFonts w:ascii="Century" w:eastAsia="ＭＳ ゴシック" w:hAnsi="Century"/>
        </w:rPr>
        <w:t>4</w:t>
      </w:r>
      <w:r w:rsidRPr="006047D0">
        <w:rPr>
          <w:rFonts w:ascii="Century" w:eastAsia="ＭＳ ゴシック" w:hAnsi="Century"/>
        </w:rPr>
        <w:t xml:space="preserve">学年　</w:t>
      </w:r>
      <w:r w:rsidR="009E6E2C" w:rsidRPr="006047D0">
        <w:rPr>
          <w:rFonts w:ascii="Century" w:eastAsia="ＭＳ ゴシック" w:hAnsi="Century"/>
        </w:rPr>
        <w:t>特別活動</w:t>
      </w:r>
      <w:r w:rsidR="00E73638" w:rsidRPr="006047D0">
        <w:rPr>
          <w:rFonts w:ascii="Century" w:eastAsia="ＭＳ ゴシック" w:hAnsi="Century"/>
        </w:rPr>
        <w:t xml:space="preserve">　</w:t>
      </w:r>
      <w:r w:rsidRPr="006047D0">
        <w:rPr>
          <w:rFonts w:ascii="Century" w:eastAsia="ＭＳ ゴシック" w:hAnsi="Century"/>
        </w:rPr>
        <w:t>学習指導案</w:t>
      </w:r>
    </w:p>
    <w:p w14:paraId="1095C92C" w14:textId="77777777" w:rsidR="00490433" w:rsidRDefault="00490433" w:rsidP="00490433">
      <w:pPr>
        <w:jc w:val="left"/>
        <w:rPr>
          <w:rFonts w:ascii="ＭＳ ゴシック" w:eastAsia="ＭＳ ゴシック" w:hAnsi="ＭＳ ゴシック"/>
        </w:rPr>
      </w:pPr>
    </w:p>
    <w:p w14:paraId="5D535A46" w14:textId="7BBE0520" w:rsidR="00490433" w:rsidRDefault="006047D0" w:rsidP="00490433">
      <w:pPr>
        <w:jc w:val="left"/>
        <w:rPr>
          <w:rFonts w:ascii="ＭＳ ゴシック" w:eastAsia="ＭＳ ゴシック" w:hAnsi="ＭＳ ゴシック"/>
        </w:rPr>
      </w:pPr>
      <w:r>
        <w:rPr>
          <w:rFonts w:ascii="ＭＳ ゴシック" w:eastAsia="ＭＳ ゴシック" w:hAnsi="ＭＳ ゴシック" w:hint="eastAsia"/>
        </w:rPr>
        <w:t xml:space="preserve">１  </w:t>
      </w:r>
      <w:r w:rsidR="00490433">
        <w:rPr>
          <w:rFonts w:ascii="ＭＳ ゴシック" w:eastAsia="ＭＳ ゴシック" w:hAnsi="ＭＳ ゴシック" w:hint="eastAsia"/>
        </w:rPr>
        <w:t>単元名　「</w:t>
      </w:r>
      <w:r w:rsidR="00E73638">
        <w:rPr>
          <w:rFonts w:ascii="ＭＳ ゴシック" w:eastAsia="ＭＳ ゴシック" w:hAnsi="ＭＳ ゴシック" w:hint="eastAsia"/>
        </w:rPr>
        <w:t>よりよい人間関係をつくろう</w:t>
      </w:r>
      <w:r w:rsidR="00490433">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9060"/>
      </w:tblGrid>
      <w:tr w:rsidR="00490433" w14:paraId="48F90878" w14:textId="77777777" w:rsidTr="00490433">
        <w:tc>
          <w:tcPr>
            <w:tcW w:w="9060" w:type="dxa"/>
          </w:tcPr>
          <w:p w14:paraId="61BB1F98" w14:textId="39AF81D6" w:rsidR="00490433" w:rsidRPr="00CB4A0D" w:rsidRDefault="00CB4A0D" w:rsidP="00490433">
            <w:pPr>
              <w:jc w:val="left"/>
              <w:rPr>
                <w:rFonts w:ascii="Century" w:eastAsia="ＭＳ ゴシック" w:hAnsi="Century"/>
              </w:rPr>
            </w:pPr>
            <w:r>
              <w:rPr>
                <w:rFonts w:ascii="Century" w:eastAsia="ＭＳ ゴシック" w:hAnsi="Century" w:hint="eastAsia"/>
              </w:rPr>
              <w:t>○</w:t>
            </w:r>
            <w:r w:rsidR="00490433" w:rsidRPr="00CB4A0D">
              <w:rPr>
                <w:rFonts w:ascii="Century" w:eastAsia="ＭＳ ゴシック" w:hAnsi="Century"/>
              </w:rPr>
              <w:t xml:space="preserve">学習指導要領　</w:t>
            </w:r>
            <w:r>
              <w:rPr>
                <w:rFonts w:ascii="Century" w:eastAsia="ＭＳ ゴシック" w:hAnsi="Century" w:hint="eastAsia"/>
              </w:rPr>
              <w:t>特別活動</w:t>
            </w:r>
            <w:r>
              <w:rPr>
                <w:rFonts w:ascii="Century" w:eastAsia="ＭＳ ゴシック" w:hAnsi="Century" w:hint="eastAsia"/>
              </w:rPr>
              <w:t xml:space="preserve"> </w:t>
            </w:r>
            <w:r>
              <w:rPr>
                <w:rFonts w:ascii="Century" w:eastAsia="ＭＳ ゴシック" w:hAnsi="Century" w:hint="eastAsia"/>
              </w:rPr>
              <w:t>〔</w:t>
            </w:r>
            <w:r w:rsidR="00C54F13" w:rsidRPr="00CB4A0D">
              <w:rPr>
                <w:rFonts w:ascii="Century" w:eastAsia="ＭＳ ゴシック" w:hAnsi="Century"/>
              </w:rPr>
              <w:t>学級活動</w:t>
            </w:r>
            <w:r>
              <w:rPr>
                <w:rFonts w:ascii="Century" w:eastAsia="ＭＳ ゴシック" w:hAnsi="Century" w:hint="eastAsia"/>
              </w:rPr>
              <w:t>〕</w:t>
            </w:r>
            <w:r>
              <w:rPr>
                <w:rFonts w:ascii="Century" w:eastAsia="ＭＳ ゴシック" w:hAnsi="Century" w:hint="eastAsia"/>
              </w:rPr>
              <w:t xml:space="preserve"> </w:t>
            </w:r>
            <w:r w:rsidR="00490433" w:rsidRPr="00CB4A0D">
              <w:rPr>
                <w:rFonts w:ascii="Century" w:eastAsia="ＭＳ ゴシック" w:hAnsi="Century"/>
              </w:rPr>
              <w:t>第</w:t>
            </w:r>
            <w:r w:rsidR="006047D0" w:rsidRPr="00CB4A0D">
              <w:rPr>
                <w:rFonts w:ascii="Century" w:eastAsia="ＭＳ ゴシック" w:hAnsi="Century"/>
              </w:rPr>
              <w:t>4</w:t>
            </w:r>
            <w:r w:rsidR="00490433" w:rsidRPr="00CB4A0D">
              <w:rPr>
                <w:rFonts w:ascii="Century" w:eastAsia="ＭＳ ゴシック" w:hAnsi="Century"/>
              </w:rPr>
              <w:t>学年の内容とのかかわり</w:t>
            </w:r>
          </w:p>
          <w:p w14:paraId="4F07C8D9" w14:textId="5E04D9CC" w:rsidR="00490433" w:rsidRDefault="00CB4A0D" w:rsidP="00C54F13">
            <w:pPr>
              <w:jc w:val="left"/>
              <w:rPr>
                <w:rFonts w:ascii="Century" w:hAnsi="Century"/>
              </w:rPr>
            </w:pPr>
            <w:r>
              <w:rPr>
                <w:rFonts w:ascii="Century" w:hAnsi="Century"/>
              </w:rPr>
              <w:t>内容</w:t>
            </w:r>
            <w:r w:rsidR="00C54F13" w:rsidRPr="006047D0">
              <w:rPr>
                <w:rFonts w:ascii="Century" w:hAnsi="Century"/>
              </w:rPr>
              <w:t>(2)</w:t>
            </w:r>
            <w:r w:rsidR="00A47F93">
              <w:rPr>
                <w:rFonts w:ascii="Century" w:hAnsi="Century" w:hint="eastAsia"/>
              </w:rPr>
              <w:t>「</w:t>
            </w:r>
            <w:r w:rsidR="00C54F13" w:rsidRPr="006047D0">
              <w:rPr>
                <w:rFonts w:ascii="Century" w:hAnsi="Century"/>
              </w:rPr>
              <w:t>日常の生活や学習への適応と自己の成長及び健康安全</w:t>
            </w:r>
            <w:r w:rsidR="00A47F93">
              <w:rPr>
                <w:rFonts w:ascii="Century" w:hAnsi="Century" w:hint="eastAsia"/>
              </w:rPr>
              <w:t>」</w:t>
            </w:r>
            <w:r w:rsidR="00C54F13" w:rsidRPr="006047D0">
              <w:rPr>
                <w:rFonts w:ascii="Century" w:hAnsi="Century"/>
              </w:rPr>
              <w:t>における、「イ</w:t>
            </w:r>
            <w:r w:rsidR="00C54F13" w:rsidRPr="006047D0">
              <w:rPr>
                <w:rFonts w:ascii="Century" w:hAnsi="Century"/>
              </w:rPr>
              <w:t xml:space="preserve"> </w:t>
            </w:r>
            <w:r w:rsidR="00C54F13" w:rsidRPr="006047D0">
              <w:rPr>
                <w:rFonts w:ascii="Century" w:hAnsi="Century"/>
              </w:rPr>
              <w:t>よりよい人間関係の形成」の「学級や学校の生活において互いのよさを見付け、違いを尊重し合い、仲よくしたり信頼し合ったりして生活すること」ができるよう、本単元を通じて学級だけでなく学年や学校全体のよりよい人間関係を</w:t>
            </w:r>
            <w:r w:rsidR="00801E87" w:rsidRPr="006047D0">
              <w:rPr>
                <w:rFonts w:ascii="Century" w:hAnsi="Century"/>
              </w:rPr>
              <w:t>形成</w:t>
            </w:r>
            <w:r w:rsidR="00C54F13" w:rsidRPr="006047D0">
              <w:rPr>
                <w:rFonts w:ascii="Century" w:hAnsi="Century"/>
              </w:rPr>
              <w:t>することができる。</w:t>
            </w:r>
          </w:p>
          <w:p w14:paraId="3B81D8D6" w14:textId="77777777" w:rsidR="00CB4A0D" w:rsidRPr="00A47F93" w:rsidRDefault="00CB4A0D" w:rsidP="00C54F13">
            <w:pPr>
              <w:jc w:val="left"/>
              <w:rPr>
                <w:rFonts w:ascii="Century" w:hAnsi="Century"/>
              </w:rPr>
            </w:pPr>
          </w:p>
          <w:p w14:paraId="6253E1B7" w14:textId="47126712" w:rsidR="00CB4A0D" w:rsidRPr="00D3041D" w:rsidRDefault="00CB4A0D" w:rsidP="00C54F13">
            <w:pPr>
              <w:jc w:val="left"/>
              <w:rPr>
                <w:rFonts w:ascii="ＭＳ ゴシック" w:eastAsia="ＭＳ ゴシック" w:hAnsi="ＭＳ ゴシック"/>
              </w:rPr>
            </w:pPr>
            <w:r w:rsidRPr="00D3041D">
              <w:rPr>
                <w:rFonts w:ascii="ＭＳ ゴシック" w:eastAsia="ＭＳ ゴシック" w:hAnsi="ＭＳ ゴシック" w:hint="eastAsia"/>
              </w:rPr>
              <w:t>【教科横断的な学習による各教科の内容とのかかわりについて】</w:t>
            </w:r>
          </w:p>
          <w:p w14:paraId="08273711" w14:textId="0DFFD5F9" w:rsidR="00CB4A0D" w:rsidRPr="00CB4A0D" w:rsidRDefault="00CB4A0D" w:rsidP="00CB4A0D">
            <w:pPr>
              <w:jc w:val="left"/>
              <w:rPr>
                <w:rFonts w:ascii="Century" w:eastAsia="ＭＳ ゴシック" w:hAnsi="Century"/>
              </w:rPr>
            </w:pPr>
            <w:r>
              <w:rPr>
                <w:rFonts w:ascii="Century" w:eastAsia="ＭＳ ゴシック" w:hAnsi="Century" w:hint="eastAsia"/>
              </w:rPr>
              <w:t>○</w:t>
            </w:r>
            <w:r w:rsidRPr="00CB4A0D">
              <w:rPr>
                <w:rFonts w:ascii="Century" w:eastAsia="ＭＳ ゴシック" w:hAnsi="Century"/>
              </w:rPr>
              <w:t xml:space="preserve">学習指導要領　</w:t>
            </w:r>
            <w:r>
              <w:rPr>
                <w:rFonts w:ascii="Century" w:eastAsia="ＭＳ ゴシック" w:hAnsi="Century" w:hint="eastAsia"/>
              </w:rPr>
              <w:t>国語</w:t>
            </w:r>
            <w:r>
              <w:rPr>
                <w:rFonts w:ascii="Century" w:eastAsia="ＭＳ ゴシック" w:hAnsi="Century" w:hint="eastAsia"/>
              </w:rPr>
              <w:t xml:space="preserve"> </w:t>
            </w:r>
            <w:r>
              <w:rPr>
                <w:rFonts w:ascii="Century" w:eastAsia="ＭＳ ゴシック" w:hAnsi="Century"/>
              </w:rPr>
              <w:t xml:space="preserve"> </w:t>
            </w:r>
            <w:r w:rsidRPr="00CB4A0D">
              <w:rPr>
                <w:rFonts w:ascii="Century" w:eastAsia="ＭＳ ゴシック" w:hAnsi="Century"/>
              </w:rPr>
              <w:t>第</w:t>
            </w:r>
            <w:r>
              <w:rPr>
                <w:rFonts w:ascii="Century" w:eastAsia="ＭＳ ゴシック" w:hAnsi="Century"/>
              </w:rPr>
              <w:t>4</w:t>
            </w:r>
            <w:r w:rsidRPr="00CB4A0D">
              <w:rPr>
                <w:rFonts w:ascii="Century" w:eastAsia="ＭＳ ゴシック" w:hAnsi="Century"/>
              </w:rPr>
              <w:t>学年の内容とのかかわり</w:t>
            </w:r>
          </w:p>
          <w:p w14:paraId="63784B5C" w14:textId="7B47B75B" w:rsidR="00CB4A0D" w:rsidRDefault="00CB4A0D" w:rsidP="00005CD9">
            <w:pPr>
              <w:jc w:val="left"/>
              <w:rPr>
                <w:rFonts w:ascii="Century" w:hAnsi="Century"/>
              </w:rPr>
            </w:pPr>
            <w:r>
              <w:rPr>
                <w:rFonts w:ascii="Century" w:hAnsi="Century"/>
              </w:rPr>
              <w:t>内容</w:t>
            </w:r>
            <w:r w:rsidR="00A47F93">
              <w:rPr>
                <w:rFonts w:ascii="Century" w:hAnsi="Century" w:hint="eastAsia"/>
              </w:rPr>
              <w:t>「</w:t>
            </w:r>
            <w:r>
              <w:rPr>
                <w:rFonts w:ascii="Century" w:hAnsi="Century" w:hint="eastAsia"/>
              </w:rPr>
              <w:t>〔思考力・判断力・表現力等〕</w:t>
            </w:r>
            <w:r>
              <w:rPr>
                <w:rFonts w:ascii="Century" w:hAnsi="Century" w:hint="eastAsia"/>
              </w:rPr>
              <w:t>A</w:t>
            </w:r>
            <w:r>
              <w:rPr>
                <w:rFonts w:ascii="Century" w:hAnsi="Century" w:hint="eastAsia"/>
              </w:rPr>
              <w:t>話すこと・聞くこと</w:t>
            </w:r>
            <w:r w:rsidR="00A47F93">
              <w:rPr>
                <w:rFonts w:ascii="Century" w:hAnsi="Century" w:hint="eastAsia"/>
              </w:rPr>
              <w:t>」</w:t>
            </w:r>
            <w:r>
              <w:rPr>
                <w:rFonts w:ascii="Century" w:hAnsi="Century"/>
              </w:rPr>
              <w:t>(</w:t>
            </w:r>
            <w:r>
              <w:rPr>
                <w:rFonts w:ascii="Century" w:hAnsi="Century" w:hint="eastAsia"/>
              </w:rPr>
              <w:t>1</w:t>
            </w:r>
            <w:r w:rsidRPr="006047D0">
              <w:rPr>
                <w:rFonts w:ascii="Century" w:hAnsi="Century"/>
              </w:rPr>
              <w:t>)</w:t>
            </w:r>
            <w:r>
              <w:rPr>
                <w:rFonts w:ascii="Century" w:hAnsi="Century" w:hint="eastAsia"/>
              </w:rPr>
              <w:t>の</w:t>
            </w:r>
            <w:r w:rsidR="00005CD9">
              <w:rPr>
                <w:rFonts w:ascii="Century" w:hAnsi="Century" w:hint="eastAsia"/>
              </w:rPr>
              <w:t>ウ</w:t>
            </w:r>
            <w:r>
              <w:rPr>
                <w:rFonts w:ascii="Century" w:hAnsi="Century" w:hint="eastAsia"/>
              </w:rPr>
              <w:t>「</w:t>
            </w:r>
            <w:r w:rsidR="00005CD9">
              <w:rPr>
                <w:rFonts w:ascii="Century" w:hAnsi="Century" w:hint="eastAsia"/>
              </w:rPr>
              <w:t>話の中心や話す場面を意識して、</w:t>
            </w:r>
            <w:r w:rsidR="00005CD9" w:rsidRPr="00005CD9">
              <w:rPr>
                <w:rFonts w:ascii="Century" w:hAnsi="Century" w:hint="eastAsia"/>
              </w:rPr>
              <w:t>言葉の抑揚や強弱</w:t>
            </w:r>
            <w:r w:rsidR="00005CD9">
              <w:rPr>
                <w:rFonts w:ascii="Century" w:hAnsi="Century" w:hint="eastAsia"/>
              </w:rPr>
              <w:t>、</w:t>
            </w:r>
            <w:r w:rsidR="00005CD9" w:rsidRPr="00005CD9">
              <w:rPr>
                <w:rFonts w:ascii="Century" w:hAnsi="Century" w:hint="eastAsia"/>
              </w:rPr>
              <w:t>間の取り方などを工夫すること</w:t>
            </w:r>
            <w:r w:rsidRPr="006047D0">
              <w:rPr>
                <w:rFonts w:ascii="Century" w:hAnsi="Century"/>
              </w:rPr>
              <w:t>」</w:t>
            </w:r>
            <w:r w:rsidR="00005CD9">
              <w:rPr>
                <w:rFonts w:ascii="Century" w:hAnsi="Century" w:hint="eastAsia"/>
              </w:rPr>
              <w:t>については、</w:t>
            </w:r>
            <w:r w:rsidRPr="006047D0">
              <w:rPr>
                <w:rFonts w:ascii="Century" w:hAnsi="Century"/>
              </w:rPr>
              <w:t>本単元</w:t>
            </w:r>
            <w:r w:rsidR="00005CD9">
              <w:rPr>
                <w:rFonts w:ascii="Century" w:hAnsi="Century" w:hint="eastAsia"/>
              </w:rPr>
              <w:t>で行う集団での話し合い活動</w:t>
            </w:r>
            <w:r w:rsidR="00307709">
              <w:rPr>
                <w:rFonts w:ascii="Century" w:hAnsi="Century" w:hint="eastAsia"/>
              </w:rPr>
              <w:t>において</w:t>
            </w:r>
            <w:r w:rsidR="00005CD9">
              <w:rPr>
                <w:rFonts w:ascii="Century" w:hAnsi="Century" w:hint="eastAsia"/>
              </w:rPr>
              <w:t>、自分の考えを伝える人数や話す場面、効果的に伝えるための表現方法等を意識して話す機会を多く設定することで、</w:t>
            </w:r>
            <w:r w:rsidR="00307709">
              <w:rPr>
                <w:rFonts w:ascii="Century" w:hAnsi="Century" w:hint="eastAsia"/>
              </w:rPr>
              <w:t>育成することができる。</w:t>
            </w:r>
          </w:p>
          <w:p w14:paraId="643A881F" w14:textId="3484E9A6" w:rsidR="00307709" w:rsidRPr="00A47F93" w:rsidRDefault="00307709" w:rsidP="00005CD9">
            <w:pPr>
              <w:jc w:val="left"/>
              <w:rPr>
                <w:rFonts w:ascii="Century" w:hAnsi="Century"/>
              </w:rPr>
            </w:pPr>
          </w:p>
          <w:p w14:paraId="3527D300" w14:textId="28E63763" w:rsidR="00307709" w:rsidRPr="00CB4A0D" w:rsidRDefault="00307709" w:rsidP="00307709">
            <w:pPr>
              <w:jc w:val="left"/>
              <w:rPr>
                <w:rFonts w:ascii="Century" w:eastAsia="ＭＳ ゴシック" w:hAnsi="Century"/>
              </w:rPr>
            </w:pPr>
            <w:r>
              <w:rPr>
                <w:rFonts w:ascii="Century" w:eastAsia="ＭＳ ゴシック" w:hAnsi="Century" w:hint="eastAsia"/>
              </w:rPr>
              <w:t>○</w:t>
            </w:r>
            <w:r w:rsidRPr="00CB4A0D">
              <w:rPr>
                <w:rFonts w:ascii="Century" w:eastAsia="ＭＳ ゴシック" w:hAnsi="Century"/>
              </w:rPr>
              <w:t xml:space="preserve">学習指導要領　</w:t>
            </w:r>
            <w:r>
              <w:rPr>
                <w:rFonts w:ascii="Century" w:eastAsia="ＭＳ ゴシック" w:hAnsi="Century" w:hint="eastAsia"/>
              </w:rPr>
              <w:t>道徳</w:t>
            </w:r>
            <w:r>
              <w:rPr>
                <w:rFonts w:ascii="Century" w:eastAsia="ＭＳ ゴシック" w:hAnsi="Century" w:hint="eastAsia"/>
              </w:rPr>
              <w:t xml:space="preserve"> </w:t>
            </w:r>
            <w:r>
              <w:rPr>
                <w:rFonts w:ascii="Century" w:eastAsia="ＭＳ ゴシック" w:hAnsi="Century"/>
              </w:rPr>
              <w:t xml:space="preserve"> </w:t>
            </w:r>
            <w:r w:rsidRPr="00CB4A0D">
              <w:rPr>
                <w:rFonts w:ascii="Century" w:eastAsia="ＭＳ ゴシック" w:hAnsi="Century"/>
              </w:rPr>
              <w:t>第</w:t>
            </w:r>
            <w:r>
              <w:rPr>
                <w:rFonts w:ascii="Century" w:eastAsia="ＭＳ ゴシック" w:hAnsi="Century"/>
              </w:rPr>
              <w:t>4</w:t>
            </w:r>
            <w:r w:rsidRPr="00CB4A0D">
              <w:rPr>
                <w:rFonts w:ascii="Century" w:eastAsia="ＭＳ ゴシック" w:hAnsi="Century"/>
              </w:rPr>
              <w:t>学年の内容とのかかわり</w:t>
            </w:r>
          </w:p>
          <w:p w14:paraId="6439AAE2" w14:textId="678AB7F9" w:rsidR="00307709" w:rsidRDefault="00307709" w:rsidP="00307709">
            <w:pPr>
              <w:jc w:val="left"/>
              <w:rPr>
                <w:rFonts w:ascii="Century" w:hAnsi="Century"/>
              </w:rPr>
            </w:pPr>
            <w:r>
              <w:rPr>
                <w:rFonts w:ascii="Century" w:hAnsi="Century"/>
              </w:rPr>
              <w:t>内容</w:t>
            </w:r>
            <w:r>
              <w:rPr>
                <w:rFonts w:ascii="Century" w:hAnsi="Century"/>
              </w:rPr>
              <w:t>(</w:t>
            </w:r>
            <w:r w:rsidR="006C5278">
              <w:rPr>
                <w:rFonts w:ascii="Century" w:hAnsi="Century" w:hint="eastAsia"/>
              </w:rPr>
              <w:t>10</w:t>
            </w:r>
            <w:r w:rsidRPr="006047D0">
              <w:rPr>
                <w:rFonts w:ascii="Century" w:hAnsi="Century"/>
              </w:rPr>
              <w:t>)</w:t>
            </w:r>
            <w:r w:rsidR="00B95505">
              <w:rPr>
                <w:rFonts w:ascii="Century" w:hAnsi="Century" w:hint="eastAsia"/>
              </w:rPr>
              <w:t>「〔相互理解・寛容</w:t>
            </w:r>
            <w:r w:rsidR="006C5278">
              <w:rPr>
                <w:rFonts w:ascii="Century" w:hAnsi="Century" w:hint="eastAsia"/>
              </w:rPr>
              <w:t>〕自分の考えや意見を相手に伝えるとともに、相手のことを理解し、自分と異なる意見も大切にすること</w:t>
            </w:r>
            <w:r>
              <w:rPr>
                <w:rFonts w:ascii="Century" w:hAnsi="Century" w:hint="eastAsia"/>
              </w:rPr>
              <w:t>」</w:t>
            </w:r>
            <w:r w:rsidR="00540636">
              <w:rPr>
                <w:rFonts w:ascii="Century" w:hAnsi="Century" w:hint="eastAsia"/>
              </w:rPr>
              <w:t>については、本単元で実施する体験活動において「相手の考えや意見、行動等を肯定的に捉える姿勢でのぞむこと」を基本的なルールとして掲げ、実施すること</w:t>
            </w:r>
            <w:r w:rsidR="00234885">
              <w:rPr>
                <w:rFonts w:ascii="Century" w:hAnsi="Century" w:hint="eastAsia"/>
              </w:rPr>
              <w:t>で</w:t>
            </w:r>
            <w:r w:rsidR="00540636">
              <w:rPr>
                <w:rFonts w:ascii="Century" w:hAnsi="Century" w:hint="eastAsia"/>
              </w:rPr>
              <w:t>、</w:t>
            </w:r>
            <w:r>
              <w:rPr>
                <w:rFonts w:ascii="Century" w:hAnsi="Century" w:hint="eastAsia"/>
              </w:rPr>
              <w:t>「</w:t>
            </w:r>
            <w:r w:rsidR="00540636">
              <w:rPr>
                <w:rFonts w:ascii="Century" w:hAnsi="Century" w:hint="eastAsia"/>
              </w:rPr>
              <w:t>相手の存在を受け入れ、</w:t>
            </w:r>
            <w:r w:rsidR="00540636" w:rsidRPr="00540636">
              <w:rPr>
                <w:rFonts w:ascii="Century" w:hAnsi="Century" w:hint="eastAsia"/>
              </w:rPr>
              <w:t>相手のよさを見いだそうとする姿勢</w:t>
            </w:r>
            <w:r w:rsidR="006C5278">
              <w:rPr>
                <w:rFonts w:ascii="Century" w:hAnsi="Century" w:hint="eastAsia"/>
              </w:rPr>
              <w:t>」が養われ、他者を尊重</w:t>
            </w:r>
            <w:r w:rsidR="00540636">
              <w:rPr>
                <w:rFonts w:ascii="Century" w:hAnsi="Century" w:hint="eastAsia"/>
              </w:rPr>
              <w:t>する心情を育むことができる。</w:t>
            </w:r>
          </w:p>
          <w:p w14:paraId="6A045DB8" w14:textId="69D63F09" w:rsidR="00307709" w:rsidRPr="00307709" w:rsidRDefault="00307709" w:rsidP="00005CD9">
            <w:pPr>
              <w:jc w:val="left"/>
              <w:rPr>
                <w:rFonts w:ascii="Century" w:hAnsi="Century"/>
              </w:rPr>
            </w:pPr>
          </w:p>
          <w:p w14:paraId="62B80733" w14:textId="33657664" w:rsidR="00CB4A0D" w:rsidRPr="006047D0" w:rsidRDefault="00234885" w:rsidP="00D3041D">
            <w:pPr>
              <w:jc w:val="left"/>
              <w:rPr>
                <w:rFonts w:ascii="Century" w:hAnsi="Century"/>
              </w:rPr>
            </w:pPr>
            <w:r>
              <w:rPr>
                <w:rFonts w:ascii="Century" w:hAnsi="Century"/>
              </w:rPr>
              <w:t>内容</w:t>
            </w:r>
            <w:r>
              <w:rPr>
                <w:rFonts w:ascii="Century" w:hAnsi="Century"/>
              </w:rPr>
              <w:t>(</w:t>
            </w:r>
            <w:r>
              <w:rPr>
                <w:rFonts w:ascii="Century" w:hAnsi="Century" w:hint="eastAsia"/>
              </w:rPr>
              <w:t>15</w:t>
            </w:r>
            <w:r w:rsidRPr="006047D0">
              <w:rPr>
                <w:rFonts w:ascii="Century" w:hAnsi="Century"/>
              </w:rPr>
              <w:t>)</w:t>
            </w:r>
            <w:r>
              <w:rPr>
                <w:rFonts w:ascii="Century" w:hAnsi="Century" w:hint="eastAsia"/>
              </w:rPr>
              <w:t>「〔よりよい学校生活、集団生活の充実〕先生や学校の人々を敬愛し、みんなで協力し合って楽しい学級や学校をつくること」については、本単元</w:t>
            </w:r>
            <w:r w:rsidR="000148E7">
              <w:rPr>
                <w:rFonts w:ascii="Century" w:hAnsi="Century" w:hint="eastAsia"/>
              </w:rPr>
              <w:t>の目標が「児童がよりよい人間関係を形成し、その関係を生</w:t>
            </w:r>
            <w:r w:rsidR="00F77CD7">
              <w:rPr>
                <w:rFonts w:ascii="Century" w:hAnsi="Century" w:hint="eastAsia"/>
              </w:rPr>
              <w:t>かすことでよりよい</w:t>
            </w:r>
            <w:r w:rsidR="00F77CD7" w:rsidRPr="00F77CD7">
              <w:rPr>
                <w:rFonts w:ascii="Century" w:hAnsi="Century" w:hint="eastAsia"/>
              </w:rPr>
              <w:t>学校生活を送ることができる学級・学年集団を形成すること</w:t>
            </w:r>
            <w:r w:rsidR="00F77CD7">
              <w:rPr>
                <w:rFonts w:ascii="Century" w:hAnsi="Century" w:hint="eastAsia"/>
              </w:rPr>
              <w:t>」であることから、</w:t>
            </w:r>
            <w:r w:rsidR="00046A9B">
              <w:rPr>
                <w:rFonts w:ascii="Century" w:hAnsi="Century" w:hint="eastAsia"/>
              </w:rPr>
              <w:t>本単元で実施する体験活動を通じて、</w:t>
            </w:r>
            <w:r w:rsidR="00F77CD7">
              <w:rPr>
                <w:rFonts w:ascii="Century" w:hAnsi="Century" w:hint="eastAsia"/>
              </w:rPr>
              <w:t>学校への</w:t>
            </w:r>
            <w:r w:rsidR="00046A9B">
              <w:rPr>
                <w:rFonts w:ascii="Century" w:hAnsi="Century" w:hint="eastAsia"/>
              </w:rPr>
              <w:t>愛着</w:t>
            </w:r>
            <w:r w:rsidR="00D3041D">
              <w:rPr>
                <w:rFonts w:ascii="Century" w:hAnsi="Century" w:hint="eastAsia"/>
              </w:rPr>
              <w:t>や</w:t>
            </w:r>
            <w:r w:rsidR="00046A9B" w:rsidRPr="00046A9B">
              <w:rPr>
                <w:rFonts w:ascii="Century" w:hAnsi="Century" w:hint="eastAsia"/>
              </w:rPr>
              <w:t>集団</w:t>
            </w:r>
            <w:r w:rsidR="00D3041D">
              <w:rPr>
                <w:rFonts w:ascii="Century" w:hAnsi="Century" w:hint="eastAsia"/>
              </w:rPr>
              <w:t>への所属感を高め、</w:t>
            </w:r>
            <w:r w:rsidR="00046A9B" w:rsidRPr="00046A9B">
              <w:rPr>
                <w:rFonts w:ascii="Century" w:hAnsi="Century" w:hint="eastAsia"/>
              </w:rPr>
              <w:t>充実した集団生活を構築しようと努力する</w:t>
            </w:r>
            <w:r w:rsidR="00F77CD7">
              <w:rPr>
                <w:rFonts w:ascii="Century" w:hAnsi="Century" w:hint="eastAsia"/>
              </w:rPr>
              <w:t>心情を育むことができる。</w:t>
            </w:r>
          </w:p>
        </w:tc>
      </w:tr>
    </w:tbl>
    <w:p w14:paraId="14C6AE60" w14:textId="77777777" w:rsidR="00490433" w:rsidRDefault="00490433" w:rsidP="00490433">
      <w:pPr>
        <w:jc w:val="left"/>
        <w:rPr>
          <w:rFonts w:ascii="ＭＳ ゴシック" w:eastAsia="ＭＳ ゴシック" w:hAnsi="ＭＳ ゴシック"/>
        </w:rPr>
      </w:pPr>
    </w:p>
    <w:p w14:paraId="251C56FE" w14:textId="2217F1BE" w:rsidR="00490433" w:rsidRDefault="006047D0" w:rsidP="00490433">
      <w:pPr>
        <w:jc w:val="left"/>
        <w:rPr>
          <w:rFonts w:ascii="ＭＳ ゴシック" w:eastAsia="ＭＳ ゴシック" w:hAnsi="ＭＳ ゴシック"/>
        </w:rPr>
      </w:pPr>
      <w:r>
        <w:rPr>
          <w:rFonts w:ascii="ＭＳ ゴシック" w:eastAsia="ＭＳ ゴシック" w:hAnsi="ＭＳ ゴシック" w:hint="eastAsia"/>
        </w:rPr>
        <w:t xml:space="preserve">２  </w:t>
      </w:r>
      <w:r w:rsidR="00490433">
        <w:rPr>
          <w:rFonts w:ascii="ＭＳ ゴシック" w:eastAsia="ＭＳ ゴシック" w:hAnsi="ＭＳ ゴシック" w:hint="eastAsia"/>
        </w:rPr>
        <w:t>単元の目標・評価規準</w:t>
      </w:r>
    </w:p>
    <w:p w14:paraId="00800EB7" w14:textId="77777777" w:rsidR="00D94D41" w:rsidRDefault="00D94D41" w:rsidP="00D94D41">
      <w:pPr>
        <w:ind w:leftChars="67" w:left="424" w:hangingChars="135" w:hanging="283"/>
        <w:jc w:val="left"/>
      </w:pPr>
      <w:r>
        <w:rPr>
          <w:rFonts w:hint="eastAsia"/>
        </w:rPr>
        <w:t>・</w:t>
      </w:r>
      <w:r w:rsidR="00A83363" w:rsidRPr="00A83363">
        <w:rPr>
          <w:rFonts w:hint="eastAsia"/>
        </w:rPr>
        <w:t>人間関係づくりプログラムを中心とする様々な体験活動（アクティビティ）を通じて、児童が互いに協力しながら問題解決を図り、「よりよい人間関係」を形成することができる。</w:t>
      </w:r>
    </w:p>
    <w:p w14:paraId="0BA1CDE2" w14:textId="16BFA297" w:rsidR="00A83363" w:rsidRPr="00A83363" w:rsidRDefault="00D94D41" w:rsidP="00D94D41">
      <w:pPr>
        <w:ind w:leftChars="67" w:left="424" w:hangingChars="135" w:hanging="283"/>
        <w:jc w:val="left"/>
      </w:pPr>
      <w:r>
        <w:rPr>
          <w:rFonts w:hint="eastAsia"/>
        </w:rPr>
        <w:t>・形成した人間</w:t>
      </w:r>
      <w:r w:rsidR="000148E7">
        <w:rPr>
          <w:rFonts w:hint="eastAsia"/>
        </w:rPr>
        <w:t>関係を生</w:t>
      </w:r>
      <w:r w:rsidR="00A83363" w:rsidRPr="00A83363">
        <w:rPr>
          <w:rFonts w:hint="eastAsia"/>
        </w:rPr>
        <w:t>かし、よりよい学校生活を送ることができる学級・学年集団を形成することができる。</w:t>
      </w:r>
    </w:p>
    <w:p w14:paraId="6F1334A2" w14:textId="2202BD6E" w:rsidR="00A83363" w:rsidRDefault="00A83363" w:rsidP="00490433">
      <w:pPr>
        <w:jc w:val="left"/>
        <w:rPr>
          <w:rFonts w:ascii="ＭＳ ゴシック" w:eastAsia="ＭＳ ゴシック" w:hAnsi="ＭＳ ゴシック"/>
        </w:rPr>
      </w:pPr>
    </w:p>
    <w:p w14:paraId="5E29E612" w14:textId="77777777" w:rsidR="00D3041D" w:rsidRDefault="00D3041D" w:rsidP="00490433">
      <w:pPr>
        <w:jc w:val="left"/>
        <w:rPr>
          <w:rFonts w:ascii="ＭＳ ゴシック" w:eastAsia="ＭＳ ゴシック" w:hAnsi="ＭＳ ゴシック"/>
        </w:rPr>
      </w:pPr>
    </w:p>
    <w:tbl>
      <w:tblPr>
        <w:tblStyle w:val="a3"/>
        <w:tblW w:w="0" w:type="auto"/>
        <w:tblLook w:val="04A0" w:firstRow="1" w:lastRow="0" w:firstColumn="1" w:lastColumn="0" w:noHBand="0" w:noVBand="1"/>
      </w:tblPr>
      <w:tblGrid>
        <w:gridCol w:w="2263"/>
        <w:gridCol w:w="2835"/>
        <w:gridCol w:w="3962"/>
      </w:tblGrid>
      <w:tr w:rsidR="00FF4DF8" w14:paraId="249E5093" w14:textId="77777777" w:rsidTr="00AE7096">
        <w:tc>
          <w:tcPr>
            <w:tcW w:w="2263" w:type="dxa"/>
            <w:shd w:val="clear" w:color="auto" w:fill="D9D9D9" w:themeFill="background1" w:themeFillShade="D9"/>
          </w:tcPr>
          <w:p w14:paraId="4B421801" w14:textId="77777777" w:rsidR="00FF4DF8" w:rsidRDefault="00FF4DF8" w:rsidP="00AE7096">
            <w:pPr>
              <w:jc w:val="center"/>
            </w:pPr>
            <w:r>
              <w:rPr>
                <w:rFonts w:hint="eastAsia"/>
              </w:rPr>
              <w:lastRenderedPageBreak/>
              <w:t>育成する資質・能力</w:t>
            </w:r>
          </w:p>
        </w:tc>
        <w:tc>
          <w:tcPr>
            <w:tcW w:w="2835" w:type="dxa"/>
            <w:shd w:val="clear" w:color="auto" w:fill="D9D9D9" w:themeFill="background1" w:themeFillShade="D9"/>
          </w:tcPr>
          <w:p w14:paraId="419FAE03" w14:textId="77777777" w:rsidR="00FF4DF8" w:rsidRDefault="00FF4DF8" w:rsidP="00AE7096">
            <w:pPr>
              <w:jc w:val="center"/>
            </w:pPr>
            <w:r>
              <w:rPr>
                <w:rFonts w:hint="eastAsia"/>
              </w:rPr>
              <w:t>目標</w:t>
            </w:r>
          </w:p>
        </w:tc>
        <w:tc>
          <w:tcPr>
            <w:tcW w:w="3962" w:type="dxa"/>
            <w:shd w:val="clear" w:color="auto" w:fill="D9D9D9" w:themeFill="background1" w:themeFillShade="D9"/>
          </w:tcPr>
          <w:p w14:paraId="25E38627" w14:textId="77777777" w:rsidR="00FF4DF8" w:rsidRDefault="00FF4DF8" w:rsidP="00AE7096">
            <w:pPr>
              <w:jc w:val="center"/>
            </w:pPr>
            <w:r>
              <w:rPr>
                <w:rFonts w:hint="eastAsia"/>
              </w:rPr>
              <w:t>評価規準</w:t>
            </w:r>
          </w:p>
        </w:tc>
      </w:tr>
      <w:tr w:rsidR="001E4C89" w14:paraId="10C272B4" w14:textId="77777777" w:rsidTr="00AE7096">
        <w:tc>
          <w:tcPr>
            <w:tcW w:w="2263" w:type="dxa"/>
          </w:tcPr>
          <w:p w14:paraId="71E432F7" w14:textId="77777777" w:rsidR="001E4C89" w:rsidRDefault="001E4C89" w:rsidP="001E4C89">
            <w:pPr>
              <w:jc w:val="center"/>
            </w:pPr>
          </w:p>
          <w:p w14:paraId="5A8421DE" w14:textId="77777777"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hint="eastAsia"/>
              </w:rPr>
              <w:t>知識及び技能</w:t>
            </w:r>
          </w:p>
          <w:p w14:paraId="139437E0" w14:textId="77777777" w:rsidR="001E4C89" w:rsidRDefault="001E4C89" w:rsidP="001E4C89">
            <w:pPr>
              <w:jc w:val="center"/>
            </w:pPr>
          </w:p>
        </w:tc>
        <w:tc>
          <w:tcPr>
            <w:tcW w:w="2835" w:type="dxa"/>
          </w:tcPr>
          <w:p w14:paraId="38303C68" w14:textId="471FC9A0" w:rsidR="00801E87" w:rsidRDefault="002213AB" w:rsidP="00801E87">
            <w:pPr>
              <w:jc w:val="left"/>
            </w:pPr>
            <w:r>
              <w:rPr>
                <w:rFonts w:hint="eastAsia"/>
              </w:rPr>
              <w:t>よりよい人間関係を形成する</w:t>
            </w:r>
            <w:r w:rsidR="00801E87">
              <w:t>ために他者と協働して取り組むことの意義を理解</w:t>
            </w:r>
            <w:r w:rsidR="00801E87">
              <w:rPr>
                <w:rFonts w:hint="eastAsia"/>
              </w:rPr>
              <w:t>できる</w:t>
            </w:r>
            <w:r w:rsidR="00801E87">
              <w:t>。</w:t>
            </w:r>
          </w:p>
          <w:p w14:paraId="2D8A25D1" w14:textId="77777777" w:rsidR="001E4C89" w:rsidRPr="00801E87" w:rsidRDefault="001E4C89" w:rsidP="001E4C89">
            <w:pPr>
              <w:jc w:val="left"/>
            </w:pPr>
          </w:p>
        </w:tc>
        <w:tc>
          <w:tcPr>
            <w:tcW w:w="3962" w:type="dxa"/>
          </w:tcPr>
          <w:p w14:paraId="27D99A12" w14:textId="18CA96FE" w:rsidR="001E4C89" w:rsidRDefault="002213AB" w:rsidP="001E4C89">
            <w:pPr>
              <w:jc w:val="left"/>
            </w:pPr>
            <w:r>
              <w:rPr>
                <w:rFonts w:hint="eastAsia"/>
              </w:rPr>
              <w:t>よりよい人間関係を形成するた</w:t>
            </w:r>
            <w:r w:rsidR="001E4C89">
              <w:t>めに他者と協働して取り組むことの意義を理解している。</w:t>
            </w:r>
          </w:p>
          <w:p w14:paraId="61F86187" w14:textId="2F0F5322" w:rsidR="001E4C89" w:rsidRDefault="002213AB" w:rsidP="002213AB">
            <w:pPr>
              <w:jc w:val="left"/>
            </w:pPr>
            <w:r>
              <w:rPr>
                <w:rFonts w:hint="eastAsia"/>
              </w:rPr>
              <w:t>他者の考えや意見を肯定的に捉えることで、他者を尊重し、よりよい人間関係を形成する</w:t>
            </w:r>
            <w:r w:rsidR="001E4C89">
              <w:t>方法を身に付けている。</w:t>
            </w:r>
          </w:p>
        </w:tc>
      </w:tr>
      <w:tr w:rsidR="001E4C89" w14:paraId="462AC226" w14:textId="77777777" w:rsidTr="00AE7096">
        <w:tc>
          <w:tcPr>
            <w:tcW w:w="2263" w:type="dxa"/>
          </w:tcPr>
          <w:p w14:paraId="22F1DD6F" w14:textId="77777777" w:rsidR="001E4C89" w:rsidRDefault="001E4C89" w:rsidP="001E4C89">
            <w:pPr>
              <w:jc w:val="left"/>
            </w:pPr>
          </w:p>
          <w:p w14:paraId="33C89DD4" w14:textId="77777777"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hint="eastAsia"/>
              </w:rPr>
              <w:t>思考力・判断力</w:t>
            </w:r>
          </w:p>
          <w:p w14:paraId="325B91D4" w14:textId="77777777"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rPr>
              <w:t xml:space="preserve">　　・</w:t>
            </w:r>
            <w:r w:rsidRPr="003B1DD1">
              <w:rPr>
                <w:rFonts w:ascii="ＭＳ ゴシック" w:eastAsia="ＭＳ ゴシック" w:hAnsi="ＭＳ ゴシック" w:hint="eastAsia"/>
              </w:rPr>
              <w:t>表現力等</w:t>
            </w:r>
          </w:p>
          <w:p w14:paraId="693F6AF7" w14:textId="77777777" w:rsidR="001E4C89" w:rsidRPr="00AE7096" w:rsidRDefault="001E4C89" w:rsidP="001E4C89">
            <w:pPr>
              <w:jc w:val="left"/>
            </w:pPr>
          </w:p>
        </w:tc>
        <w:tc>
          <w:tcPr>
            <w:tcW w:w="2835" w:type="dxa"/>
          </w:tcPr>
          <w:p w14:paraId="40F77F57" w14:textId="3D1BB622" w:rsidR="001E4C89" w:rsidRPr="007B6CC7" w:rsidRDefault="002213AB" w:rsidP="002244F0">
            <w:pPr>
              <w:jc w:val="left"/>
              <w:rPr>
                <w:color w:val="000000" w:themeColor="text1"/>
              </w:rPr>
            </w:pPr>
            <w:r w:rsidRPr="007B6CC7">
              <w:rPr>
                <w:rFonts w:hint="eastAsia"/>
                <w:color w:val="000000" w:themeColor="text1"/>
              </w:rPr>
              <w:t>よりよい人間関係を形成する</w:t>
            </w:r>
            <w:r w:rsidR="00801E87" w:rsidRPr="007B6CC7">
              <w:rPr>
                <w:color w:val="000000" w:themeColor="text1"/>
              </w:rPr>
              <w:t>ために</w:t>
            </w:r>
            <w:r w:rsidR="00801E87" w:rsidRPr="007B6CC7">
              <w:rPr>
                <w:rFonts w:hint="eastAsia"/>
                <w:color w:val="000000" w:themeColor="text1"/>
              </w:rPr>
              <w:t>、</w:t>
            </w:r>
            <w:r w:rsidR="002244F0" w:rsidRPr="007B6CC7">
              <w:rPr>
                <w:rFonts w:hint="eastAsia"/>
                <w:color w:val="000000" w:themeColor="text1"/>
              </w:rPr>
              <w:t>集団内で意見交換を行うことで</w:t>
            </w:r>
            <w:r w:rsidR="00801E87" w:rsidRPr="007B6CC7">
              <w:rPr>
                <w:color w:val="000000" w:themeColor="text1"/>
              </w:rPr>
              <w:t>合意形成を図り</w:t>
            </w:r>
            <w:r w:rsidR="00801E87" w:rsidRPr="007B6CC7">
              <w:rPr>
                <w:rFonts w:hint="eastAsia"/>
                <w:color w:val="000000" w:themeColor="text1"/>
              </w:rPr>
              <w:t>、</w:t>
            </w:r>
            <w:r w:rsidR="00801E87" w:rsidRPr="007B6CC7">
              <w:rPr>
                <w:color w:val="000000" w:themeColor="text1"/>
              </w:rPr>
              <w:t>協力し</w:t>
            </w:r>
            <w:r w:rsidR="002244F0" w:rsidRPr="007B6CC7">
              <w:rPr>
                <w:rFonts w:hint="eastAsia"/>
                <w:color w:val="000000" w:themeColor="text1"/>
              </w:rPr>
              <w:t>て行動</w:t>
            </w:r>
            <w:r w:rsidR="00801E87" w:rsidRPr="007B6CC7">
              <w:rPr>
                <w:rFonts w:hint="eastAsia"/>
                <w:color w:val="000000" w:themeColor="text1"/>
              </w:rPr>
              <w:t>することができる。</w:t>
            </w:r>
          </w:p>
        </w:tc>
        <w:tc>
          <w:tcPr>
            <w:tcW w:w="3962" w:type="dxa"/>
          </w:tcPr>
          <w:p w14:paraId="71DCFEE0" w14:textId="3914DBCA" w:rsidR="001E4C89" w:rsidRPr="007B6CC7" w:rsidRDefault="002244F0" w:rsidP="00AA0C78">
            <w:pPr>
              <w:jc w:val="left"/>
              <w:rPr>
                <w:color w:val="000000" w:themeColor="text1"/>
              </w:rPr>
            </w:pPr>
            <w:r w:rsidRPr="007B6CC7">
              <w:rPr>
                <w:rFonts w:hint="eastAsia"/>
                <w:color w:val="000000" w:themeColor="text1"/>
              </w:rPr>
              <w:t>よりよい人間関係を形成す</w:t>
            </w:r>
            <w:r w:rsidR="00801E87" w:rsidRPr="007B6CC7">
              <w:rPr>
                <w:rFonts w:hint="eastAsia"/>
                <w:color w:val="000000" w:themeColor="text1"/>
              </w:rPr>
              <w:t>る</w:t>
            </w:r>
            <w:r w:rsidR="001E4C89" w:rsidRPr="007B6CC7">
              <w:rPr>
                <w:color w:val="000000" w:themeColor="text1"/>
              </w:rPr>
              <w:t>ために</w:t>
            </w:r>
            <w:r w:rsidR="001E4C89" w:rsidRPr="007B6CC7">
              <w:rPr>
                <w:rFonts w:hint="eastAsia"/>
                <w:color w:val="000000" w:themeColor="text1"/>
              </w:rPr>
              <w:t>、</w:t>
            </w:r>
            <w:r w:rsidRPr="007B6CC7">
              <w:rPr>
                <w:rFonts w:hint="eastAsia"/>
                <w:color w:val="000000" w:themeColor="text1"/>
              </w:rPr>
              <w:t>体験活動における</w:t>
            </w:r>
            <w:r w:rsidRPr="007B6CC7">
              <w:rPr>
                <w:color w:val="000000" w:themeColor="text1"/>
              </w:rPr>
              <w:t>問題</w:t>
            </w:r>
            <w:r w:rsidRPr="007B6CC7">
              <w:rPr>
                <w:rFonts w:hint="eastAsia"/>
                <w:color w:val="000000" w:themeColor="text1"/>
              </w:rPr>
              <w:t>に対し、集団内で意見交換を行うことで</w:t>
            </w:r>
            <w:r w:rsidRPr="007B6CC7">
              <w:rPr>
                <w:color w:val="000000" w:themeColor="text1"/>
              </w:rPr>
              <w:t>合意形成を図り</w:t>
            </w:r>
            <w:r w:rsidRPr="007B6CC7">
              <w:rPr>
                <w:rFonts w:hint="eastAsia"/>
                <w:color w:val="000000" w:themeColor="text1"/>
              </w:rPr>
              <w:t>、</w:t>
            </w:r>
            <w:r w:rsidRPr="007B6CC7">
              <w:rPr>
                <w:color w:val="000000" w:themeColor="text1"/>
              </w:rPr>
              <w:t>協力し</w:t>
            </w:r>
            <w:r w:rsidRPr="007B6CC7">
              <w:rPr>
                <w:rFonts w:hint="eastAsia"/>
                <w:color w:val="000000" w:themeColor="text1"/>
              </w:rPr>
              <w:t>て解決</w:t>
            </w:r>
            <w:r w:rsidR="00AA0C78" w:rsidRPr="007B6CC7">
              <w:rPr>
                <w:rFonts w:hint="eastAsia"/>
                <w:color w:val="000000" w:themeColor="text1"/>
              </w:rPr>
              <w:t>しようとしている。</w:t>
            </w:r>
          </w:p>
        </w:tc>
      </w:tr>
      <w:tr w:rsidR="001E4C89" w14:paraId="5033EDEC" w14:textId="77777777" w:rsidTr="00AE7096">
        <w:tc>
          <w:tcPr>
            <w:tcW w:w="2263" w:type="dxa"/>
          </w:tcPr>
          <w:p w14:paraId="1E37DFF1" w14:textId="77777777" w:rsidR="002244F0" w:rsidRDefault="002244F0" w:rsidP="001E4C89">
            <w:pPr>
              <w:jc w:val="center"/>
            </w:pPr>
          </w:p>
          <w:p w14:paraId="0B6FE165" w14:textId="490349ED" w:rsidR="001E4C89" w:rsidRPr="003B1DD1" w:rsidRDefault="001E4C89" w:rsidP="001E4C89">
            <w:pPr>
              <w:jc w:val="center"/>
              <w:rPr>
                <w:rFonts w:ascii="ＭＳ ゴシック" w:eastAsia="ＭＳ ゴシック" w:hAnsi="ＭＳ ゴシック"/>
              </w:rPr>
            </w:pPr>
            <w:r w:rsidRPr="003B1DD1">
              <w:rPr>
                <w:rFonts w:ascii="ＭＳ ゴシック" w:eastAsia="ＭＳ ゴシック" w:hAnsi="ＭＳ ゴシック" w:hint="eastAsia"/>
              </w:rPr>
              <w:t>学びに向かう力</w:t>
            </w:r>
          </w:p>
          <w:p w14:paraId="0C45EC6F" w14:textId="18505FB0" w:rsidR="001E4C89" w:rsidRDefault="001E4C89" w:rsidP="002244F0">
            <w:pPr>
              <w:jc w:val="center"/>
            </w:pPr>
            <w:r w:rsidRPr="003B1DD1">
              <w:rPr>
                <w:rFonts w:ascii="ＭＳ ゴシック" w:eastAsia="ＭＳ ゴシック" w:hAnsi="ＭＳ ゴシック" w:hint="eastAsia"/>
              </w:rPr>
              <w:t>・人間性等</w:t>
            </w:r>
          </w:p>
        </w:tc>
        <w:tc>
          <w:tcPr>
            <w:tcW w:w="2835" w:type="dxa"/>
          </w:tcPr>
          <w:p w14:paraId="718C18B1" w14:textId="23EB8B46" w:rsidR="001E4C89" w:rsidRPr="007B6CC7" w:rsidRDefault="002244F0" w:rsidP="00AA0C78">
            <w:pPr>
              <w:jc w:val="left"/>
              <w:rPr>
                <w:color w:val="000000" w:themeColor="text1"/>
              </w:rPr>
            </w:pPr>
            <w:r w:rsidRPr="007B6CC7">
              <w:rPr>
                <w:rFonts w:hint="eastAsia"/>
                <w:color w:val="000000" w:themeColor="text1"/>
              </w:rPr>
              <w:t>他者の考えや意見を肯定的に捉え、尊重することで、よりよい人間関係を形成</w:t>
            </w:r>
            <w:r w:rsidR="00AA0C78" w:rsidRPr="007B6CC7">
              <w:rPr>
                <w:rFonts w:hint="eastAsia"/>
                <w:color w:val="000000" w:themeColor="text1"/>
              </w:rPr>
              <w:t>できる</w:t>
            </w:r>
            <w:r w:rsidRPr="007B6CC7">
              <w:rPr>
                <w:rFonts w:hint="eastAsia"/>
                <w:color w:val="000000" w:themeColor="text1"/>
              </w:rPr>
              <w:t>。</w:t>
            </w:r>
          </w:p>
        </w:tc>
        <w:tc>
          <w:tcPr>
            <w:tcW w:w="3962" w:type="dxa"/>
          </w:tcPr>
          <w:p w14:paraId="269C2B40" w14:textId="4A69E342" w:rsidR="001E4C89" w:rsidRPr="007B6CC7" w:rsidRDefault="002244F0" w:rsidP="002244F0">
            <w:pPr>
              <w:jc w:val="left"/>
              <w:rPr>
                <w:color w:val="000000" w:themeColor="text1"/>
              </w:rPr>
            </w:pPr>
            <w:r w:rsidRPr="007B6CC7">
              <w:rPr>
                <w:rFonts w:hint="eastAsia"/>
                <w:color w:val="000000" w:themeColor="text1"/>
              </w:rPr>
              <w:t>体験活動を通じて、問題解決に至る考えや意見について客観的に捉え、他者を尊重することで、よりよい人間関係を形成しようとしている。</w:t>
            </w:r>
          </w:p>
        </w:tc>
      </w:tr>
    </w:tbl>
    <w:p w14:paraId="733B4EFF" w14:textId="77777777" w:rsidR="0089694B" w:rsidRDefault="0089694B" w:rsidP="00490433">
      <w:pPr>
        <w:jc w:val="left"/>
      </w:pPr>
    </w:p>
    <w:p w14:paraId="45528BCA" w14:textId="29A7B4F5"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３</w:t>
      </w:r>
      <w:r w:rsidR="006047D0">
        <w:rPr>
          <w:rFonts w:ascii="ＭＳ ゴシック" w:eastAsia="ＭＳ ゴシック" w:hAnsi="ＭＳ ゴシック" w:hint="eastAsia"/>
        </w:rPr>
        <w:t xml:space="preserve">  </w:t>
      </w:r>
      <w:r>
        <w:rPr>
          <w:rFonts w:ascii="ＭＳ ゴシック" w:eastAsia="ＭＳ ゴシック" w:hAnsi="ＭＳ ゴシック" w:hint="eastAsia"/>
        </w:rPr>
        <w:t>単元構想</w:t>
      </w:r>
    </w:p>
    <w:p w14:paraId="0AC9A7AB" w14:textId="77777777" w:rsidR="004A66A9" w:rsidRDefault="004A66A9" w:rsidP="004A66A9">
      <w:pPr>
        <w:jc w:val="left"/>
        <w:rPr>
          <w:rFonts w:ascii="ＭＳ ゴシック" w:eastAsia="ＭＳ ゴシック" w:hAnsi="ＭＳ ゴシック"/>
        </w:rPr>
      </w:pPr>
      <w:r>
        <w:rPr>
          <w:rFonts w:ascii="ＭＳ ゴシック" w:eastAsia="ＭＳ ゴシック" w:hAnsi="ＭＳ ゴシック"/>
        </w:rPr>
        <w:t>（１）集団活動として学習することのよさ</w:t>
      </w:r>
    </w:p>
    <w:p w14:paraId="7531F215" w14:textId="1827B921" w:rsidR="00D44DE6" w:rsidRPr="00CC4BED" w:rsidRDefault="00D44DE6" w:rsidP="006047D0">
      <w:pPr>
        <w:ind w:leftChars="135" w:left="283"/>
        <w:jc w:val="left"/>
      </w:pPr>
      <w:r w:rsidRPr="00EF32AC">
        <w:rPr>
          <w:rFonts w:ascii="Century" w:hAnsi="Century"/>
        </w:rPr>
        <w:t xml:space="preserve">　現在、インターネット</w:t>
      </w:r>
      <w:r w:rsidR="00EF32AC">
        <w:rPr>
          <w:rFonts w:ascii="Century" w:hAnsi="Century" w:hint="eastAsia"/>
        </w:rPr>
        <w:t>や</w:t>
      </w:r>
      <w:r w:rsidR="00EF32AC">
        <w:rPr>
          <w:rFonts w:ascii="Century" w:hAnsi="Century" w:hint="eastAsia"/>
        </w:rPr>
        <w:t>SNS</w:t>
      </w:r>
      <w:r w:rsidR="00EF32AC">
        <w:rPr>
          <w:rFonts w:ascii="Century" w:hAnsi="Century" w:hint="eastAsia"/>
        </w:rPr>
        <w:t>などの情報</w:t>
      </w:r>
      <w:r w:rsidR="004F423D">
        <w:rPr>
          <w:rFonts w:ascii="Century" w:hAnsi="Century" w:hint="eastAsia"/>
        </w:rPr>
        <w:t>伝達</w:t>
      </w:r>
      <w:r w:rsidR="00EF32AC">
        <w:rPr>
          <w:rFonts w:ascii="Century" w:hAnsi="Century" w:hint="eastAsia"/>
        </w:rPr>
        <w:t>技術の発達</w:t>
      </w:r>
      <w:r w:rsidRPr="00EF32AC">
        <w:rPr>
          <w:rFonts w:ascii="Century" w:hAnsi="Century"/>
        </w:rPr>
        <w:t>により、人と人との直接的なふれあいが減少し、</w:t>
      </w:r>
      <w:r w:rsidR="004F423D">
        <w:rPr>
          <w:rFonts w:ascii="Century" w:hAnsi="Century" w:hint="eastAsia"/>
        </w:rPr>
        <w:t>学校現場でも</w:t>
      </w:r>
      <w:r w:rsidRPr="00EF32AC">
        <w:rPr>
          <w:rFonts w:ascii="Century" w:hAnsi="Century"/>
        </w:rPr>
        <w:t>人間関係の希薄化</w:t>
      </w:r>
      <w:r w:rsidR="004F423D">
        <w:rPr>
          <w:rFonts w:ascii="Century" w:hAnsi="Century" w:hint="eastAsia"/>
        </w:rPr>
        <w:t>を起因とする不登校問題が教育</w:t>
      </w:r>
      <w:r w:rsidR="00745CC2" w:rsidRPr="00EF32AC">
        <w:rPr>
          <w:rFonts w:ascii="Century" w:hAnsi="Century"/>
        </w:rPr>
        <w:t>課題</w:t>
      </w:r>
      <w:r w:rsidR="004F423D">
        <w:rPr>
          <w:rFonts w:ascii="Century" w:hAnsi="Century" w:hint="eastAsia"/>
        </w:rPr>
        <w:t>の一つとして挙げられている。加須げんきプラザでは、不登校問題を改善するためには、よりよい人間関係を形成することが何より重要ととらえ、令和元年度に「人間関係づくりプログラム」を開発し、</w:t>
      </w:r>
      <w:r w:rsidR="004F423D" w:rsidRPr="00CC4BED">
        <w:rPr>
          <w:rFonts w:ascii="Century" w:hAnsi="Century" w:hint="eastAsia"/>
        </w:rPr>
        <w:t>様々な教育機関や</w:t>
      </w:r>
      <w:r w:rsidR="008A0C5F" w:rsidRPr="00CC4BED">
        <w:rPr>
          <w:rFonts w:ascii="Century" w:hAnsi="Century" w:hint="eastAsia"/>
        </w:rPr>
        <w:t>当</w:t>
      </w:r>
      <w:r w:rsidR="004F423D" w:rsidRPr="00CC4BED">
        <w:rPr>
          <w:rFonts w:ascii="Century" w:hAnsi="Century" w:hint="eastAsia"/>
        </w:rPr>
        <w:t>プラザの利用団体に</w:t>
      </w:r>
      <w:r w:rsidR="008A0C5F" w:rsidRPr="00CC4BED">
        <w:rPr>
          <w:rFonts w:ascii="Century" w:hAnsi="Century" w:hint="eastAsia"/>
        </w:rPr>
        <w:t>対して体験活動を</w:t>
      </w:r>
      <w:r w:rsidR="004F423D" w:rsidRPr="00CC4BED">
        <w:rPr>
          <w:rFonts w:ascii="Century" w:hAnsi="Century" w:hint="eastAsia"/>
        </w:rPr>
        <w:t>提供してきた。</w:t>
      </w:r>
    </w:p>
    <w:p w14:paraId="59049CD4" w14:textId="5B443A54" w:rsidR="00F23993" w:rsidRPr="00CC4BED" w:rsidRDefault="00D44DE6" w:rsidP="006047D0">
      <w:pPr>
        <w:ind w:leftChars="135" w:left="283"/>
        <w:jc w:val="left"/>
      </w:pPr>
      <w:r w:rsidRPr="00CC4BED">
        <w:rPr>
          <w:rFonts w:hint="eastAsia"/>
        </w:rPr>
        <w:t xml:space="preserve">　</w:t>
      </w:r>
      <w:r w:rsidR="004F423D" w:rsidRPr="00CC4BED">
        <w:rPr>
          <w:rFonts w:hint="eastAsia"/>
        </w:rPr>
        <w:t>本単元でも実施する</w:t>
      </w:r>
      <w:r w:rsidR="00745CC2" w:rsidRPr="00CC4BED">
        <w:rPr>
          <w:rFonts w:hint="eastAsia"/>
        </w:rPr>
        <w:t>「人間関係づくりプログラム」</w:t>
      </w:r>
      <w:r w:rsidR="008D28D0" w:rsidRPr="00CC4BED">
        <w:rPr>
          <w:rFonts w:hint="eastAsia"/>
        </w:rPr>
        <w:t>と</w:t>
      </w:r>
      <w:r w:rsidR="00745CC2" w:rsidRPr="00CC4BED">
        <w:rPr>
          <w:rFonts w:hint="eastAsia"/>
        </w:rPr>
        <w:t>は、</w:t>
      </w:r>
      <w:r w:rsidR="008D28D0" w:rsidRPr="00CC4BED">
        <w:rPr>
          <w:rFonts w:hint="eastAsia"/>
        </w:rPr>
        <w:t>様々な活動（アクティビティ）を通して、児童が互いに協力しながら問題解決を図</w:t>
      </w:r>
      <w:r w:rsidR="001B56ED" w:rsidRPr="00CC4BED">
        <w:rPr>
          <w:rFonts w:hint="eastAsia"/>
        </w:rPr>
        <w:t>り</w:t>
      </w:r>
      <w:r w:rsidR="00745CC2" w:rsidRPr="00CC4BED">
        <w:rPr>
          <w:rFonts w:hint="eastAsia"/>
        </w:rPr>
        <w:t>、</w:t>
      </w:r>
      <w:r w:rsidRPr="00CC4BED">
        <w:rPr>
          <w:rFonts w:hint="eastAsia"/>
        </w:rPr>
        <w:t>「よりよい人間関係</w:t>
      </w:r>
      <w:r w:rsidR="00722E22" w:rsidRPr="00CC4BED">
        <w:rPr>
          <w:rFonts w:hint="eastAsia"/>
        </w:rPr>
        <w:t>」</w:t>
      </w:r>
      <w:r w:rsidRPr="00CC4BED">
        <w:rPr>
          <w:rFonts w:hint="eastAsia"/>
        </w:rPr>
        <w:t>を</w:t>
      </w:r>
      <w:r w:rsidR="00FD08E8" w:rsidRPr="00CC4BED">
        <w:rPr>
          <w:rFonts w:hint="eastAsia"/>
        </w:rPr>
        <w:t>形成</w:t>
      </w:r>
      <w:r w:rsidR="00722E22" w:rsidRPr="00CC4BED">
        <w:rPr>
          <w:rFonts w:hint="eastAsia"/>
        </w:rPr>
        <w:t>すること</w:t>
      </w:r>
      <w:r w:rsidR="001B56ED" w:rsidRPr="00CC4BED">
        <w:rPr>
          <w:rFonts w:hint="eastAsia"/>
        </w:rPr>
        <w:t>を</w:t>
      </w:r>
      <w:r w:rsidR="00722E22" w:rsidRPr="00CC4BED">
        <w:rPr>
          <w:rFonts w:hint="eastAsia"/>
        </w:rPr>
        <w:t>ねらい</w:t>
      </w:r>
      <w:r w:rsidR="001B56ED" w:rsidRPr="00CC4BED">
        <w:rPr>
          <w:rFonts w:hint="eastAsia"/>
        </w:rPr>
        <w:t>とする</w:t>
      </w:r>
      <w:r w:rsidR="00722E22" w:rsidRPr="00CC4BED">
        <w:rPr>
          <w:rFonts w:hint="eastAsia"/>
        </w:rPr>
        <w:t>。</w:t>
      </w:r>
      <w:r w:rsidR="000148E7" w:rsidRPr="00CC4BED">
        <w:rPr>
          <w:rFonts w:hint="eastAsia"/>
        </w:rPr>
        <w:t>この活動</w:t>
      </w:r>
      <w:r w:rsidR="001B56ED" w:rsidRPr="00CC4BED">
        <w:rPr>
          <w:rFonts w:hint="eastAsia"/>
        </w:rPr>
        <w:t>を</w:t>
      </w:r>
      <w:r w:rsidR="008A0C5F" w:rsidRPr="00CC4BED">
        <w:rPr>
          <w:rFonts w:hint="eastAsia"/>
        </w:rPr>
        <w:t>契機として</w:t>
      </w:r>
      <w:r w:rsidR="00F23993" w:rsidRPr="00CC4BED">
        <w:rPr>
          <w:rFonts w:hint="eastAsia"/>
        </w:rPr>
        <w:t>、</w:t>
      </w:r>
      <w:r w:rsidR="001B56ED" w:rsidRPr="00CC4BED">
        <w:rPr>
          <w:rFonts w:hint="eastAsia"/>
        </w:rPr>
        <w:t>児童の間</w:t>
      </w:r>
      <w:r w:rsidR="00520559" w:rsidRPr="00CC4BED">
        <w:rPr>
          <w:rFonts w:hint="eastAsia"/>
        </w:rPr>
        <w:t>に</w:t>
      </w:r>
      <w:r w:rsidR="00F23993" w:rsidRPr="00CC4BED">
        <w:rPr>
          <w:rFonts w:hint="eastAsia"/>
        </w:rPr>
        <w:t>良好な人間関係を</w:t>
      </w:r>
      <w:r w:rsidR="001B56ED" w:rsidRPr="00CC4BED">
        <w:rPr>
          <w:rFonts w:hint="eastAsia"/>
        </w:rPr>
        <w:t>築</w:t>
      </w:r>
      <w:r w:rsidR="00520559" w:rsidRPr="00CC4BED">
        <w:rPr>
          <w:rFonts w:hint="eastAsia"/>
        </w:rPr>
        <w:t>き</w:t>
      </w:r>
      <w:r w:rsidR="001B56ED" w:rsidRPr="00CC4BED">
        <w:rPr>
          <w:rFonts w:hint="eastAsia"/>
        </w:rPr>
        <w:t>、</w:t>
      </w:r>
      <w:r w:rsidR="00520559" w:rsidRPr="00CC4BED">
        <w:rPr>
          <w:rFonts w:hint="eastAsia"/>
        </w:rPr>
        <w:t>それ</w:t>
      </w:r>
      <w:r w:rsidR="001B56ED" w:rsidRPr="00CC4BED">
        <w:rPr>
          <w:rFonts w:hint="eastAsia"/>
        </w:rPr>
        <w:t>を基盤</w:t>
      </w:r>
      <w:r w:rsidR="00F23993" w:rsidRPr="00CC4BED">
        <w:rPr>
          <w:rFonts w:hint="eastAsia"/>
        </w:rPr>
        <w:t>とし</w:t>
      </w:r>
      <w:r w:rsidR="00520559" w:rsidRPr="00CC4BED">
        <w:rPr>
          <w:rFonts w:hint="eastAsia"/>
        </w:rPr>
        <w:t>た</w:t>
      </w:r>
      <w:r w:rsidR="00F23993" w:rsidRPr="00CC4BED">
        <w:rPr>
          <w:rFonts w:hint="eastAsia"/>
        </w:rPr>
        <w:t>よりよい</w:t>
      </w:r>
      <w:r w:rsidR="001B56ED" w:rsidRPr="00CC4BED">
        <w:rPr>
          <w:rFonts w:hint="eastAsia"/>
        </w:rPr>
        <w:t>学級・学年</w:t>
      </w:r>
      <w:r w:rsidR="00F23993" w:rsidRPr="00CC4BED">
        <w:rPr>
          <w:rFonts w:hint="eastAsia"/>
        </w:rPr>
        <w:t>集団を</w:t>
      </w:r>
      <w:r w:rsidR="00FD08E8" w:rsidRPr="00CC4BED">
        <w:rPr>
          <w:rFonts w:hint="eastAsia"/>
        </w:rPr>
        <w:t>形成</w:t>
      </w:r>
      <w:r w:rsidR="00F23993" w:rsidRPr="00CC4BED">
        <w:rPr>
          <w:rFonts w:hint="eastAsia"/>
        </w:rPr>
        <w:t>する</w:t>
      </w:r>
      <w:r w:rsidR="001B56ED" w:rsidRPr="00CC4BED">
        <w:rPr>
          <w:rFonts w:hint="eastAsia"/>
        </w:rPr>
        <w:t>ことにつな</w:t>
      </w:r>
      <w:r w:rsidR="00520559" w:rsidRPr="00CC4BED">
        <w:rPr>
          <w:rFonts w:hint="eastAsia"/>
        </w:rPr>
        <w:t>げていく</w:t>
      </w:r>
      <w:r w:rsidR="00F23993" w:rsidRPr="00CC4BED">
        <w:rPr>
          <w:rFonts w:hint="eastAsia"/>
        </w:rPr>
        <w:t>。</w:t>
      </w:r>
    </w:p>
    <w:p w14:paraId="44445456" w14:textId="4E396CF9" w:rsidR="00394CC2" w:rsidRDefault="00394CC2" w:rsidP="00490433">
      <w:pPr>
        <w:jc w:val="left"/>
        <w:rPr>
          <w:rFonts w:ascii="ＭＳ ゴシック" w:eastAsia="ＭＳ ゴシック" w:hAnsi="ＭＳ ゴシック"/>
        </w:rPr>
      </w:pPr>
    </w:p>
    <w:p w14:paraId="0C644A9A" w14:textId="77777777" w:rsidR="004A66A9" w:rsidRPr="004A66A9" w:rsidRDefault="004A66A9" w:rsidP="00490433">
      <w:pPr>
        <w:jc w:val="left"/>
        <w:rPr>
          <w:rFonts w:ascii="ＭＳ ゴシック" w:eastAsia="ＭＳ ゴシック" w:hAnsi="ＭＳ ゴシック"/>
        </w:rPr>
      </w:pPr>
      <w:r w:rsidRPr="004A66A9">
        <w:rPr>
          <w:rFonts w:ascii="ＭＳ ゴシック" w:eastAsia="ＭＳ ゴシック" w:hAnsi="ＭＳ ゴシック"/>
        </w:rPr>
        <w:t>（２）単元計画（学習過程と活動内容等）</w:t>
      </w:r>
    </w:p>
    <w:tbl>
      <w:tblPr>
        <w:tblStyle w:val="a3"/>
        <w:tblW w:w="0" w:type="auto"/>
        <w:tblLook w:val="04A0" w:firstRow="1" w:lastRow="0" w:firstColumn="1" w:lastColumn="0" w:noHBand="0" w:noVBand="1"/>
      </w:tblPr>
      <w:tblGrid>
        <w:gridCol w:w="2122"/>
        <w:gridCol w:w="4961"/>
        <w:gridCol w:w="709"/>
        <w:gridCol w:w="1268"/>
      </w:tblGrid>
      <w:tr w:rsidR="004A66A9" w14:paraId="71F8D290" w14:textId="77777777" w:rsidTr="00007D70">
        <w:tc>
          <w:tcPr>
            <w:tcW w:w="2122" w:type="dxa"/>
            <w:shd w:val="clear" w:color="auto" w:fill="D9D9D9" w:themeFill="background1" w:themeFillShade="D9"/>
          </w:tcPr>
          <w:p w14:paraId="7E8EA3DF"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学習過程</w:t>
            </w:r>
          </w:p>
        </w:tc>
        <w:tc>
          <w:tcPr>
            <w:tcW w:w="4961" w:type="dxa"/>
            <w:shd w:val="clear" w:color="auto" w:fill="D9D9D9" w:themeFill="background1" w:themeFillShade="D9"/>
          </w:tcPr>
          <w:p w14:paraId="4131AF7A"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活動内容</w:t>
            </w:r>
          </w:p>
        </w:tc>
        <w:tc>
          <w:tcPr>
            <w:tcW w:w="709" w:type="dxa"/>
            <w:shd w:val="clear" w:color="auto" w:fill="D9D9D9" w:themeFill="background1" w:themeFillShade="D9"/>
          </w:tcPr>
          <w:p w14:paraId="2A25B2C3"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時数</w:t>
            </w:r>
          </w:p>
        </w:tc>
        <w:tc>
          <w:tcPr>
            <w:tcW w:w="1268" w:type="dxa"/>
            <w:shd w:val="clear" w:color="auto" w:fill="D9D9D9" w:themeFill="background1" w:themeFillShade="D9"/>
          </w:tcPr>
          <w:p w14:paraId="0347BBB5" w14:textId="77777777" w:rsidR="004A66A9" w:rsidRPr="003B1DD1" w:rsidRDefault="004A66A9" w:rsidP="004A66A9">
            <w:pPr>
              <w:jc w:val="center"/>
              <w:rPr>
                <w:rFonts w:ascii="ＭＳ ゴシック" w:eastAsia="ＭＳ ゴシック" w:hAnsi="ＭＳ ゴシック"/>
              </w:rPr>
            </w:pPr>
            <w:r w:rsidRPr="003B1DD1">
              <w:rPr>
                <w:rFonts w:ascii="ＭＳ ゴシック" w:eastAsia="ＭＳ ゴシック" w:hAnsi="ＭＳ ゴシック"/>
              </w:rPr>
              <w:t>活動の場</w:t>
            </w:r>
          </w:p>
        </w:tc>
      </w:tr>
      <w:tr w:rsidR="004A66A9" w14:paraId="07B79E66" w14:textId="77777777" w:rsidTr="00007D70">
        <w:tc>
          <w:tcPr>
            <w:tcW w:w="2122" w:type="dxa"/>
          </w:tcPr>
          <w:p w14:paraId="71B2C6E9" w14:textId="77777777" w:rsidR="00007D70" w:rsidRPr="003B1DD1" w:rsidRDefault="00007D70" w:rsidP="00007D70">
            <w:pPr>
              <w:jc w:val="left"/>
              <w:rPr>
                <w:rFonts w:ascii="ＭＳ ゴシック" w:eastAsia="ＭＳ ゴシック" w:hAnsi="ＭＳ ゴシック"/>
              </w:rPr>
            </w:pPr>
            <w:r w:rsidRPr="003B1DD1">
              <w:rPr>
                <w:rFonts w:ascii="ＭＳ ゴシック" w:eastAsia="ＭＳ ゴシック" w:hAnsi="ＭＳ ゴシック"/>
              </w:rPr>
              <w:t>【事前学習】</w:t>
            </w:r>
          </w:p>
          <w:p w14:paraId="4E1AA1BA" w14:textId="77777777" w:rsidR="006047D0" w:rsidRDefault="00211E1A" w:rsidP="00E80A55">
            <w:pPr>
              <w:jc w:val="left"/>
              <w:rPr>
                <w:rFonts w:ascii="Century" w:hAnsi="Century"/>
              </w:rPr>
            </w:pPr>
            <w:r w:rsidRPr="00F34519">
              <w:rPr>
                <w:rFonts w:ascii="Century" w:hAnsi="Century"/>
              </w:rPr>
              <w:t>1</w:t>
            </w:r>
            <w:r w:rsidR="006047D0">
              <w:rPr>
                <w:rFonts w:ascii="Century" w:hAnsi="Century"/>
              </w:rPr>
              <w:t xml:space="preserve"> </w:t>
            </w:r>
            <w:r w:rsidR="00E80A55" w:rsidRPr="00F34519">
              <w:rPr>
                <w:rFonts w:ascii="Century" w:hAnsi="Century"/>
              </w:rPr>
              <w:t>活動のねらいを</w:t>
            </w:r>
          </w:p>
          <w:p w14:paraId="7285DF70" w14:textId="69582D7E" w:rsidR="004A66A9" w:rsidRPr="00F34519" w:rsidRDefault="006047D0" w:rsidP="00E80A55">
            <w:pPr>
              <w:jc w:val="left"/>
              <w:rPr>
                <w:rFonts w:ascii="Century" w:hAnsi="Century"/>
              </w:rPr>
            </w:pPr>
            <w:r>
              <w:rPr>
                <w:rFonts w:ascii="Century" w:hAnsi="Century" w:hint="eastAsia"/>
              </w:rPr>
              <w:t xml:space="preserve">  </w:t>
            </w:r>
            <w:r w:rsidR="0066452D">
              <w:rPr>
                <w:rFonts w:ascii="Century" w:hAnsi="Century"/>
              </w:rPr>
              <w:t>理解する</w:t>
            </w:r>
          </w:p>
          <w:p w14:paraId="58B5F0D0" w14:textId="77777777" w:rsidR="006047D0" w:rsidRDefault="00211E1A" w:rsidP="00490433">
            <w:pPr>
              <w:jc w:val="left"/>
              <w:rPr>
                <w:rFonts w:ascii="Century" w:hAnsi="Century"/>
              </w:rPr>
            </w:pPr>
            <w:r w:rsidRPr="00F34519">
              <w:rPr>
                <w:rFonts w:ascii="Century" w:hAnsi="Century"/>
              </w:rPr>
              <w:t>2</w:t>
            </w:r>
            <w:r w:rsidR="006047D0">
              <w:rPr>
                <w:rFonts w:ascii="Century" w:hAnsi="Century"/>
              </w:rPr>
              <w:t xml:space="preserve"> </w:t>
            </w:r>
            <w:r w:rsidR="00E80A55" w:rsidRPr="00F34519">
              <w:rPr>
                <w:rFonts w:ascii="Century" w:hAnsi="Century"/>
              </w:rPr>
              <w:t>基本的な活動の</w:t>
            </w:r>
          </w:p>
          <w:p w14:paraId="14D9C333" w14:textId="0B68C786" w:rsidR="004A66A9" w:rsidRPr="00F34519" w:rsidRDefault="006047D0" w:rsidP="00490433">
            <w:pPr>
              <w:jc w:val="left"/>
              <w:rPr>
                <w:rFonts w:ascii="Century" w:hAnsi="Century"/>
              </w:rPr>
            </w:pPr>
            <w:r>
              <w:rPr>
                <w:rFonts w:ascii="Century" w:hAnsi="Century" w:hint="eastAsia"/>
              </w:rPr>
              <w:t xml:space="preserve">  </w:t>
            </w:r>
            <w:r w:rsidR="00E80A55" w:rsidRPr="00F34519">
              <w:rPr>
                <w:rFonts w:ascii="Century" w:hAnsi="Century"/>
              </w:rPr>
              <w:t>実践</w:t>
            </w:r>
          </w:p>
          <w:p w14:paraId="01224A95" w14:textId="77777777" w:rsidR="00394CC2" w:rsidRPr="00F34519" w:rsidRDefault="00394CC2" w:rsidP="00490433">
            <w:pPr>
              <w:jc w:val="left"/>
              <w:rPr>
                <w:rFonts w:ascii="Century" w:hAnsi="Century"/>
              </w:rPr>
            </w:pPr>
          </w:p>
          <w:p w14:paraId="1B93DB72" w14:textId="77777777" w:rsidR="000A7EA4" w:rsidRPr="00F34519" w:rsidRDefault="000A7EA4" w:rsidP="00490433">
            <w:pPr>
              <w:jc w:val="left"/>
              <w:rPr>
                <w:rFonts w:ascii="Century" w:hAnsi="Century"/>
              </w:rPr>
            </w:pPr>
          </w:p>
          <w:p w14:paraId="1256696D" w14:textId="260CD1AD" w:rsidR="00E80A55" w:rsidRPr="00F34519" w:rsidRDefault="00E80A55" w:rsidP="00490433">
            <w:pPr>
              <w:jc w:val="left"/>
              <w:rPr>
                <w:rFonts w:ascii="Century" w:hAnsi="Century"/>
              </w:rPr>
            </w:pPr>
          </w:p>
        </w:tc>
        <w:tc>
          <w:tcPr>
            <w:tcW w:w="4961" w:type="dxa"/>
          </w:tcPr>
          <w:p w14:paraId="38FD5533" w14:textId="77777777" w:rsidR="004A66A9" w:rsidRPr="00F34519" w:rsidRDefault="004A66A9" w:rsidP="00490433">
            <w:pPr>
              <w:jc w:val="left"/>
              <w:rPr>
                <w:rFonts w:ascii="Century" w:hAnsi="Century"/>
              </w:rPr>
            </w:pPr>
          </w:p>
          <w:p w14:paraId="3497A694" w14:textId="77777777" w:rsidR="006047D0" w:rsidRDefault="00211E1A" w:rsidP="00E80A55">
            <w:pPr>
              <w:jc w:val="left"/>
              <w:rPr>
                <w:rFonts w:ascii="Century" w:hAnsi="Century"/>
              </w:rPr>
            </w:pPr>
            <w:r w:rsidRPr="00F34519">
              <w:rPr>
                <w:rFonts w:ascii="Century" w:hAnsi="Century"/>
              </w:rPr>
              <w:t>1</w:t>
            </w:r>
            <w:r w:rsidR="006047D0">
              <w:rPr>
                <w:rFonts w:ascii="Century" w:hAnsi="Century"/>
              </w:rPr>
              <w:t xml:space="preserve"> </w:t>
            </w:r>
            <w:r w:rsidR="00E80A55" w:rsidRPr="00F34519">
              <w:rPr>
                <w:rFonts w:ascii="Century" w:hAnsi="Century"/>
              </w:rPr>
              <w:t>人間関係づくりプログラムのねらいとそれを達</w:t>
            </w:r>
          </w:p>
          <w:p w14:paraId="0AA89255" w14:textId="4025DF6B" w:rsidR="00E80A55" w:rsidRPr="00F34519" w:rsidRDefault="006047D0" w:rsidP="00E80A55">
            <w:pPr>
              <w:jc w:val="left"/>
              <w:rPr>
                <w:rFonts w:ascii="Century" w:hAnsi="Century"/>
              </w:rPr>
            </w:pPr>
            <w:r>
              <w:rPr>
                <w:rFonts w:ascii="Century" w:hAnsi="Century" w:hint="eastAsia"/>
              </w:rPr>
              <w:t xml:space="preserve">  </w:t>
            </w:r>
            <w:r w:rsidR="00E80A55" w:rsidRPr="00F34519">
              <w:rPr>
                <w:rFonts w:ascii="Century" w:hAnsi="Century"/>
              </w:rPr>
              <w:t>成するための</w:t>
            </w:r>
            <w:r w:rsidR="00EA6FF7" w:rsidRPr="00F34519">
              <w:rPr>
                <w:rFonts w:ascii="Century" w:hAnsi="Century"/>
              </w:rPr>
              <w:t>ルール</w:t>
            </w:r>
            <w:r w:rsidR="00E80A55" w:rsidRPr="00F34519">
              <w:rPr>
                <w:rFonts w:ascii="Century" w:hAnsi="Century"/>
              </w:rPr>
              <w:t>について理解する。</w:t>
            </w:r>
          </w:p>
          <w:p w14:paraId="71E4D08C" w14:textId="77777777" w:rsidR="006047D0" w:rsidRDefault="00211E1A" w:rsidP="00E80A55">
            <w:pPr>
              <w:jc w:val="left"/>
              <w:rPr>
                <w:rFonts w:ascii="Century" w:hAnsi="Century"/>
              </w:rPr>
            </w:pPr>
            <w:r w:rsidRPr="00F34519">
              <w:rPr>
                <w:rFonts w:ascii="Century" w:hAnsi="Century"/>
              </w:rPr>
              <w:t>2</w:t>
            </w:r>
            <w:r w:rsidR="006047D0">
              <w:rPr>
                <w:rFonts w:ascii="Century" w:hAnsi="Century"/>
              </w:rPr>
              <w:t xml:space="preserve"> </w:t>
            </w:r>
            <w:r w:rsidR="00E80A55" w:rsidRPr="00F34519">
              <w:rPr>
                <w:rFonts w:ascii="Century" w:hAnsi="Century"/>
              </w:rPr>
              <w:t>人間関係づくりプログラムの基本的な活動（ア</w:t>
            </w:r>
          </w:p>
          <w:p w14:paraId="3EB6CCC8" w14:textId="089F1C11" w:rsidR="00E80A55" w:rsidRPr="00F34519" w:rsidRDefault="006047D0" w:rsidP="00E80A55">
            <w:pPr>
              <w:jc w:val="left"/>
              <w:rPr>
                <w:rFonts w:ascii="Century" w:hAnsi="Century"/>
              </w:rPr>
            </w:pPr>
            <w:r>
              <w:rPr>
                <w:rFonts w:ascii="Century" w:hAnsi="Century" w:hint="eastAsia"/>
              </w:rPr>
              <w:t xml:space="preserve">  </w:t>
            </w:r>
            <w:r w:rsidR="00E80A55" w:rsidRPr="00F34519">
              <w:rPr>
                <w:rFonts w:ascii="Century" w:hAnsi="Century"/>
              </w:rPr>
              <w:t>クティビティ）について実践を行う。</w:t>
            </w:r>
          </w:p>
          <w:p w14:paraId="437ECF85" w14:textId="77777777" w:rsidR="006047D0" w:rsidRDefault="006047D0" w:rsidP="00B6019A">
            <w:pPr>
              <w:jc w:val="left"/>
              <w:rPr>
                <w:rFonts w:ascii="Century" w:hAnsi="Century"/>
              </w:rPr>
            </w:pPr>
            <w:r>
              <w:rPr>
                <w:rFonts w:ascii="Century" w:hAnsi="Century" w:hint="eastAsia"/>
              </w:rPr>
              <w:t xml:space="preserve">  </w:t>
            </w:r>
            <w:r w:rsidR="00E80A55" w:rsidRPr="00F34519">
              <w:rPr>
                <w:rFonts w:ascii="Century" w:hAnsi="Century"/>
              </w:rPr>
              <w:t>実践を通じて、人間関係づくりプログラムに慣</w:t>
            </w:r>
          </w:p>
          <w:p w14:paraId="6D2FAC56" w14:textId="77777777" w:rsidR="006047D0" w:rsidRDefault="006047D0" w:rsidP="00B6019A">
            <w:pPr>
              <w:jc w:val="left"/>
              <w:rPr>
                <w:rFonts w:ascii="Century" w:hAnsi="Century"/>
              </w:rPr>
            </w:pPr>
            <w:r>
              <w:rPr>
                <w:rFonts w:ascii="Century" w:hAnsi="Century"/>
              </w:rPr>
              <w:t xml:space="preserve">  </w:t>
            </w:r>
            <w:r w:rsidR="00E80A55" w:rsidRPr="00F34519">
              <w:rPr>
                <w:rFonts w:ascii="Century" w:hAnsi="Century"/>
              </w:rPr>
              <w:t>れ親しみ、より高度な</w:t>
            </w:r>
            <w:r w:rsidR="00211E1A" w:rsidRPr="00F34519">
              <w:rPr>
                <w:rFonts w:ascii="Century" w:hAnsi="Century"/>
              </w:rPr>
              <w:t>活動（アクティビティ）</w:t>
            </w:r>
          </w:p>
          <w:p w14:paraId="181744BE" w14:textId="0C2B63F5" w:rsidR="00E80A55" w:rsidRPr="00F34519" w:rsidRDefault="006047D0" w:rsidP="00B6019A">
            <w:pPr>
              <w:jc w:val="left"/>
              <w:rPr>
                <w:rFonts w:ascii="Century" w:hAnsi="Century"/>
              </w:rPr>
            </w:pPr>
            <w:r>
              <w:rPr>
                <w:rFonts w:ascii="Century" w:hAnsi="Century"/>
              </w:rPr>
              <w:lastRenderedPageBreak/>
              <w:t xml:space="preserve">  </w:t>
            </w:r>
            <w:r w:rsidR="00E80A55" w:rsidRPr="00F34519">
              <w:rPr>
                <w:rFonts w:ascii="Century" w:hAnsi="Century"/>
              </w:rPr>
              <w:t>を実践する体制を築く。</w:t>
            </w:r>
          </w:p>
        </w:tc>
        <w:tc>
          <w:tcPr>
            <w:tcW w:w="709" w:type="dxa"/>
          </w:tcPr>
          <w:p w14:paraId="4FB4E974" w14:textId="77777777" w:rsidR="004A66A9" w:rsidRDefault="004A66A9" w:rsidP="00490433">
            <w:pPr>
              <w:jc w:val="left"/>
            </w:pPr>
          </w:p>
        </w:tc>
        <w:tc>
          <w:tcPr>
            <w:tcW w:w="1268" w:type="dxa"/>
          </w:tcPr>
          <w:p w14:paraId="0629760A" w14:textId="77777777" w:rsidR="00D920CF" w:rsidRDefault="00D920CF" w:rsidP="00490433">
            <w:pPr>
              <w:jc w:val="left"/>
            </w:pPr>
          </w:p>
          <w:p w14:paraId="6A6CE0B7" w14:textId="08D63C10" w:rsidR="004A66A9" w:rsidRDefault="003B1DD1" w:rsidP="00490433">
            <w:pPr>
              <w:jc w:val="left"/>
            </w:pPr>
            <w:r>
              <w:rPr>
                <w:rFonts w:hint="eastAsia"/>
              </w:rPr>
              <w:t>小学校</w:t>
            </w:r>
          </w:p>
          <w:p w14:paraId="1DCAF480" w14:textId="2BF687B5" w:rsidR="005A35E2" w:rsidRDefault="005A35E2" w:rsidP="00490433">
            <w:pPr>
              <w:jc w:val="left"/>
            </w:pPr>
            <w:r>
              <w:rPr>
                <w:rFonts w:hint="eastAsia"/>
              </w:rPr>
              <w:t>または</w:t>
            </w:r>
          </w:p>
          <w:p w14:paraId="2BC0EB92" w14:textId="5ADFD176" w:rsidR="005A35E2" w:rsidRDefault="005A35E2" w:rsidP="00490433">
            <w:pPr>
              <w:jc w:val="left"/>
            </w:pPr>
            <w:r>
              <w:rPr>
                <w:rFonts w:hint="eastAsia"/>
              </w:rPr>
              <w:t>加須げんき</w:t>
            </w:r>
          </w:p>
          <w:p w14:paraId="577375B5" w14:textId="42D50F93" w:rsidR="005A35E2" w:rsidRDefault="005A35E2" w:rsidP="00490433">
            <w:pPr>
              <w:jc w:val="left"/>
            </w:pPr>
            <w:r>
              <w:rPr>
                <w:rFonts w:hint="eastAsia"/>
              </w:rPr>
              <w:t>プラザ</w:t>
            </w:r>
          </w:p>
          <w:p w14:paraId="6DF5BF45" w14:textId="77777777" w:rsidR="004A66A9" w:rsidRDefault="004A66A9" w:rsidP="00490433">
            <w:pPr>
              <w:jc w:val="left"/>
            </w:pPr>
          </w:p>
        </w:tc>
      </w:tr>
      <w:tr w:rsidR="004A66A9" w14:paraId="0604A655" w14:textId="77777777" w:rsidTr="00007D70">
        <w:tc>
          <w:tcPr>
            <w:tcW w:w="2122" w:type="dxa"/>
          </w:tcPr>
          <w:p w14:paraId="2A446AED" w14:textId="77777777" w:rsidR="00007D70" w:rsidRPr="003B1DD1" w:rsidRDefault="00007D70" w:rsidP="00007D70">
            <w:pPr>
              <w:jc w:val="left"/>
              <w:rPr>
                <w:rFonts w:ascii="ＭＳ ゴシック" w:eastAsia="ＭＳ ゴシック" w:hAnsi="ＭＳ ゴシック"/>
              </w:rPr>
            </w:pPr>
            <w:r w:rsidRPr="003B1DD1">
              <w:rPr>
                <w:rFonts w:ascii="ＭＳ ゴシック" w:eastAsia="ＭＳ ゴシック" w:hAnsi="ＭＳ ゴシック"/>
              </w:rPr>
              <w:t>【体験学習】</w:t>
            </w:r>
          </w:p>
          <w:p w14:paraId="30FBC048" w14:textId="77777777" w:rsidR="006047D0" w:rsidRDefault="00B6019A" w:rsidP="00490433">
            <w:pPr>
              <w:jc w:val="left"/>
              <w:rPr>
                <w:rFonts w:ascii="Century" w:hAnsi="Century"/>
              </w:rPr>
            </w:pPr>
            <w:r>
              <w:rPr>
                <w:rFonts w:ascii="Century" w:hAnsi="Century" w:hint="eastAsia"/>
              </w:rPr>
              <w:t>3</w:t>
            </w:r>
            <w:r w:rsidR="006047D0">
              <w:rPr>
                <w:rFonts w:ascii="Century" w:hAnsi="Century"/>
              </w:rPr>
              <w:t xml:space="preserve"> </w:t>
            </w:r>
            <w:r w:rsidR="00211E1A" w:rsidRPr="00F34519">
              <w:rPr>
                <w:rFonts w:ascii="Century" w:hAnsi="Century"/>
              </w:rPr>
              <w:t>本日の活動のねら</w:t>
            </w:r>
          </w:p>
          <w:p w14:paraId="1DC6BE99" w14:textId="198F4BB3" w:rsidR="004A66A9" w:rsidRPr="00F34519" w:rsidRDefault="006047D0" w:rsidP="00490433">
            <w:pPr>
              <w:jc w:val="left"/>
              <w:rPr>
                <w:rFonts w:ascii="Century" w:hAnsi="Century"/>
              </w:rPr>
            </w:pPr>
            <w:r>
              <w:rPr>
                <w:rFonts w:ascii="Century" w:hAnsi="Century" w:hint="eastAsia"/>
              </w:rPr>
              <w:t xml:space="preserve">  </w:t>
            </w:r>
            <w:r w:rsidR="0066452D">
              <w:rPr>
                <w:rFonts w:ascii="Century" w:hAnsi="Century"/>
              </w:rPr>
              <w:t>いを明確にす</w:t>
            </w:r>
            <w:r w:rsidR="0066452D">
              <w:rPr>
                <w:rFonts w:ascii="Century" w:hAnsi="Century" w:hint="eastAsia"/>
              </w:rPr>
              <w:t>る</w:t>
            </w:r>
          </w:p>
          <w:p w14:paraId="6C8AA568" w14:textId="77777777" w:rsidR="004A66A9" w:rsidRPr="00F34519" w:rsidRDefault="004A66A9" w:rsidP="00490433">
            <w:pPr>
              <w:jc w:val="left"/>
              <w:rPr>
                <w:rFonts w:ascii="Century" w:hAnsi="Century"/>
              </w:rPr>
            </w:pPr>
          </w:p>
          <w:p w14:paraId="2B132970" w14:textId="192D31EB" w:rsidR="00211E1A" w:rsidRPr="00F34519" w:rsidRDefault="00B6019A" w:rsidP="00490433">
            <w:pPr>
              <w:jc w:val="left"/>
              <w:rPr>
                <w:rFonts w:ascii="Century" w:hAnsi="Century"/>
              </w:rPr>
            </w:pPr>
            <w:r>
              <w:rPr>
                <w:rFonts w:ascii="Century" w:hAnsi="Century" w:hint="eastAsia"/>
              </w:rPr>
              <w:t>4</w:t>
            </w:r>
            <w:r w:rsidR="006047D0">
              <w:rPr>
                <w:rFonts w:ascii="Century" w:hAnsi="Century"/>
              </w:rPr>
              <w:t xml:space="preserve"> </w:t>
            </w:r>
            <w:r w:rsidR="00211E1A" w:rsidRPr="00F34519">
              <w:rPr>
                <w:rFonts w:ascii="Century" w:hAnsi="Century"/>
              </w:rPr>
              <w:t>体験活動</w:t>
            </w:r>
            <w:r w:rsidR="00211E1A" w:rsidRPr="00F34519">
              <w:rPr>
                <w:rFonts w:cs="ＭＳ 明朝" w:hint="eastAsia"/>
              </w:rPr>
              <w:t>①</w:t>
            </w:r>
          </w:p>
          <w:p w14:paraId="290043AF" w14:textId="77777777" w:rsidR="00211E1A" w:rsidRPr="00F34519" w:rsidRDefault="00211E1A" w:rsidP="00490433">
            <w:pPr>
              <w:jc w:val="left"/>
              <w:rPr>
                <w:rFonts w:ascii="Century" w:hAnsi="Century"/>
              </w:rPr>
            </w:pPr>
          </w:p>
          <w:p w14:paraId="74BA4E81" w14:textId="75E0C661" w:rsidR="004A66A9" w:rsidRPr="00F34519" w:rsidRDefault="00B6019A" w:rsidP="00490433">
            <w:pPr>
              <w:jc w:val="left"/>
              <w:rPr>
                <w:rFonts w:ascii="Century" w:hAnsi="Century"/>
              </w:rPr>
            </w:pPr>
            <w:r>
              <w:rPr>
                <w:rFonts w:ascii="Century" w:hAnsi="Century" w:hint="eastAsia"/>
              </w:rPr>
              <w:t>5</w:t>
            </w:r>
            <w:r w:rsidR="006047D0">
              <w:rPr>
                <w:rFonts w:ascii="Century" w:hAnsi="Century"/>
              </w:rPr>
              <w:t xml:space="preserve"> </w:t>
            </w:r>
            <w:r w:rsidR="00211E1A" w:rsidRPr="00F34519">
              <w:rPr>
                <w:rFonts w:ascii="Century" w:hAnsi="Century"/>
              </w:rPr>
              <w:t>体験活動</w:t>
            </w:r>
            <w:r w:rsidR="00211E1A" w:rsidRPr="00F34519">
              <w:rPr>
                <w:rFonts w:cs="ＭＳ 明朝" w:hint="eastAsia"/>
              </w:rPr>
              <w:t>②</w:t>
            </w:r>
          </w:p>
          <w:p w14:paraId="24B42F3C" w14:textId="77777777" w:rsidR="00211E1A" w:rsidRPr="00F34519" w:rsidRDefault="00211E1A" w:rsidP="00490433">
            <w:pPr>
              <w:jc w:val="left"/>
              <w:rPr>
                <w:rFonts w:ascii="Century" w:hAnsi="Century"/>
              </w:rPr>
            </w:pPr>
          </w:p>
          <w:p w14:paraId="612BB10E" w14:textId="4B27786A" w:rsidR="00211E1A" w:rsidRPr="00F34519" w:rsidRDefault="00B6019A" w:rsidP="00490433">
            <w:pPr>
              <w:jc w:val="left"/>
              <w:rPr>
                <w:rFonts w:ascii="Century" w:hAnsi="Century"/>
              </w:rPr>
            </w:pPr>
            <w:r>
              <w:rPr>
                <w:rFonts w:ascii="Century" w:hAnsi="Century" w:hint="eastAsia"/>
              </w:rPr>
              <w:t>6</w:t>
            </w:r>
            <w:r w:rsidR="006047D0">
              <w:rPr>
                <w:rFonts w:ascii="Century" w:hAnsi="Century"/>
              </w:rPr>
              <w:t xml:space="preserve"> </w:t>
            </w:r>
            <w:r w:rsidR="00211E1A" w:rsidRPr="00F34519">
              <w:rPr>
                <w:rFonts w:ascii="Century" w:hAnsi="Century"/>
              </w:rPr>
              <w:t>活動の振り返り</w:t>
            </w:r>
          </w:p>
        </w:tc>
        <w:tc>
          <w:tcPr>
            <w:tcW w:w="4961" w:type="dxa"/>
          </w:tcPr>
          <w:p w14:paraId="0AF7CB7D" w14:textId="77777777" w:rsidR="004A66A9" w:rsidRPr="00F34519" w:rsidRDefault="004A66A9" w:rsidP="00490433">
            <w:pPr>
              <w:jc w:val="left"/>
              <w:rPr>
                <w:rFonts w:ascii="Century" w:hAnsi="Century"/>
              </w:rPr>
            </w:pPr>
          </w:p>
          <w:p w14:paraId="450A9C73" w14:textId="77777777" w:rsidR="006047D0" w:rsidRDefault="00B6019A" w:rsidP="00490433">
            <w:pPr>
              <w:jc w:val="left"/>
              <w:rPr>
                <w:rFonts w:ascii="Century" w:hAnsi="Century"/>
              </w:rPr>
            </w:pPr>
            <w:r>
              <w:rPr>
                <w:rFonts w:ascii="Century" w:hAnsi="Century" w:hint="eastAsia"/>
              </w:rPr>
              <w:t>3</w:t>
            </w:r>
            <w:r w:rsidR="006047D0">
              <w:rPr>
                <w:rFonts w:ascii="Century" w:hAnsi="Century"/>
              </w:rPr>
              <w:t xml:space="preserve"> </w:t>
            </w:r>
            <w:r w:rsidR="00211E1A" w:rsidRPr="00F34519">
              <w:rPr>
                <w:rFonts w:ascii="Century" w:hAnsi="Century"/>
              </w:rPr>
              <w:t>「ビーイング」を行い、</w:t>
            </w:r>
            <w:r>
              <w:rPr>
                <w:rFonts w:ascii="Century" w:hAnsi="Century" w:hint="eastAsia"/>
              </w:rPr>
              <w:t>各自の</w:t>
            </w:r>
            <w:r w:rsidR="00211E1A" w:rsidRPr="00F34519">
              <w:rPr>
                <w:rFonts w:ascii="Century" w:hAnsi="Century"/>
              </w:rPr>
              <w:t>活動のねらいを</w:t>
            </w:r>
          </w:p>
          <w:p w14:paraId="3D2C4F67" w14:textId="5C0F4C4B" w:rsidR="00211E1A" w:rsidRPr="00F34519" w:rsidRDefault="006047D0" w:rsidP="00490433">
            <w:pPr>
              <w:jc w:val="left"/>
              <w:rPr>
                <w:rFonts w:ascii="Century" w:hAnsi="Century"/>
              </w:rPr>
            </w:pPr>
            <w:r>
              <w:rPr>
                <w:rFonts w:ascii="Century" w:hAnsi="Century" w:hint="eastAsia"/>
              </w:rPr>
              <w:t xml:space="preserve">  </w:t>
            </w:r>
            <w:r w:rsidR="00211E1A" w:rsidRPr="00F34519">
              <w:rPr>
                <w:rFonts w:ascii="Century" w:hAnsi="Century"/>
              </w:rPr>
              <w:t>明確にする。</w:t>
            </w:r>
          </w:p>
          <w:p w14:paraId="5544EDAD" w14:textId="77777777" w:rsidR="00211E1A" w:rsidRPr="00F34519" w:rsidRDefault="00211E1A" w:rsidP="00490433">
            <w:pPr>
              <w:jc w:val="left"/>
              <w:rPr>
                <w:rFonts w:ascii="Century" w:hAnsi="Century"/>
              </w:rPr>
            </w:pPr>
          </w:p>
          <w:p w14:paraId="4CACAC6C" w14:textId="77777777" w:rsidR="006047D0" w:rsidRDefault="00B6019A" w:rsidP="00490433">
            <w:pPr>
              <w:jc w:val="left"/>
              <w:rPr>
                <w:rFonts w:ascii="Century" w:hAnsi="Century"/>
              </w:rPr>
            </w:pPr>
            <w:r>
              <w:rPr>
                <w:rFonts w:ascii="Century" w:hAnsi="Century" w:hint="eastAsia"/>
              </w:rPr>
              <w:t>4</w:t>
            </w:r>
            <w:r w:rsidR="006047D0">
              <w:rPr>
                <w:rFonts w:ascii="Century" w:hAnsi="Century"/>
              </w:rPr>
              <w:t xml:space="preserve"> </w:t>
            </w:r>
            <w:r w:rsidR="00211E1A" w:rsidRPr="00F34519">
              <w:rPr>
                <w:rFonts w:ascii="Century" w:hAnsi="Century"/>
              </w:rPr>
              <w:t>複数のグループに別れ、グループごとにアクテ</w:t>
            </w:r>
          </w:p>
          <w:p w14:paraId="5B7BC9A9" w14:textId="48FF1EDD" w:rsidR="00211E1A" w:rsidRPr="00F34519" w:rsidRDefault="006047D0" w:rsidP="00490433">
            <w:pPr>
              <w:jc w:val="left"/>
              <w:rPr>
                <w:rFonts w:ascii="Century" w:hAnsi="Century"/>
              </w:rPr>
            </w:pPr>
            <w:r>
              <w:rPr>
                <w:rFonts w:ascii="Century" w:hAnsi="Century" w:hint="eastAsia"/>
              </w:rPr>
              <w:t xml:space="preserve">  </w:t>
            </w:r>
            <w:r w:rsidR="00211E1A" w:rsidRPr="00F34519">
              <w:rPr>
                <w:rFonts w:ascii="Century" w:hAnsi="Century"/>
              </w:rPr>
              <w:t>ィビティを体験する。</w:t>
            </w:r>
          </w:p>
          <w:p w14:paraId="59D839FC" w14:textId="77777777" w:rsidR="006047D0" w:rsidRDefault="00B6019A" w:rsidP="00490433">
            <w:pPr>
              <w:jc w:val="left"/>
              <w:rPr>
                <w:rFonts w:ascii="Century" w:hAnsi="Century"/>
              </w:rPr>
            </w:pPr>
            <w:r>
              <w:rPr>
                <w:rFonts w:ascii="Century" w:hAnsi="Century" w:hint="eastAsia"/>
              </w:rPr>
              <w:t>5</w:t>
            </w:r>
            <w:r w:rsidR="006047D0">
              <w:rPr>
                <w:rFonts w:ascii="Century" w:hAnsi="Century"/>
              </w:rPr>
              <w:t xml:space="preserve"> </w:t>
            </w:r>
            <w:r w:rsidR="00211E1A" w:rsidRPr="00F34519">
              <w:rPr>
                <w:rFonts w:ascii="Century" w:hAnsi="Century"/>
              </w:rPr>
              <w:t>学年全体で集団的なアクティビティを体験す</w:t>
            </w:r>
          </w:p>
          <w:p w14:paraId="673C092B" w14:textId="3521E091" w:rsidR="00211E1A" w:rsidRPr="00F34519" w:rsidRDefault="006047D0" w:rsidP="00490433">
            <w:pPr>
              <w:jc w:val="left"/>
              <w:rPr>
                <w:rFonts w:ascii="Century" w:hAnsi="Century"/>
              </w:rPr>
            </w:pPr>
            <w:r>
              <w:rPr>
                <w:rFonts w:ascii="Century" w:hAnsi="Century" w:hint="eastAsia"/>
              </w:rPr>
              <w:t xml:space="preserve">  </w:t>
            </w:r>
            <w:r w:rsidR="00211E1A" w:rsidRPr="00F34519">
              <w:rPr>
                <w:rFonts w:ascii="Century" w:hAnsi="Century"/>
              </w:rPr>
              <w:t>る。</w:t>
            </w:r>
          </w:p>
          <w:p w14:paraId="71878A4C" w14:textId="77777777" w:rsidR="006047D0" w:rsidRDefault="00B6019A" w:rsidP="00490433">
            <w:pPr>
              <w:jc w:val="left"/>
              <w:rPr>
                <w:rFonts w:ascii="Century" w:hAnsi="Century"/>
              </w:rPr>
            </w:pPr>
            <w:r>
              <w:rPr>
                <w:rFonts w:ascii="Century" w:hAnsi="Century" w:hint="eastAsia"/>
              </w:rPr>
              <w:t>6</w:t>
            </w:r>
            <w:r w:rsidR="006047D0">
              <w:rPr>
                <w:rFonts w:ascii="Century" w:hAnsi="Century"/>
              </w:rPr>
              <w:t xml:space="preserve"> </w:t>
            </w:r>
            <w:r w:rsidR="00211E1A" w:rsidRPr="00F34519">
              <w:rPr>
                <w:rFonts w:ascii="Century" w:hAnsi="Century"/>
              </w:rPr>
              <w:t>「ビーイング」を行い、活動のはじめに設定し</w:t>
            </w:r>
          </w:p>
          <w:p w14:paraId="6434526E" w14:textId="393E6E62" w:rsidR="00211E1A" w:rsidRPr="00F34519" w:rsidRDefault="006047D0" w:rsidP="00490433">
            <w:pPr>
              <w:jc w:val="left"/>
              <w:rPr>
                <w:rFonts w:ascii="Century" w:hAnsi="Century"/>
              </w:rPr>
            </w:pPr>
            <w:r>
              <w:rPr>
                <w:rFonts w:ascii="Century" w:hAnsi="Century"/>
              </w:rPr>
              <w:t xml:space="preserve">  </w:t>
            </w:r>
            <w:r w:rsidR="00211E1A" w:rsidRPr="00F34519">
              <w:rPr>
                <w:rFonts w:ascii="Century" w:hAnsi="Century"/>
              </w:rPr>
              <w:t>たねらいについて、その達成度を確認する。</w:t>
            </w:r>
          </w:p>
        </w:tc>
        <w:tc>
          <w:tcPr>
            <w:tcW w:w="709" w:type="dxa"/>
          </w:tcPr>
          <w:p w14:paraId="18F66D3D" w14:textId="77777777" w:rsidR="004A66A9" w:rsidRDefault="004A66A9" w:rsidP="00490433">
            <w:pPr>
              <w:jc w:val="left"/>
            </w:pPr>
          </w:p>
          <w:p w14:paraId="66999065" w14:textId="77777777" w:rsidR="00B6019A" w:rsidRPr="00B6019A" w:rsidRDefault="00B6019A" w:rsidP="00490433">
            <w:pPr>
              <w:jc w:val="left"/>
              <w:rPr>
                <w:rFonts w:ascii="Century" w:hAnsi="Century"/>
              </w:rPr>
            </w:pPr>
            <w:r w:rsidRPr="00B6019A">
              <w:rPr>
                <w:rFonts w:ascii="Century" w:hAnsi="Century"/>
              </w:rPr>
              <w:t>1</w:t>
            </w:r>
          </w:p>
          <w:p w14:paraId="7A08C9E7" w14:textId="77777777" w:rsidR="00B6019A" w:rsidRPr="00B6019A" w:rsidRDefault="00B6019A" w:rsidP="00490433">
            <w:pPr>
              <w:jc w:val="left"/>
              <w:rPr>
                <w:rFonts w:ascii="Century" w:hAnsi="Century"/>
              </w:rPr>
            </w:pPr>
          </w:p>
          <w:p w14:paraId="4F568271" w14:textId="77777777" w:rsidR="00B6019A" w:rsidRPr="00B6019A" w:rsidRDefault="00B6019A" w:rsidP="00490433">
            <w:pPr>
              <w:jc w:val="left"/>
              <w:rPr>
                <w:rFonts w:ascii="Century" w:hAnsi="Century"/>
              </w:rPr>
            </w:pPr>
          </w:p>
          <w:p w14:paraId="6864D0C6" w14:textId="77777777" w:rsidR="00B6019A" w:rsidRPr="00B6019A" w:rsidRDefault="00B6019A" w:rsidP="00490433">
            <w:pPr>
              <w:jc w:val="left"/>
              <w:rPr>
                <w:rFonts w:ascii="Century" w:hAnsi="Century"/>
              </w:rPr>
            </w:pPr>
            <w:r w:rsidRPr="00B6019A">
              <w:rPr>
                <w:rFonts w:ascii="Century" w:hAnsi="Century"/>
              </w:rPr>
              <w:t>3</w:t>
            </w:r>
          </w:p>
          <w:p w14:paraId="608A5BC9" w14:textId="77777777" w:rsidR="00B6019A" w:rsidRPr="00B6019A" w:rsidRDefault="00B6019A" w:rsidP="00490433">
            <w:pPr>
              <w:jc w:val="left"/>
              <w:rPr>
                <w:rFonts w:ascii="Century" w:hAnsi="Century"/>
              </w:rPr>
            </w:pPr>
          </w:p>
          <w:p w14:paraId="464B38D3" w14:textId="19D8407E" w:rsidR="00B6019A" w:rsidRDefault="00B6019A" w:rsidP="00490433">
            <w:pPr>
              <w:jc w:val="left"/>
            </w:pPr>
            <w:r w:rsidRPr="00B6019A">
              <w:rPr>
                <w:rFonts w:ascii="Century" w:hAnsi="Century"/>
              </w:rPr>
              <w:t>2</w:t>
            </w:r>
          </w:p>
        </w:tc>
        <w:tc>
          <w:tcPr>
            <w:tcW w:w="1268" w:type="dxa"/>
          </w:tcPr>
          <w:p w14:paraId="08EFBFE8" w14:textId="77777777" w:rsidR="00D920CF" w:rsidRDefault="00D920CF" w:rsidP="00490433">
            <w:pPr>
              <w:jc w:val="left"/>
            </w:pPr>
          </w:p>
          <w:p w14:paraId="40F088AC" w14:textId="77777777" w:rsidR="005A35E2" w:rsidRDefault="005A35E2" w:rsidP="005A35E2">
            <w:pPr>
              <w:jc w:val="left"/>
            </w:pPr>
            <w:r>
              <w:rPr>
                <w:rFonts w:hint="eastAsia"/>
              </w:rPr>
              <w:t>小学校</w:t>
            </w:r>
          </w:p>
          <w:p w14:paraId="66B80BB1" w14:textId="77777777" w:rsidR="005A35E2" w:rsidRDefault="005A35E2" w:rsidP="005A35E2">
            <w:pPr>
              <w:jc w:val="left"/>
            </w:pPr>
            <w:r>
              <w:rPr>
                <w:rFonts w:hint="eastAsia"/>
              </w:rPr>
              <w:t>または</w:t>
            </w:r>
          </w:p>
          <w:p w14:paraId="3DA58401" w14:textId="77777777" w:rsidR="005A35E2" w:rsidRDefault="005A35E2" w:rsidP="005A35E2">
            <w:pPr>
              <w:jc w:val="left"/>
            </w:pPr>
            <w:r>
              <w:rPr>
                <w:rFonts w:hint="eastAsia"/>
              </w:rPr>
              <w:t>加須げんき</w:t>
            </w:r>
          </w:p>
          <w:p w14:paraId="181C0551" w14:textId="11C5FA20" w:rsidR="004A66A9" w:rsidRDefault="005A35E2" w:rsidP="005A35E2">
            <w:pPr>
              <w:jc w:val="left"/>
            </w:pPr>
            <w:r>
              <w:rPr>
                <w:rFonts w:hint="eastAsia"/>
              </w:rPr>
              <w:t>プラザ</w:t>
            </w:r>
          </w:p>
        </w:tc>
      </w:tr>
      <w:tr w:rsidR="004A66A9" w14:paraId="617EF7F9" w14:textId="77777777" w:rsidTr="00007D70">
        <w:tc>
          <w:tcPr>
            <w:tcW w:w="2122" w:type="dxa"/>
          </w:tcPr>
          <w:p w14:paraId="7B6DBD4D" w14:textId="77777777" w:rsidR="00007D70" w:rsidRPr="003B1DD1" w:rsidRDefault="00007D70" w:rsidP="00007D70">
            <w:pPr>
              <w:jc w:val="left"/>
              <w:rPr>
                <w:rFonts w:ascii="ＭＳ ゴシック" w:eastAsia="ＭＳ ゴシック" w:hAnsi="ＭＳ ゴシック"/>
              </w:rPr>
            </w:pPr>
            <w:r w:rsidRPr="003B1DD1">
              <w:rPr>
                <w:rFonts w:ascii="ＭＳ ゴシック" w:eastAsia="ＭＳ ゴシック" w:hAnsi="ＭＳ ゴシック"/>
              </w:rPr>
              <w:t>【事後学習】</w:t>
            </w:r>
          </w:p>
          <w:p w14:paraId="04A61423" w14:textId="77777777" w:rsidR="006047D0" w:rsidRDefault="00B6019A" w:rsidP="00490433">
            <w:pPr>
              <w:jc w:val="left"/>
              <w:rPr>
                <w:rFonts w:ascii="Century" w:hAnsi="Century"/>
              </w:rPr>
            </w:pPr>
            <w:r>
              <w:rPr>
                <w:rFonts w:ascii="Century" w:hAnsi="Century" w:hint="eastAsia"/>
              </w:rPr>
              <w:t>7</w:t>
            </w:r>
            <w:r w:rsidR="006047D0">
              <w:rPr>
                <w:rFonts w:ascii="Century" w:hAnsi="Century"/>
              </w:rPr>
              <w:t xml:space="preserve"> </w:t>
            </w:r>
            <w:r w:rsidR="00BC5B3F" w:rsidRPr="00F34519">
              <w:rPr>
                <w:rFonts w:ascii="Century" w:hAnsi="Century"/>
              </w:rPr>
              <w:t>学習した内容の</w:t>
            </w:r>
          </w:p>
          <w:p w14:paraId="3C043C8B" w14:textId="4ACE3A8A" w:rsidR="004A66A9" w:rsidRPr="00F34519" w:rsidRDefault="006047D0" w:rsidP="00490433">
            <w:pPr>
              <w:jc w:val="left"/>
              <w:rPr>
                <w:rFonts w:ascii="Century" w:hAnsi="Century"/>
              </w:rPr>
            </w:pPr>
            <w:r>
              <w:rPr>
                <w:rFonts w:ascii="Century" w:hAnsi="Century" w:hint="eastAsia"/>
              </w:rPr>
              <w:t xml:space="preserve">  </w:t>
            </w:r>
            <w:r w:rsidR="00BC5B3F" w:rsidRPr="00F34519">
              <w:rPr>
                <w:rFonts w:ascii="Century" w:hAnsi="Century"/>
              </w:rPr>
              <w:t>共有化</w:t>
            </w:r>
          </w:p>
          <w:p w14:paraId="30978CD3" w14:textId="77777777" w:rsidR="004A66A9" w:rsidRPr="00F34519" w:rsidRDefault="004A66A9" w:rsidP="00490433">
            <w:pPr>
              <w:jc w:val="left"/>
              <w:rPr>
                <w:rFonts w:ascii="Century" w:hAnsi="Century"/>
              </w:rPr>
            </w:pPr>
          </w:p>
        </w:tc>
        <w:tc>
          <w:tcPr>
            <w:tcW w:w="4961" w:type="dxa"/>
          </w:tcPr>
          <w:p w14:paraId="73660247" w14:textId="77777777" w:rsidR="004A66A9" w:rsidRPr="00F34519" w:rsidRDefault="004A66A9" w:rsidP="00490433">
            <w:pPr>
              <w:jc w:val="left"/>
              <w:rPr>
                <w:rFonts w:ascii="Century" w:hAnsi="Century"/>
              </w:rPr>
            </w:pPr>
          </w:p>
          <w:p w14:paraId="249AF024" w14:textId="77777777" w:rsidR="006047D0" w:rsidRDefault="00B6019A" w:rsidP="00490433">
            <w:pPr>
              <w:jc w:val="left"/>
              <w:rPr>
                <w:rFonts w:ascii="Century" w:hAnsi="Century"/>
              </w:rPr>
            </w:pPr>
            <w:r>
              <w:rPr>
                <w:rFonts w:ascii="Century" w:hAnsi="Century" w:hint="eastAsia"/>
              </w:rPr>
              <w:t>7</w:t>
            </w:r>
            <w:r w:rsidR="006047D0">
              <w:rPr>
                <w:rFonts w:ascii="Century" w:hAnsi="Century"/>
              </w:rPr>
              <w:t xml:space="preserve"> </w:t>
            </w:r>
            <w:r w:rsidR="00BC5B3F" w:rsidRPr="00F34519">
              <w:rPr>
                <w:rFonts w:ascii="Century" w:hAnsi="Century"/>
              </w:rPr>
              <w:t>体験学習で学んだ内容について、縦割り活動の</w:t>
            </w:r>
          </w:p>
          <w:p w14:paraId="0CC0E873" w14:textId="77777777" w:rsidR="005A35E2" w:rsidRDefault="006047D0" w:rsidP="00490433">
            <w:pPr>
              <w:jc w:val="left"/>
              <w:rPr>
                <w:rFonts w:ascii="Century" w:hAnsi="Century"/>
              </w:rPr>
            </w:pPr>
            <w:r>
              <w:rPr>
                <w:rFonts w:ascii="Century" w:hAnsi="Century"/>
              </w:rPr>
              <w:t xml:space="preserve">  </w:t>
            </w:r>
            <w:r w:rsidR="00BC5B3F" w:rsidRPr="00F34519">
              <w:rPr>
                <w:rFonts w:ascii="Century" w:hAnsi="Century"/>
              </w:rPr>
              <w:t>時間</w:t>
            </w:r>
            <w:r w:rsidR="005A35E2">
              <w:rPr>
                <w:rFonts w:ascii="Century" w:hAnsi="Century" w:hint="eastAsia"/>
              </w:rPr>
              <w:t>等</w:t>
            </w:r>
            <w:r w:rsidR="00BC5B3F" w:rsidRPr="00F34519">
              <w:rPr>
                <w:rFonts w:ascii="Century" w:hAnsi="Century"/>
              </w:rPr>
              <w:t>で主体的な役割のもと実施し、活動の成</w:t>
            </w:r>
          </w:p>
          <w:p w14:paraId="41025AA3" w14:textId="67086977" w:rsidR="00BC5B3F" w:rsidRPr="00F34519" w:rsidRDefault="005A35E2" w:rsidP="005A35E2">
            <w:pPr>
              <w:jc w:val="left"/>
              <w:rPr>
                <w:rFonts w:ascii="Century" w:hAnsi="Century"/>
              </w:rPr>
            </w:pPr>
            <w:r>
              <w:rPr>
                <w:rFonts w:ascii="Century" w:hAnsi="Century" w:hint="eastAsia"/>
              </w:rPr>
              <w:t xml:space="preserve">　</w:t>
            </w:r>
            <w:r w:rsidR="00BC5B3F" w:rsidRPr="00F34519">
              <w:rPr>
                <w:rFonts w:ascii="Century" w:hAnsi="Century"/>
              </w:rPr>
              <w:t>果を</w:t>
            </w:r>
            <w:r>
              <w:rPr>
                <w:rFonts w:ascii="Century" w:hAnsi="Century" w:hint="eastAsia"/>
              </w:rPr>
              <w:t>学校全体</w:t>
            </w:r>
            <w:r w:rsidR="00BC5B3F" w:rsidRPr="00F34519">
              <w:rPr>
                <w:rFonts w:ascii="Century" w:hAnsi="Century"/>
              </w:rPr>
              <w:t>にも広める。</w:t>
            </w:r>
          </w:p>
        </w:tc>
        <w:tc>
          <w:tcPr>
            <w:tcW w:w="709" w:type="dxa"/>
          </w:tcPr>
          <w:p w14:paraId="125BECD8" w14:textId="77777777" w:rsidR="004A66A9" w:rsidRDefault="004A66A9" w:rsidP="00490433">
            <w:pPr>
              <w:jc w:val="left"/>
            </w:pPr>
          </w:p>
        </w:tc>
        <w:tc>
          <w:tcPr>
            <w:tcW w:w="1268" w:type="dxa"/>
          </w:tcPr>
          <w:p w14:paraId="0BD95B95" w14:textId="77777777" w:rsidR="00D920CF" w:rsidRDefault="00D920CF" w:rsidP="00490433">
            <w:pPr>
              <w:jc w:val="left"/>
            </w:pPr>
          </w:p>
          <w:p w14:paraId="6B99D4D6" w14:textId="08FD6D88" w:rsidR="004A66A9" w:rsidRDefault="003B1DD1" w:rsidP="00490433">
            <w:pPr>
              <w:jc w:val="left"/>
            </w:pPr>
            <w:r>
              <w:rPr>
                <w:rFonts w:hint="eastAsia"/>
              </w:rPr>
              <w:t>小学校</w:t>
            </w:r>
          </w:p>
          <w:p w14:paraId="078702B1" w14:textId="77777777" w:rsidR="004A66A9" w:rsidRDefault="004A66A9" w:rsidP="00490433">
            <w:pPr>
              <w:jc w:val="left"/>
            </w:pPr>
          </w:p>
        </w:tc>
      </w:tr>
    </w:tbl>
    <w:p w14:paraId="5EFBE3B9" w14:textId="77777777" w:rsidR="004A66A9" w:rsidRDefault="004A66A9" w:rsidP="00490433">
      <w:pPr>
        <w:jc w:val="left"/>
      </w:pPr>
    </w:p>
    <w:p w14:paraId="005C0900" w14:textId="77777777" w:rsidR="004A66A9" w:rsidRPr="00F54D80" w:rsidRDefault="00F54D80" w:rsidP="00490433">
      <w:pPr>
        <w:jc w:val="left"/>
        <w:rPr>
          <w:rFonts w:ascii="ＭＳ ゴシック" w:eastAsia="ＭＳ ゴシック" w:hAnsi="ＭＳ ゴシック"/>
        </w:rPr>
      </w:pPr>
      <w:r w:rsidRPr="00F54D80">
        <w:rPr>
          <w:rFonts w:ascii="ＭＳ ゴシック" w:eastAsia="ＭＳ ゴシック" w:hAnsi="ＭＳ ゴシック" w:hint="eastAsia"/>
        </w:rPr>
        <w:t>（３）「主体的・対話的で深い学び」の視点</w:t>
      </w:r>
    </w:p>
    <w:p w14:paraId="65D201D7" w14:textId="77777777" w:rsid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rPr>
        <w:t>１）主体的な学び</w:t>
      </w:r>
    </w:p>
    <w:p w14:paraId="449D81D4" w14:textId="77777777" w:rsidR="00F54D80" w:rsidRPr="00F54D80" w:rsidRDefault="00F54D80" w:rsidP="00490433">
      <w:pPr>
        <w:jc w:val="left"/>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rPr>
        <w:t>①目指す子供の姿</w:t>
      </w:r>
    </w:p>
    <w:p w14:paraId="2ED873B1" w14:textId="04F28C76" w:rsidR="007E7032" w:rsidRDefault="00F54D80" w:rsidP="005629C1">
      <w:pPr>
        <w:ind w:left="850" w:hangingChars="405" w:hanging="850"/>
        <w:jc w:val="left"/>
      </w:pPr>
      <w:r>
        <w:t xml:space="preserve">　　　</w:t>
      </w:r>
      <w:r w:rsidR="00EA6FF7">
        <w:rPr>
          <w:rFonts w:hint="eastAsia"/>
        </w:rPr>
        <w:t>・人間関係づくりプログラムのねらいを理解し、</w:t>
      </w:r>
      <w:r w:rsidR="00956CE7">
        <w:rPr>
          <w:rFonts w:hint="eastAsia"/>
        </w:rPr>
        <w:t>アクティビティを実施する際には、</w:t>
      </w:r>
      <w:r w:rsidR="007E7032">
        <w:rPr>
          <w:rFonts w:hint="eastAsia"/>
        </w:rPr>
        <w:t>他者と協力して</w:t>
      </w:r>
      <w:r w:rsidR="00956CE7">
        <w:rPr>
          <w:rFonts w:hint="eastAsia"/>
        </w:rPr>
        <w:t>問題を解決する</w:t>
      </w:r>
      <w:r w:rsidR="007E7032">
        <w:rPr>
          <w:rFonts w:hint="eastAsia"/>
        </w:rPr>
        <w:t>ことで、</w:t>
      </w:r>
      <w:r w:rsidR="00964122">
        <w:rPr>
          <w:rFonts w:hint="eastAsia"/>
        </w:rPr>
        <w:t>よりよい人間関係を</w:t>
      </w:r>
      <w:r w:rsidR="007E7032">
        <w:rPr>
          <w:rFonts w:hint="eastAsia"/>
        </w:rPr>
        <w:t>進んで</w:t>
      </w:r>
      <w:r w:rsidR="00964122">
        <w:rPr>
          <w:rFonts w:hint="eastAsia"/>
        </w:rPr>
        <w:t>構築する</w:t>
      </w:r>
      <w:r w:rsidR="007E7032">
        <w:rPr>
          <w:rFonts w:hint="eastAsia"/>
        </w:rPr>
        <w:t>ことができる。</w:t>
      </w:r>
    </w:p>
    <w:p w14:paraId="6951D46E" w14:textId="1A794C9A" w:rsidR="00F54D80" w:rsidRPr="00F54D80" w:rsidRDefault="00F54D80" w:rsidP="00490433">
      <w:pPr>
        <w:jc w:val="left"/>
        <w:rPr>
          <w:rFonts w:ascii="ＭＳ ゴシック" w:eastAsia="ＭＳ ゴシック" w:hAnsi="ＭＳ ゴシック"/>
        </w:rPr>
      </w:pPr>
      <w:r>
        <w:rPr>
          <w:rFonts w:hint="eastAsia"/>
        </w:rPr>
        <w:t xml:space="preserve">　　</w:t>
      </w:r>
      <w:r w:rsidRPr="00F54D80">
        <w:rPr>
          <w:rFonts w:ascii="ＭＳ ゴシック" w:eastAsia="ＭＳ ゴシック" w:hAnsi="ＭＳ ゴシック" w:hint="eastAsia"/>
        </w:rPr>
        <w:t>②指導のポイント</w:t>
      </w:r>
    </w:p>
    <w:p w14:paraId="464520FE" w14:textId="1927F52E" w:rsidR="002F1C6A" w:rsidRDefault="00F54D80" w:rsidP="005629C1">
      <w:pPr>
        <w:ind w:left="850" w:hangingChars="405" w:hanging="850"/>
        <w:jc w:val="left"/>
      </w:pPr>
      <w:r>
        <w:t xml:space="preserve">　　　</w:t>
      </w:r>
      <w:r w:rsidR="007E7032">
        <w:rPr>
          <w:rFonts w:hint="eastAsia"/>
        </w:rPr>
        <w:t>・</w:t>
      </w:r>
      <w:r w:rsidR="002F1C6A">
        <w:rPr>
          <w:rFonts w:hint="eastAsia"/>
        </w:rPr>
        <w:t>アクティビティ</w:t>
      </w:r>
      <w:r w:rsidR="007E7032">
        <w:rPr>
          <w:rFonts w:hint="eastAsia"/>
        </w:rPr>
        <w:t>の実施において、</w:t>
      </w:r>
      <w:r w:rsidR="00956CE7">
        <w:rPr>
          <w:rFonts w:hint="eastAsia"/>
        </w:rPr>
        <w:t>児童が主体的に問題を解決するための時間を十分に与え、</w:t>
      </w:r>
      <w:r w:rsidR="002F1C6A">
        <w:rPr>
          <w:rFonts w:hint="eastAsia"/>
        </w:rPr>
        <w:t>集団として問題を解決できるよう促す。</w:t>
      </w:r>
    </w:p>
    <w:p w14:paraId="185CD4B4" w14:textId="77777777" w:rsidR="000A7EA4" w:rsidRPr="002F1C6A" w:rsidRDefault="000A7EA4" w:rsidP="00490433">
      <w:pPr>
        <w:jc w:val="left"/>
      </w:pPr>
    </w:p>
    <w:p w14:paraId="3C58BA03" w14:textId="77777777" w:rsidR="00F54D80" w:rsidRP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rPr>
        <w:t>２）対話的な学び</w:t>
      </w:r>
    </w:p>
    <w:p w14:paraId="32E4CD8C" w14:textId="77777777" w:rsidR="00F54D80" w:rsidRPr="00F54D80" w:rsidRDefault="000A7EA4" w:rsidP="00490433">
      <w:pPr>
        <w:jc w:val="left"/>
        <w:rPr>
          <w:rFonts w:ascii="ＭＳ ゴシック" w:eastAsia="ＭＳ ゴシック" w:hAnsi="ＭＳ ゴシック"/>
        </w:rPr>
      </w:pPr>
      <w:r>
        <w:rPr>
          <w:rFonts w:ascii="ＭＳ ゴシック" w:eastAsia="ＭＳ ゴシック" w:hAnsi="ＭＳ ゴシック"/>
        </w:rPr>
        <w:t xml:space="preserve">　　</w:t>
      </w:r>
      <w:r w:rsidR="00F54D80" w:rsidRPr="00F54D80">
        <w:rPr>
          <w:rFonts w:ascii="ＭＳ ゴシック" w:eastAsia="ＭＳ ゴシック" w:hAnsi="ＭＳ ゴシック" w:hint="eastAsia"/>
        </w:rPr>
        <w:t>①目指す子供の姿</w:t>
      </w:r>
    </w:p>
    <w:p w14:paraId="0EAE4024" w14:textId="32E45B7F" w:rsidR="00F54D80" w:rsidRDefault="000A7EA4" w:rsidP="005629C1">
      <w:pPr>
        <w:ind w:left="850" w:hangingChars="405" w:hanging="850"/>
        <w:jc w:val="left"/>
      </w:pPr>
      <w:r>
        <w:t xml:space="preserve">　　　</w:t>
      </w:r>
      <w:r w:rsidR="002F1C6A">
        <w:rPr>
          <w:rFonts w:hint="eastAsia"/>
        </w:rPr>
        <w:t>・アクティビティ実施において、集団内で積極的に</w:t>
      </w:r>
      <w:r w:rsidR="00964122">
        <w:rPr>
          <w:rFonts w:hint="eastAsia"/>
        </w:rPr>
        <w:t>意見交換</w:t>
      </w:r>
      <w:r w:rsidR="002F1C6A">
        <w:rPr>
          <w:rFonts w:hint="eastAsia"/>
        </w:rPr>
        <w:t>を行い、</w:t>
      </w:r>
      <w:r w:rsidR="00964122">
        <w:rPr>
          <w:rFonts w:hint="eastAsia"/>
        </w:rPr>
        <w:t>合意形成</w:t>
      </w:r>
      <w:r w:rsidR="002F1C6A">
        <w:rPr>
          <w:rFonts w:hint="eastAsia"/>
        </w:rPr>
        <w:t>により、問題を解決しようとしている。</w:t>
      </w:r>
    </w:p>
    <w:p w14:paraId="7D96EDFA" w14:textId="31358921" w:rsidR="002F1C6A" w:rsidRDefault="002F1C6A" w:rsidP="005629C1">
      <w:pPr>
        <w:ind w:left="850" w:hangingChars="405" w:hanging="850"/>
        <w:jc w:val="left"/>
      </w:pPr>
      <w:r>
        <w:rPr>
          <w:rFonts w:hint="eastAsia"/>
        </w:rPr>
        <w:t xml:space="preserve">　　　・アクティビティ実施後の振り返りにおいては、他者の発言や行動を肯定的に捉え、長所として尊重することができる。</w:t>
      </w:r>
    </w:p>
    <w:p w14:paraId="0BD0D736" w14:textId="77777777" w:rsidR="00F54D80" w:rsidRDefault="000A7EA4" w:rsidP="00490433">
      <w:pPr>
        <w:jc w:val="left"/>
        <w:rPr>
          <w:rFonts w:ascii="ＭＳ ゴシック" w:eastAsia="ＭＳ ゴシック" w:hAnsi="ＭＳ ゴシック"/>
        </w:rPr>
      </w:pPr>
      <w:r>
        <w:t xml:space="preserve">　　</w:t>
      </w:r>
      <w:r w:rsidR="00F54D80" w:rsidRPr="00F54D80">
        <w:rPr>
          <w:rFonts w:ascii="ＭＳ ゴシック" w:eastAsia="ＭＳ ゴシック" w:hAnsi="ＭＳ ゴシック" w:hint="eastAsia"/>
        </w:rPr>
        <w:t>②指導のポイント</w:t>
      </w:r>
    </w:p>
    <w:p w14:paraId="65DCE365" w14:textId="61BC1F04" w:rsidR="00964122" w:rsidRDefault="000A7EA4" w:rsidP="005629C1">
      <w:pPr>
        <w:ind w:left="850" w:hangingChars="405" w:hanging="850"/>
        <w:jc w:val="left"/>
      </w:pPr>
      <w:r>
        <w:t xml:space="preserve">　　　</w:t>
      </w:r>
      <w:r w:rsidR="00250737">
        <w:rPr>
          <w:rFonts w:hint="eastAsia"/>
        </w:rPr>
        <w:t>・</w:t>
      </w:r>
      <w:r w:rsidR="00F34519">
        <w:rPr>
          <w:rFonts w:hint="eastAsia"/>
        </w:rPr>
        <w:t>アクティビティ実施において、児童の活動を</w:t>
      </w:r>
      <w:r w:rsidR="00964122">
        <w:rPr>
          <w:rFonts w:hint="eastAsia"/>
        </w:rPr>
        <w:t>見守るとともに</w:t>
      </w:r>
      <w:r w:rsidR="00F34519">
        <w:rPr>
          <w:rFonts w:hint="eastAsia"/>
        </w:rPr>
        <w:t>、安全面を考慮し、</w:t>
      </w:r>
      <w:r w:rsidR="00964122">
        <w:rPr>
          <w:rFonts w:hint="eastAsia"/>
        </w:rPr>
        <w:t>必要</w:t>
      </w:r>
      <w:r w:rsidR="00F34519">
        <w:rPr>
          <w:rFonts w:hint="eastAsia"/>
        </w:rPr>
        <w:t>に応じて</w:t>
      </w:r>
      <w:r w:rsidR="00964122">
        <w:rPr>
          <w:rFonts w:hint="eastAsia"/>
        </w:rPr>
        <w:t>声掛け</w:t>
      </w:r>
      <w:r w:rsidR="00F34519">
        <w:rPr>
          <w:rFonts w:hint="eastAsia"/>
        </w:rPr>
        <w:t>を実施する。</w:t>
      </w:r>
    </w:p>
    <w:p w14:paraId="660C7D0B" w14:textId="77777777" w:rsidR="000A7EA4" w:rsidRDefault="000A7EA4" w:rsidP="00490433">
      <w:pPr>
        <w:jc w:val="left"/>
      </w:pPr>
    </w:p>
    <w:p w14:paraId="082609A8" w14:textId="77777777" w:rsidR="00F54D80" w:rsidRPr="00995CF7" w:rsidRDefault="000A7EA4" w:rsidP="00490433">
      <w:pPr>
        <w:jc w:val="left"/>
        <w:rPr>
          <w:rFonts w:ascii="ＭＳ ゴシック" w:eastAsia="ＭＳ ゴシック" w:hAnsi="ＭＳ ゴシック"/>
        </w:rPr>
      </w:pPr>
      <w:r>
        <w:t xml:space="preserve">　</w:t>
      </w:r>
      <w:r w:rsidR="00F54D80" w:rsidRPr="00995CF7">
        <w:rPr>
          <w:rFonts w:ascii="ＭＳ ゴシック" w:eastAsia="ＭＳ ゴシック" w:hAnsi="ＭＳ ゴシック"/>
        </w:rPr>
        <w:t>３）</w:t>
      </w:r>
      <w:r w:rsidR="00372D9E" w:rsidRPr="00995CF7">
        <w:rPr>
          <w:rFonts w:ascii="ＭＳ ゴシック" w:eastAsia="ＭＳ ゴシック" w:hAnsi="ＭＳ ゴシック"/>
        </w:rPr>
        <w:t>深い学び</w:t>
      </w:r>
    </w:p>
    <w:p w14:paraId="364D32C5" w14:textId="77777777" w:rsidR="00372D9E" w:rsidRPr="00F54D80" w:rsidRDefault="000A7EA4" w:rsidP="00372D9E">
      <w:pPr>
        <w:jc w:val="left"/>
        <w:rPr>
          <w:rFonts w:ascii="ＭＳ ゴシック" w:eastAsia="ＭＳ ゴシック" w:hAnsi="ＭＳ ゴシック"/>
        </w:rPr>
      </w:pPr>
      <w:r>
        <w:rPr>
          <w:rFonts w:ascii="ＭＳ ゴシック" w:eastAsia="ＭＳ ゴシック" w:hAnsi="ＭＳ ゴシック"/>
        </w:rPr>
        <w:t xml:space="preserve">　　</w:t>
      </w:r>
      <w:r w:rsidR="00372D9E" w:rsidRPr="00F54D80">
        <w:rPr>
          <w:rFonts w:ascii="ＭＳ ゴシック" w:eastAsia="ＭＳ ゴシック" w:hAnsi="ＭＳ ゴシック" w:hint="eastAsia"/>
        </w:rPr>
        <w:t>①目指す子供の姿</w:t>
      </w:r>
    </w:p>
    <w:p w14:paraId="0C4ADD38" w14:textId="063ADF3B" w:rsidR="00744169" w:rsidRDefault="000A7EA4" w:rsidP="005629C1">
      <w:pPr>
        <w:ind w:left="850" w:hangingChars="405" w:hanging="850"/>
        <w:jc w:val="left"/>
      </w:pPr>
      <w:r>
        <w:t xml:space="preserve">　　　</w:t>
      </w:r>
      <w:r w:rsidR="00744169">
        <w:rPr>
          <w:rFonts w:hint="eastAsia"/>
        </w:rPr>
        <w:t>・アクティビティ実施後の振り返りにおいて、問題解決に至った自他の発言や行動に気づ</w:t>
      </w:r>
      <w:r w:rsidR="00744169">
        <w:rPr>
          <w:rFonts w:hint="eastAsia"/>
        </w:rPr>
        <w:lastRenderedPageBreak/>
        <w:t>き、肯定的に捉えることで、他者を尊重し、自己の長所に気づくことができる。</w:t>
      </w:r>
    </w:p>
    <w:p w14:paraId="74E5FB07" w14:textId="77777777" w:rsidR="00372D9E" w:rsidRDefault="000A7EA4" w:rsidP="00372D9E">
      <w:pPr>
        <w:jc w:val="left"/>
        <w:rPr>
          <w:rFonts w:ascii="ＭＳ ゴシック" w:eastAsia="ＭＳ ゴシック" w:hAnsi="ＭＳ ゴシック"/>
        </w:rPr>
      </w:pPr>
      <w:r>
        <w:t xml:space="preserve">　　</w:t>
      </w:r>
      <w:r w:rsidR="00372D9E" w:rsidRPr="00F54D80">
        <w:rPr>
          <w:rFonts w:ascii="ＭＳ ゴシック" w:eastAsia="ＭＳ ゴシック" w:hAnsi="ＭＳ ゴシック" w:hint="eastAsia"/>
        </w:rPr>
        <w:t>②指導のポイント</w:t>
      </w:r>
    </w:p>
    <w:p w14:paraId="5725321F" w14:textId="7DB99F24" w:rsidR="00744169" w:rsidRDefault="00744169" w:rsidP="005629C1">
      <w:pPr>
        <w:ind w:leftChars="300" w:left="850" w:hangingChars="105" w:hanging="220"/>
        <w:jc w:val="left"/>
      </w:pPr>
      <w:r>
        <w:rPr>
          <w:rFonts w:hint="eastAsia"/>
        </w:rPr>
        <w:t>・アクティビティ実施後の振り返りにおいて、問題解決に導いた児童の考えや行動に、児童自らが気づくよう配慮し、指導する。</w:t>
      </w:r>
    </w:p>
    <w:p w14:paraId="596368CC" w14:textId="77777777" w:rsidR="000A7EA4" w:rsidRDefault="000A7EA4" w:rsidP="00372D9E">
      <w:pPr>
        <w:jc w:val="left"/>
      </w:pPr>
    </w:p>
    <w:p w14:paraId="55B82D47" w14:textId="76E995B7" w:rsidR="00F54D80" w:rsidRPr="000A7EA4" w:rsidRDefault="006047D0" w:rsidP="00490433">
      <w:pPr>
        <w:jc w:val="left"/>
        <w:rPr>
          <w:rFonts w:ascii="ＭＳ ゴシック" w:eastAsia="ＭＳ ゴシック" w:hAnsi="ＭＳ ゴシック"/>
        </w:rPr>
      </w:pPr>
      <w:r>
        <w:rPr>
          <w:rFonts w:ascii="ＭＳ ゴシック" w:eastAsia="ＭＳ ゴシック" w:hAnsi="ＭＳ ゴシック" w:hint="eastAsia"/>
        </w:rPr>
        <w:t xml:space="preserve">４  </w:t>
      </w:r>
      <w:r w:rsidR="000A7EA4" w:rsidRPr="000A7EA4">
        <w:rPr>
          <w:rFonts w:ascii="ＭＳ ゴシック" w:eastAsia="ＭＳ ゴシック" w:hAnsi="ＭＳ ゴシック" w:hint="eastAsia"/>
        </w:rPr>
        <w:t>展開【</w:t>
      </w:r>
      <w:r w:rsidR="0096182E">
        <w:rPr>
          <w:rFonts w:ascii="ＭＳ ゴシック" w:eastAsia="ＭＳ ゴシック" w:hAnsi="ＭＳ ゴシック" w:hint="eastAsia"/>
        </w:rPr>
        <w:t>特別活動（</w:t>
      </w:r>
      <w:r w:rsidR="0096182E" w:rsidRPr="00266DD7">
        <w:rPr>
          <w:rFonts w:ascii="Century" w:eastAsia="ＭＳ ゴシック" w:hAnsi="Century"/>
        </w:rPr>
        <w:t>時数</w:t>
      </w:r>
      <w:r w:rsidR="0096182E" w:rsidRPr="00266DD7">
        <w:rPr>
          <w:rFonts w:ascii="Century" w:eastAsia="ＭＳ ゴシック" w:hAnsi="Century"/>
        </w:rPr>
        <w:t>6</w:t>
      </w:r>
      <w:r w:rsidR="0096182E" w:rsidRPr="00266DD7">
        <w:rPr>
          <w:rFonts w:ascii="Century" w:eastAsia="ＭＳ ゴシック" w:hAnsi="Century"/>
        </w:rPr>
        <w:t>時間</w:t>
      </w:r>
      <w:r w:rsidR="0096182E">
        <w:rPr>
          <w:rFonts w:ascii="ＭＳ ゴシック" w:eastAsia="ＭＳ ゴシック" w:hAnsi="ＭＳ ゴシック" w:hint="eastAsia"/>
        </w:rPr>
        <w:t>）</w:t>
      </w:r>
      <w:r w:rsidR="000A7EA4" w:rsidRPr="000A7EA4">
        <w:rPr>
          <w:rFonts w:ascii="ＭＳ ゴシック" w:eastAsia="ＭＳ ゴシック" w:hAnsi="ＭＳ ゴシック" w:hint="eastAsia"/>
        </w:rPr>
        <w:t>】</w:t>
      </w:r>
    </w:p>
    <w:p w14:paraId="15ADEE76" w14:textId="7777777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（１）ねらい</w:t>
      </w:r>
    </w:p>
    <w:p w14:paraId="4CA1ED66" w14:textId="73BAA86E" w:rsidR="000A7EA4" w:rsidRPr="003B1DD1" w:rsidRDefault="00964122" w:rsidP="005629C1">
      <w:pPr>
        <w:ind w:left="567" w:hangingChars="270" w:hanging="567"/>
        <w:jc w:val="left"/>
      </w:pPr>
      <w:r w:rsidRPr="003B1DD1">
        <w:rPr>
          <w:rFonts w:hint="eastAsia"/>
        </w:rPr>
        <w:t xml:space="preserve">　　　</w:t>
      </w:r>
      <w:r w:rsidR="0096182E" w:rsidRPr="003B1DD1">
        <w:rPr>
          <w:rFonts w:hint="eastAsia"/>
        </w:rPr>
        <w:t>人間関係づくりプログラムを体験する活動については、児童の協働による問題解決を促す場面を多く設定し、それらに伴う「主体的・対話的な学び」を通じて</w:t>
      </w:r>
      <w:r w:rsidR="003C0D5F" w:rsidRPr="003B1DD1">
        <w:rPr>
          <w:rFonts w:hint="eastAsia"/>
        </w:rPr>
        <w:t>、</w:t>
      </w:r>
      <w:r w:rsidR="0096182E" w:rsidRPr="003B1DD1">
        <w:rPr>
          <w:rFonts w:hint="eastAsia"/>
        </w:rPr>
        <w:t>学級や学年等の集団における、よりよい人間関係を築</w:t>
      </w:r>
      <w:r w:rsidR="006047D0" w:rsidRPr="003B1DD1">
        <w:rPr>
          <w:rFonts w:hint="eastAsia"/>
        </w:rPr>
        <w:t>く</w:t>
      </w:r>
      <w:r w:rsidR="0096182E" w:rsidRPr="003B1DD1">
        <w:rPr>
          <w:rFonts w:hint="eastAsia"/>
        </w:rPr>
        <w:t>能力を養う。さらに、</w:t>
      </w:r>
      <w:r w:rsidR="003C0D5F" w:rsidRPr="003B1DD1">
        <w:rPr>
          <w:rFonts w:hint="eastAsia"/>
        </w:rPr>
        <w:t>それらの学びから、他者の尊重、および自己理解といった「深い学び」へと導き、よりよい学年・学級づくりにつなげていく。</w:t>
      </w:r>
    </w:p>
    <w:p w14:paraId="7B1D354C" w14:textId="6592B2EC" w:rsidR="00964122" w:rsidRDefault="00964122" w:rsidP="00490433">
      <w:pPr>
        <w:jc w:val="left"/>
        <w:rPr>
          <w:rFonts w:ascii="ＭＳ ゴシック" w:eastAsia="ＭＳ ゴシック" w:hAnsi="ＭＳ ゴシック"/>
        </w:rPr>
      </w:pPr>
    </w:p>
    <w:p w14:paraId="2A929D3F" w14:textId="24538687" w:rsidR="000A7EA4" w:rsidRPr="000A7EA4" w:rsidRDefault="000A7EA4" w:rsidP="00490433">
      <w:pPr>
        <w:jc w:val="left"/>
        <w:rPr>
          <w:rFonts w:ascii="ＭＳ ゴシック" w:eastAsia="ＭＳ ゴシック" w:hAnsi="ＭＳ ゴシック"/>
        </w:rPr>
      </w:pPr>
      <w:r w:rsidRPr="000A7EA4">
        <w:rPr>
          <w:rFonts w:ascii="ＭＳ ゴシック" w:eastAsia="ＭＳ ゴシック" w:hAnsi="ＭＳ ゴシック"/>
        </w:rPr>
        <w:t>（２）展開例</w:t>
      </w:r>
    </w:p>
    <w:tbl>
      <w:tblPr>
        <w:tblStyle w:val="a3"/>
        <w:tblW w:w="0" w:type="auto"/>
        <w:tblLook w:val="04A0" w:firstRow="1" w:lastRow="0" w:firstColumn="1" w:lastColumn="0" w:noHBand="0" w:noVBand="1"/>
      </w:tblPr>
      <w:tblGrid>
        <w:gridCol w:w="1271"/>
        <w:gridCol w:w="4253"/>
        <w:gridCol w:w="2551"/>
        <w:gridCol w:w="985"/>
      </w:tblGrid>
      <w:tr w:rsidR="00675CC4" w14:paraId="4A7092C1" w14:textId="77777777" w:rsidTr="00DB7945">
        <w:tc>
          <w:tcPr>
            <w:tcW w:w="1271" w:type="dxa"/>
            <w:shd w:val="clear" w:color="auto" w:fill="D9D9D9" w:themeFill="background1" w:themeFillShade="D9"/>
          </w:tcPr>
          <w:p w14:paraId="55A73E72"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活動</w:t>
            </w:r>
          </w:p>
        </w:tc>
        <w:tc>
          <w:tcPr>
            <w:tcW w:w="4253" w:type="dxa"/>
            <w:shd w:val="clear" w:color="auto" w:fill="D9D9D9" w:themeFill="background1" w:themeFillShade="D9"/>
          </w:tcPr>
          <w:p w14:paraId="0C137CF9"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具体的な活動内容</w:t>
            </w:r>
          </w:p>
        </w:tc>
        <w:tc>
          <w:tcPr>
            <w:tcW w:w="2551" w:type="dxa"/>
            <w:shd w:val="clear" w:color="auto" w:fill="D9D9D9" w:themeFill="background1" w:themeFillShade="D9"/>
          </w:tcPr>
          <w:p w14:paraId="62AE22F6"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指導上の留意点</w:t>
            </w:r>
          </w:p>
        </w:tc>
        <w:tc>
          <w:tcPr>
            <w:tcW w:w="985" w:type="dxa"/>
            <w:shd w:val="clear" w:color="auto" w:fill="D9D9D9" w:themeFill="background1" w:themeFillShade="D9"/>
          </w:tcPr>
          <w:p w14:paraId="4D8034A6" w14:textId="77777777" w:rsidR="00675CC4" w:rsidRPr="003B1DD1" w:rsidRDefault="00675CC4" w:rsidP="00675CC4">
            <w:pPr>
              <w:jc w:val="center"/>
              <w:rPr>
                <w:rFonts w:ascii="ＭＳ ゴシック" w:eastAsia="ＭＳ ゴシック" w:hAnsi="ＭＳ ゴシック"/>
              </w:rPr>
            </w:pPr>
            <w:r w:rsidRPr="003B1DD1">
              <w:rPr>
                <w:rFonts w:ascii="ＭＳ ゴシック" w:eastAsia="ＭＳ ゴシック" w:hAnsi="ＭＳ ゴシック"/>
              </w:rPr>
              <w:t>時間</w:t>
            </w:r>
          </w:p>
        </w:tc>
      </w:tr>
      <w:tr w:rsidR="00675CC4" w14:paraId="60DEE660" w14:textId="77777777" w:rsidTr="00DB7945">
        <w:tc>
          <w:tcPr>
            <w:tcW w:w="1271" w:type="dxa"/>
          </w:tcPr>
          <w:p w14:paraId="5BBAD6C5" w14:textId="636259F3" w:rsidR="00675CC4" w:rsidRPr="006047D0" w:rsidRDefault="00B6019A" w:rsidP="00490433">
            <w:pPr>
              <w:jc w:val="left"/>
              <w:rPr>
                <w:rFonts w:ascii="Century" w:hAnsi="Century"/>
              </w:rPr>
            </w:pPr>
            <w:r w:rsidRPr="006047D0">
              <w:rPr>
                <w:rFonts w:ascii="Century" w:hAnsi="Century"/>
              </w:rPr>
              <w:t>1</w:t>
            </w:r>
            <w:r w:rsidR="006047D0">
              <w:rPr>
                <w:rFonts w:ascii="Century" w:hAnsi="Century"/>
              </w:rPr>
              <w:t xml:space="preserve"> </w:t>
            </w:r>
            <w:r w:rsidRPr="006047D0">
              <w:rPr>
                <w:rFonts w:ascii="Century" w:hAnsi="Century"/>
              </w:rPr>
              <w:t>学習の内容確認</w:t>
            </w:r>
          </w:p>
          <w:p w14:paraId="29CE298C" w14:textId="76F2AFC5" w:rsidR="00675CC4" w:rsidRPr="006047D0" w:rsidRDefault="00675CC4" w:rsidP="00490433">
            <w:pPr>
              <w:jc w:val="left"/>
              <w:rPr>
                <w:rFonts w:ascii="Century" w:hAnsi="Century"/>
              </w:rPr>
            </w:pPr>
          </w:p>
          <w:p w14:paraId="574E20A3" w14:textId="51EEFEDA" w:rsidR="006A4AD3" w:rsidRDefault="006A4AD3" w:rsidP="00490433">
            <w:pPr>
              <w:jc w:val="left"/>
              <w:rPr>
                <w:rFonts w:ascii="Century" w:hAnsi="Century"/>
              </w:rPr>
            </w:pPr>
          </w:p>
          <w:p w14:paraId="58B3C9FC" w14:textId="77777777" w:rsidR="00DD1781" w:rsidRPr="006047D0" w:rsidRDefault="00DD1781" w:rsidP="00490433">
            <w:pPr>
              <w:jc w:val="left"/>
              <w:rPr>
                <w:rFonts w:ascii="Century" w:hAnsi="Century"/>
              </w:rPr>
            </w:pPr>
          </w:p>
          <w:p w14:paraId="743DD457" w14:textId="0307F430" w:rsidR="006A4AD3" w:rsidRPr="006047D0" w:rsidRDefault="006A4AD3" w:rsidP="00490433">
            <w:pPr>
              <w:jc w:val="left"/>
              <w:rPr>
                <w:rFonts w:ascii="Century" w:hAnsi="Century"/>
              </w:rPr>
            </w:pPr>
          </w:p>
          <w:p w14:paraId="632F7C2C" w14:textId="2FBBA0AB" w:rsidR="006A4AD3" w:rsidRPr="006047D0" w:rsidRDefault="006A4AD3" w:rsidP="00490433">
            <w:pPr>
              <w:jc w:val="left"/>
              <w:rPr>
                <w:rFonts w:ascii="Century" w:hAnsi="Century"/>
              </w:rPr>
            </w:pPr>
          </w:p>
          <w:p w14:paraId="4C0F9431" w14:textId="77777777" w:rsidR="006A4AD3" w:rsidRPr="006047D0" w:rsidRDefault="006A4AD3" w:rsidP="00490433">
            <w:pPr>
              <w:jc w:val="left"/>
              <w:rPr>
                <w:rFonts w:ascii="Century" w:hAnsi="Century"/>
              </w:rPr>
            </w:pPr>
          </w:p>
          <w:p w14:paraId="215A7189" w14:textId="7F6EB3D2" w:rsidR="00B6019A" w:rsidRPr="006047D0" w:rsidRDefault="00B6019A" w:rsidP="00490433">
            <w:pPr>
              <w:jc w:val="left"/>
              <w:rPr>
                <w:rFonts w:ascii="Century" w:hAnsi="Century"/>
              </w:rPr>
            </w:pPr>
            <w:r w:rsidRPr="006047D0">
              <w:rPr>
                <w:rFonts w:ascii="Century" w:hAnsi="Century"/>
              </w:rPr>
              <w:t>2</w:t>
            </w:r>
            <w:r w:rsidR="006047D0">
              <w:rPr>
                <w:rFonts w:ascii="Century" w:hAnsi="Century" w:hint="eastAsia"/>
              </w:rPr>
              <w:t xml:space="preserve"> </w:t>
            </w:r>
            <w:r w:rsidR="006047D0">
              <w:rPr>
                <w:rFonts w:ascii="Century" w:hAnsi="Century" w:hint="eastAsia"/>
              </w:rPr>
              <w:t>各自の目標決め</w:t>
            </w:r>
          </w:p>
          <w:p w14:paraId="02377263" w14:textId="77777777" w:rsidR="00675CC4" w:rsidRDefault="00675CC4" w:rsidP="00490433">
            <w:pPr>
              <w:jc w:val="left"/>
            </w:pPr>
          </w:p>
        </w:tc>
        <w:tc>
          <w:tcPr>
            <w:tcW w:w="4253" w:type="dxa"/>
          </w:tcPr>
          <w:p w14:paraId="6A0ED742" w14:textId="77777777" w:rsidR="00DD1781" w:rsidRDefault="00B6019A" w:rsidP="00490433">
            <w:pPr>
              <w:jc w:val="left"/>
              <w:rPr>
                <w:rFonts w:ascii="Century" w:hAnsi="Century"/>
              </w:rPr>
            </w:pPr>
            <w:r w:rsidRPr="006047D0">
              <w:rPr>
                <w:rFonts w:ascii="Century" w:hAnsi="Century"/>
              </w:rPr>
              <w:t>・本日行う体験学習の内容と方法について</w:t>
            </w:r>
          </w:p>
          <w:p w14:paraId="4AE9C63C" w14:textId="5664DD16" w:rsidR="00675CC4" w:rsidRPr="006047D0" w:rsidRDefault="00DD1781" w:rsidP="00490433">
            <w:pPr>
              <w:jc w:val="left"/>
              <w:rPr>
                <w:rFonts w:ascii="Century" w:hAnsi="Century"/>
              </w:rPr>
            </w:pPr>
            <w:r>
              <w:rPr>
                <w:rFonts w:ascii="Century" w:hAnsi="Century" w:hint="eastAsia"/>
              </w:rPr>
              <w:t xml:space="preserve">　</w:t>
            </w:r>
            <w:r w:rsidR="00B6019A" w:rsidRPr="006047D0">
              <w:rPr>
                <w:rFonts w:ascii="Century" w:hAnsi="Century"/>
              </w:rPr>
              <w:t>確認する。</w:t>
            </w:r>
          </w:p>
          <w:p w14:paraId="05B1A9BE" w14:textId="77777777" w:rsidR="00DD1781" w:rsidRDefault="00B6019A" w:rsidP="00490433">
            <w:pPr>
              <w:jc w:val="left"/>
              <w:rPr>
                <w:rFonts w:ascii="Century" w:hAnsi="Century"/>
              </w:rPr>
            </w:pPr>
            <w:r w:rsidRPr="006047D0">
              <w:rPr>
                <w:rFonts w:ascii="Century" w:hAnsi="Century"/>
              </w:rPr>
              <w:t>・活動</w:t>
            </w:r>
            <w:r w:rsidR="00860B25" w:rsidRPr="006047D0">
              <w:rPr>
                <w:rFonts w:ascii="Century" w:hAnsi="Century"/>
              </w:rPr>
              <w:t>（アクティビティ）</w:t>
            </w:r>
            <w:r w:rsidRPr="006047D0">
              <w:rPr>
                <w:rFonts w:ascii="Century" w:hAnsi="Century"/>
              </w:rPr>
              <w:t>のルールについ</w:t>
            </w:r>
          </w:p>
          <w:p w14:paraId="553577B8" w14:textId="0458ABC2" w:rsidR="00B6019A" w:rsidRDefault="00DD1781" w:rsidP="00490433">
            <w:pPr>
              <w:jc w:val="left"/>
              <w:rPr>
                <w:rFonts w:ascii="Century" w:hAnsi="Century"/>
              </w:rPr>
            </w:pPr>
            <w:r>
              <w:rPr>
                <w:rFonts w:ascii="Century" w:hAnsi="Century" w:hint="eastAsia"/>
              </w:rPr>
              <w:t xml:space="preserve">　</w:t>
            </w:r>
            <w:r w:rsidR="00B6019A" w:rsidRPr="006047D0">
              <w:rPr>
                <w:rFonts w:ascii="Century" w:hAnsi="Century"/>
              </w:rPr>
              <w:t>て確認する。</w:t>
            </w:r>
          </w:p>
          <w:p w14:paraId="58C1D178" w14:textId="70DB3496" w:rsidR="00DD1781" w:rsidRPr="006047D0" w:rsidRDefault="00DD1781" w:rsidP="00490433">
            <w:pPr>
              <w:jc w:val="left"/>
              <w:rPr>
                <w:rFonts w:ascii="Century" w:hAnsi="Century"/>
              </w:rPr>
            </w:pPr>
            <w:r w:rsidRPr="006047D0">
              <w:rPr>
                <w:rFonts w:ascii="Century" w:eastAsia="ＭＳ ゴシック" w:hAnsi="Century"/>
                <w:noProof/>
              </w:rPr>
              <mc:AlternateContent>
                <mc:Choice Requires="wps">
                  <w:drawing>
                    <wp:anchor distT="45720" distB="45720" distL="114300" distR="114300" simplePos="0" relativeHeight="251659264" behindDoc="0" locked="0" layoutInCell="1" allowOverlap="1" wp14:anchorId="47165D36" wp14:editId="527863D7">
                      <wp:simplePos x="0" y="0"/>
                      <wp:positionH relativeFrom="column">
                        <wp:posOffset>-683895</wp:posOffset>
                      </wp:positionH>
                      <wp:positionV relativeFrom="paragraph">
                        <wp:posOffset>264795</wp:posOffset>
                      </wp:positionV>
                      <wp:extent cx="53244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404620"/>
                              </a:xfrm>
                              <a:prstGeom prst="rect">
                                <a:avLst/>
                              </a:prstGeom>
                              <a:solidFill>
                                <a:srgbClr val="FFFFFF"/>
                              </a:solidFill>
                              <a:ln w="9525">
                                <a:solidFill>
                                  <a:srgbClr val="000000"/>
                                </a:solidFill>
                                <a:miter lim="800000"/>
                                <a:headEnd/>
                                <a:tailEnd/>
                              </a:ln>
                            </wps:spPr>
                            <wps:txbx>
                              <w:txbxContent>
                                <w:p w14:paraId="3ECB7639" w14:textId="1AFA1657" w:rsidR="006A4AD3" w:rsidRPr="003B1DD1" w:rsidRDefault="006A4AD3">
                                  <w:pPr>
                                    <w:rPr>
                                      <w:rFonts w:ascii="ＭＳ ゴシック" w:eastAsia="ＭＳ ゴシック" w:hAnsi="ＭＳ ゴシック"/>
                                    </w:rPr>
                                  </w:pPr>
                                  <w:r>
                                    <w:rPr>
                                      <w:rFonts w:hint="eastAsia"/>
                                    </w:rPr>
                                    <w:t xml:space="preserve">　</w:t>
                                  </w:r>
                                  <w:r w:rsidR="006047D0" w:rsidRPr="003B1DD1">
                                    <w:rPr>
                                      <w:rFonts w:ascii="ＭＳ ゴシック" w:eastAsia="ＭＳ ゴシック" w:hAnsi="ＭＳ ゴシック" w:hint="eastAsia"/>
                                    </w:rPr>
                                    <w:t>よりよい人間関係をつくる</w:t>
                                  </w:r>
                                  <w:r w:rsidRPr="003B1DD1">
                                    <w:rPr>
                                      <w:rFonts w:ascii="ＭＳ ゴシック" w:eastAsia="ＭＳ ゴシック" w:hAnsi="ＭＳ ゴシック" w:hint="eastAsia"/>
                                    </w:rPr>
                                    <w:t>ためには</w:t>
                                  </w:r>
                                  <w:r w:rsidRPr="003B1DD1">
                                    <w:rPr>
                                      <w:rFonts w:ascii="ＭＳ ゴシック" w:eastAsia="ＭＳ ゴシック" w:hAnsi="ＭＳ ゴシック"/>
                                    </w:rPr>
                                    <w:t>、</w:t>
                                  </w:r>
                                  <w:r w:rsidRPr="003B1DD1">
                                    <w:rPr>
                                      <w:rFonts w:ascii="ＭＳ ゴシック" w:eastAsia="ＭＳ ゴシック" w:hAnsi="ＭＳ ゴシック" w:hint="eastAsia"/>
                                    </w:rPr>
                                    <w:t>どのような</w:t>
                                  </w:r>
                                  <w:r w:rsidRPr="003B1DD1">
                                    <w:rPr>
                                      <w:rFonts w:ascii="ＭＳ ゴシック" w:eastAsia="ＭＳ ゴシック" w:hAnsi="ＭＳ ゴシック"/>
                                    </w:rPr>
                                    <w:t>ことに気を付けるべきか</w:t>
                                  </w:r>
                                  <w:r w:rsidR="00FD08E8" w:rsidRPr="003B1DD1">
                                    <w:rPr>
                                      <w:rFonts w:ascii="ＭＳ ゴシック" w:eastAsia="ＭＳ ゴシック" w:hAnsi="ＭＳ ゴシック" w:hint="eastAsia"/>
                                    </w:rPr>
                                    <w:t>を</w:t>
                                  </w:r>
                                  <w:r w:rsidRPr="003B1DD1">
                                    <w:rPr>
                                      <w:rFonts w:ascii="ＭＳ ゴシック" w:eastAsia="ＭＳ ゴシック" w:hAnsi="ＭＳ ゴシック"/>
                                    </w:rPr>
                                    <w:t>、考えることができる。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65D36" id="_x0000_t202" coordsize="21600,21600" o:spt="202" path="m,l,21600r21600,l21600,xe">
                      <v:stroke joinstyle="miter"/>
                      <v:path gradientshapeok="t" o:connecttype="rect"/>
                    </v:shapetype>
                    <v:shape id="テキスト ボックス 2" o:spid="_x0000_s1026" type="#_x0000_t202" style="position:absolute;margin-left:-53.85pt;margin-top:20.85pt;width:419.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">
                      <v:textbox style="mso-fit-shape-to-text:t">
                        <w:txbxContent>
                          <w:p w14:paraId="3ECB7639" w14:textId="1AFA1657" w:rsidR="006A4AD3" w:rsidRPr="003B1DD1" w:rsidRDefault="006A4AD3">
                            <w:pPr>
                              <w:rPr>
                                <w:rFonts w:ascii="ＭＳ ゴシック" w:eastAsia="ＭＳ ゴシック" w:hAnsi="ＭＳ ゴシック"/>
                              </w:rPr>
                            </w:pPr>
                            <w:r>
                              <w:rPr>
                                <w:rFonts w:hint="eastAsia"/>
                              </w:rPr>
                              <w:t xml:space="preserve">　</w:t>
                            </w:r>
                            <w:r w:rsidR="006047D0" w:rsidRPr="003B1DD1">
                              <w:rPr>
                                <w:rFonts w:ascii="ＭＳ ゴシック" w:eastAsia="ＭＳ ゴシック" w:hAnsi="ＭＳ ゴシック" w:hint="eastAsia"/>
                              </w:rPr>
                              <w:t>よりよい人間関係をつくる</w:t>
                            </w:r>
                            <w:r w:rsidRPr="003B1DD1">
                              <w:rPr>
                                <w:rFonts w:ascii="ＭＳ ゴシック" w:eastAsia="ＭＳ ゴシック" w:hAnsi="ＭＳ ゴシック" w:hint="eastAsia"/>
                              </w:rPr>
                              <w:t>ためには</w:t>
                            </w:r>
                            <w:r w:rsidRPr="003B1DD1">
                              <w:rPr>
                                <w:rFonts w:ascii="ＭＳ ゴシック" w:eastAsia="ＭＳ ゴシック" w:hAnsi="ＭＳ ゴシック"/>
                              </w:rPr>
                              <w:t>、</w:t>
                            </w:r>
                            <w:r w:rsidRPr="003B1DD1">
                              <w:rPr>
                                <w:rFonts w:ascii="ＭＳ ゴシック" w:eastAsia="ＭＳ ゴシック" w:hAnsi="ＭＳ ゴシック" w:hint="eastAsia"/>
                              </w:rPr>
                              <w:t>どのような</w:t>
                            </w:r>
                            <w:r w:rsidRPr="003B1DD1">
                              <w:rPr>
                                <w:rFonts w:ascii="ＭＳ ゴシック" w:eastAsia="ＭＳ ゴシック" w:hAnsi="ＭＳ ゴシック"/>
                              </w:rPr>
                              <w:t>ことに気を付けるべきか</w:t>
                            </w:r>
                            <w:r w:rsidR="00FD08E8" w:rsidRPr="003B1DD1">
                              <w:rPr>
                                <w:rFonts w:ascii="ＭＳ ゴシック" w:eastAsia="ＭＳ ゴシック" w:hAnsi="ＭＳ ゴシック" w:hint="eastAsia"/>
                              </w:rPr>
                              <w:t>を</w:t>
                            </w:r>
                            <w:r w:rsidRPr="003B1DD1">
                              <w:rPr>
                                <w:rFonts w:ascii="ＭＳ ゴシック" w:eastAsia="ＭＳ ゴシック" w:hAnsi="ＭＳ ゴシック"/>
                              </w:rPr>
                              <w:t>、考えることができる。</w:t>
                            </w:r>
                          </w:p>
                        </w:txbxContent>
                      </v:textbox>
                    </v:shape>
                  </w:pict>
                </mc:Fallback>
              </mc:AlternateContent>
            </w:r>
          </w:p>
          <w:p w14:paraId="141B3372" w14:textId="45C34FDA" w:rsidR="006A4AD3" w:rsidRPr="006047D0" w:rsidRDefault="006A4AD3" w:rsidP="00490433">
            <w:pPr>
              <w:jc w:val="left"/>
              <w:rPr>
                <w:rFonts w:ascii="Century" w:hAnsi="Century"/>
              </w:rPr>
            </w:pPr>
          </w:p>
          <w:p w14:paraId="4B62331F" w14:textId="7146B050" w:rsidR="006A4AD3" w:rsidRPr="006047D0" w:rsidRDefault="006A4AD3" w:rsidP="00490433">
            <w:pPr>
              <w:jc w:val="left"/>
              <w:rPr>
                <w:rFonts w:ascii="Century" w:hAnsi="Century"/>
              </w:rPr>
            </w:pPr>
          </w:p>
          <w:p w14:paraId="4606E51E" w14:textId="1D8E00D5" w:rsidR="006A4AD3" w:rsidRPr="006047D0" w:rsidRDefault="006A4AD3" w:rsidP="00490433">
            <w:pPr>
              <w:jc w:val="left"/>
              <w:rPr>
                <w:rFonts w:ascii="Century" w:hAnsi="Century"/>
              </w:rPr>
            </w:pPr>
          </w:p>
          <w:p w14:paraId="5251E3F1" w14:textId="77777777" w:rsidR="00DD1781" w:rsidRDefault="00B6019A" w:rsidP="00B6019A">
            <w:pPr>
              <w:jc w:val="left"/>
              <w:rPr>
                <w:rFonts w:ascii="Century" w:hAnsi="Century"/>
              </w:rPr>
            </w:pPr>
            <w:r w:rsidRPr="006047D0">
              <w:rPr>
                <w:rFonts w:ascii="Century" w:hAnsi="Century"/>
              </w:rPr>
              <w:t>・ビーイングを通じて、本日の活動におけ</w:t>
            </w:r>
          </w:p>
          <w:p w14:paraId="242BE522" w14:textId="2AA26DDE" w:rsidR="00B6019A" w:rsidRPr="006047D0" w:rsidRDefault="00DD1781" w:rsidP="00B6019A">
            <w:pPr>
              <w:jc w:val="left"/>
              <w:rPr>
                <w:rFonts w:ascii="Century" w:hAnsi="Century"/>
              </w:rPr>
            </w:pPr>
            <w:r>
              <w:rPr>
                <w:rFonts w:ascii="Century" w:hAnsi="Century" w:hint="eastAsia"/>
              </w:rPr>
              <w:t xml:space="preserve">　</w:t>
            </w:r>
            <w:r w:rsidR="00B6019A" w:rsidRPr="006047D0">
              <w:rPr>
                <w:rFonts w:ascii="Century" w:hAnsi="Century"/>
              </w:rPr>
              <w:t>る各自の目標について設定する。</w:t>
            </w:r>
          </w:p>
        </w:tc>
        <w:tc>
          <w:tcPr>
            <w:tcW w:w="2551" w:type="dxa"/>
          </w:tcPr>
          <w:p w14:paraId="078C2829" w14:textId="77777777" w:rsidR="00DD1781" w:rsidRDefault="006A4AD3" w:rsidP="00490433">
            <w:pPr>
              <w:jc w:val="left"/>
              <w:rPr>
                <w:rFonts w:ascii="Century" w:hAnsi="Century"/>
              </w:rPr>
            </w:pPr>
            <w:r w:rsidRPr="006047D0">
              <w:rPr>
                <w:rFonts w:ascii="Century" w:hAnsi="Century"/>
              </w:rPr>
              <w:t>・事前学習で体験した活</w:t>
            </w:r>
          </w:p>
          <w:p w14:paraId="77D8D20B" w14:textId="77777777" w:rsidR="00FD08E8" w:rsidRDefault="00DD1781" w:rsidP="00490433">
            <w:pPr>
              <w:jc w:val="left"/>
              <w:rPr>
                <w:rFonts w:ascii="Century" w:hAnsi="Century"/>
              </w:rPr>
            </w:pPr>
            <w:r>
              <w:rPr>
                <w:rFonts w:ascii="Century" w:hAnsi="Century" w:hint="eastAsia"/>
              </w:rPr>
              <w:t xml:space="preserve">　</w:t>
            </w:r>
            <w:r w:rsidR="006A4AD3" w:rsidRPr="006047D0">
              <w:rPr>
                <w:rFonts w:ascii="Century" w:hAnsi="Century"/>
              </w:rPr>
              <w:t>動を想起させ、安全</w:t>
            </w:r>
            <w:r w:rsidR="00FD08E8">
              <w:rPr>
                <w:rFonts w:ascii="Century" w:hAnsi="Century" w:hint="eastAsia"/>
              </w:rPr>
              <w:t>に</w:t>
            </w:r>
          </w:p>
          <w:p w14:paraId="0E61F1A9" w14:textId="77777777" w:rsidR="00FD08E8" w:rsidRDefault="00FD08E8" w:rsidP="00490433">
            <w:pPr>
              <w:jc w:val="left"/>
              <w:rPr>
                <w:rFonts w:ascii="Century" w:hAnsi="Century"/>
              </w:rPr>
            </w:pPr>
            <w:r>
              <w:rPr>
                <w:rFonts w:ascii="Century" w:hAnsi="Century" w:hint="eastAsia"/>
              </w:rPr>
              <w:t xml:space="preserve">　なおかつ</w:t>
            </w:r>
            <w:r w:rsidR="006A4AD3" w:rsidRPr="006047D0">
              <w:rPr>
                <w:rFonts w:ascii="Century" w:hAnsi="Century"/>
              </w:rPr>
              <w:t>適正に活動が</w:t>
            </w:r>
          </w:p>
          <w:p w14:paraId="1290F4DD" w14:textId="77777777" w:rsidR="00FD08E8" w:rsidRDefault="00FD08E8" w:rsidP="00490433">
            <w:pPr>
              <w:jc w:val="left"/>
              <w:rPr>
                <w:rFonts w:ascii="Century" w:hAnsi="Century"/>
              </w:rPr>
            </w:pPr>
            <w:r>
              <w:rPr>
                <w:rFonts w:ascii="Century" w:hAnsi="Century" w:hint="eastAsia"/>
              </w:rPr>
              <w:t xml:space="preserve">　</w:t>
            </w:r>
            <w:r w:rsidR="006A4AD3" w:rsidRPr="006047D0">
              <w:rPr>
                <w:rFonts w:ascii="Century" w:hAnsi="Century"/>
              </w:rPr>
              <w:t>行えるようルールを確</w:t>
            </w:r>
          </w:p>
          <w:p w14:paraId="02DA5858" w14:textId="7B59D5D8" w:rsidR="00675CC4" w:rsidRPr="006047D0" w:rsidRDefault="00FD08E8" w:rsidP="00490433">
            <w:pPr>
              <w:jc w:val="left"/>
              <w:rPr>
                <w:rFonts w:ascii="Century" w:hAnsi="Century"/>
              </w:rPr>
            </w:pPr>
            <w:r>
              <w:rPr>
                <w:rFonts w:ascii="Century" w:hAnsi="Century" w:hint="eastAsia"/>
              </w:rPr>
              <w:t xml:space="preserve">　</w:t>
            </w:r>
            <w:r w:rsidR="006A4AD3" w:rsidRPr="006047D0">
              <w:rPr>
                <w:rFonts w:ascii="Century" w:hAnsi="Century"/>
              </w:rPr>
              <w:t>認する。</w:t>
            </w:r>
          </w:p>
          <w:p w14:paraId="70EFAA1B" w14:textId="77777777" w:rsidR="006A4AD3" w:rsidRPr="006047D0" w:rsidRDefault="006A4AD3" w:rsidP="00490433">
            <w:pPr>
              <w:jc w:val="left"/>
              <w:rPr>
                <w:rFonts w:ascii="Century" w:hAnsi="Century"/>
              </w:rPr>
            </w:pPr>
          </w:p>
          <w:p w14:paraId="6898B326" w14:textId="77777777" w:rsidR="006A4AD3" w:rsidRPr="006047D0" w:rsidRDefault="006A4AD3" w:rsidP="00490433">
            <w:pPr>
              <w:jc w:val="left"/>
              <w:rPr>
                <w:rFonts w:ascii="Century" w:hAnsi="Century"/>
              </w:rPr>
            </w:pPr>
          </w:p>
          <w:p w14:paraId="1CA91D6F" w14:textId="77777777" w:rsidR="006A4AD3" w:rsidRPr="006047D0" w:rsidRDefault="006A4AD3" w:rsidP="00490433">
            <w:pPr>
              <w:jc w:val="left"/>
              <w:rPr>
                <w:rFonts w:ascii="Century" w:hAnsi="Century"/>
              </w:rPr>
            </w:pPr>
          </w:p>
          <w:p w14:paraId="756229F7" w14:textId="77777777" w:rsidR="00DD1781" w:rsidRDefault="00860B25" w:rsidP="00860B25">
            <w:pPr>
              <w:jc w:val="left"/>
              <w:rPr>
                <w:rFonts w:ascii="Century" w:hAnsi="Century"/>
              </w:rPr>
            </w:pPr>
            <w:r w:rsidRPr="006047D0">
              <w:rPr>
                <w:rFonts w:ascii="Century" w:hAnsi="Century"/>
              </w:rPr>
              <w:t>・</w:t>
            </w:r>
            <w:r w:rsidR="006A4AD3" w:rsidRPr="006047D0">
              <w:rPr>
                <w:rFonts w:ascii="Century" w:hAnsi="Century"/>
              </w:rPr>
              <w:t>本日のねらいに</w:t>
            </w:r>
            <w:r w:rsidRPr="006047D0">
              <w:rPr>
                <w:rFonts w:ascii="Century" w:hAnsi="Century"/>
              </w:rPr>
              <w:t>沿った</w:t>
            </w:r>
          </w:p>
          <w:p w14:paraId="32392B62" w14:textId="77777777" w:rsidR="00DD1781" w:rsidRDefault="00DD1781" w:rsidP="00860B25">
            <w:pPr>
              <w:jc w:val="left"/>
              <w:rPr>
                <w:rFonts w:ascii="Century" w:hAnsi="Century"/>
              </w:rPr>
            </w:pPr>
            <w:r>
              <w:rPr>
                <w:rFonts w:ascii="Century" w:hAnsi="Century" w:hint="eastAsia"/>
              </w:rPr>
              <w:t xml:space="preserve">　</w:t>
            </w:r>
            <w:r w:rsidR="00860B25" w:rsidRPr="006047D0">
              <w:rPr>
                <w:rFonts w:ascii="Century" w:hAnsi="Century"/>
              </w:rPr>
              <w:t>形で、各自の目標を設</w:t>
            </w:r>
          </w:p>
          <w:p w14:paraId="4302006D" w14:textId="56421DCD" w:rsidR="006A4AD3" w:rsidRPr="006047D0" w:rsidRDefault="00DD1781" w:rsidP="00860B25">
            <w:pPr>
              <w:jc w:val="left"/>
              <w:rPr>
                <w:rFonts w:ascii="Century" w:hAnsi="Century"/>
              </w:rPr>
            </w:pPr>
            <w:r>
              <w:rPr>
                <w:rFonts w:ascii="Century" w:hAnsi="Century" w:hint="eastAsia"/>
              </w:rPr>
              <w:t xml:space="preserve">　</w:t>
            </w:r>
            <w:r w:rsidR="00860B25" w:rsidRPr="006047D0">
              <w:rPr>
                <w:rFonts w:ascii="Century" w:hAnsi="Century"/>
              </w:rPr>
              <w:t>定するよう伝える。</w:t>
            </w:r>
          </w:p>
        </w:tc>
        <w:tc>
          <w:tcPr>
            <w:tcW w:w="985" w:type="dxa"/>
          </w:tcPr>
          <w:p w14:paraId="3ED7337C" w14:textId="4BFC8031" w:rsidR="00675CC4" w:rsidRPr="006047D0" w:rsidRDefault="00860B25" w:rsidP="00490433">
            <w:pPr>
              <w:jc w:val="left"/>
              <w:rPr>
                <w:rFonts w:ascii="Century" w:hAnsi="Century"/>
              </w:rPr>
            </w:pPr>
            <w:r w:rsidRPr="006047D0">
              <w:rPr>
                <w:rFonts w:ascii="Century" w:hAnsi="Century"/>
              </w:rPr>
              <w:t>30</w:t>
            </w:r>
            <w:r w:rsidRPr="006047D0">
              <w:rPr>
                <w:rFonts w:ascii="Century" w:hAnsi="Century"/>
              </w:rPr>
              <w:t>分</w:t>
            </w:r>
          </w:p>
        </w:tc>
      </w:tr>
      <w:tr w:rsidR="00675CC4" w14:paraId="34D4EEF1" w14:textId="77777777" w:rsidTr="00DB7945">
        <w:tc>
          <w:tcPr>
            <w:tcW w:w="1271" w:type="dxa"/>
          </w:tcPr>
          <w:p w14:paraId="6238D1E8" w14:textId="54F57021" w:rsidR="00675CC4" w:rsidRPr="006047D0" w:rsidRDefault="00860B25" w:rsidP="00490433">
            <w:pPr>
              <w:jc w:val="left"/>
              <w:rPr>
                <w:rFonts w:ascii="Century" w:hAnsi="Century"/>
              </w:rPr>
            </w:pPr>
            <w:r w:rsidRPr="006047D0">
              <w:rPr>
                <w:rFonts w:ascii="Century" w:hAnsi="Century"/>
              </w:rPr>
              <w:t>3</w:t>
            </w:r>
            <w:r w:rsidR="006047D0">
              <w:rPr>
                <w:rFonts w:ascii="Century" w:hAnsi="Century"/>
              </w:rPr>
              <w:t xml:space="preserve"> </w:t>
            </w:r>
            <w:r w:rsidRPr="006047D0">
              <w:rPr>
                <w:rFonts w:ascii="Century" w:hAnsi="Century"/>
              </w:rPr>
              <w:t>体験活動</w:t>
            </w:r>
            <w:r w:rsidRPr="006047D0">
              <w:rPr>
                <w:rFonts w:cs="ＭＳ 明朝" w:hint="eastAsia"/>
              </w:rPr>
              <w:t>①</w:t>
            </w:r>
            <w:r w:rsidRPr="006047D0">
              <w:rPr>
                <w:rFonts w:ascii="Century" w:hAnsi="Century"/>
              </w:rPr>
              <w:t>（グループ活動）</w:t>
            </w:r>
          </w:p>
          <w:p w14:paraId="24A2B874" w14:textId="118AF88F" w:rsidR="00860B25" w:rsidRPr="006047D0" w:rsidRDefault="00860B25" w:rsidP="00490433">
            <w:pPr>
              <w:jc w:val="left"/>
              <w:rPr>
                <w:rFonts w:ascii="Century" w:hAnsi="Century"/>
              </w:rPr>
            </w:pPr>
          </w:p>
          <w:p w14:paraId="1B6E4531" w14:textId="4B219470" w:rsidR="00860B25" w:rsidRPr="006047D0" w:rsidRDefault="00860B25" w:rsidP="00490433">
            <w:pPr>
              <w:jc w:val="left"/>
              <w:rPr>
                <w:rFonts w:ascii="Century" w:hAnsi="Century"/>
              </w:rPr>
            </w:pPr>
          </w:p>
          <w:p w14:paraId="62486015" w14:textId="248830DD" w:rsidR="00860B25" w:rsidRPr="006047D0" w:rsidRDefault="00860B25" w:rsidP="00490433">
            <w:pPr>
              <w:jc w:val="left"/>
              <w:rPr>
                <w:rFonts w:ascii="Century" w:hAnsi="Century"/>
              </w:rPr>
            </w:pPr>
          </w:p>
          <w:p w14:paraId="17C75A0A" w14:textId="1B20AEF9" w:rsidR="00860B25" w:rsidRPr="006047D0" w:rsidRDefault="00860B25" w:rsidP="00490433">
            <w:pPr>
              <w:jc w:val="left"/>
              <w:rPr>
                <w:rFonts w:ascii="Century" w:hAnsi="Century"/>
              </w:rPr>
            </w:pPr>
          </w:p>
          <w:p w14:paraId="4FE5477F" w14:textId="29F4A017" w:rsidR="00DB7945" w:rsidRPr="006047D0" w:rsidRDefault="00DB7945" w:rsidP="00490433">
            <w:pPr>
              <w:jc w:val="left"/>
              <w:rPr>
                <w:rFonts w:ascii="Century" w:hAnsi="Century"/>
              </w:rPr>
            </w:pPr>
          </w:p>
          <w:p w14:paraId="0F59E544" w14:textId="77777777" w:rsidR="006B0651" w:rsidRPr="006047D0" w:rsidRDefault="006B0651" w:rsidP="00490433">
            <w:pPr>
              <w:jc w:val="left"/>
              <w:rPr>
                <w:rFonts w:ascii="Century" w:hAnsi="Century"/>
              </w:rPr>
            </w:pPr>
          </w:p>
          <w:p w14:paraId="61E0099B" w14:textId="5AECC8C7" w:rsidR="00DB7945" w:rsidRPr="006047D0" w:rsidRDefault="00DB7945" w:rsidP="00490433">
            <w:pPr>
              <w:jc w:val="left"/>
              <w:rPr>
                <w:rFonts w:ascii="Century" w:hAnsi="Century"/>
              </w:rPr>
            </w:pPr>
          </w:p>
          <w:p w14:paraId="48DF4FF0" w14:textId="4ADE47F0" w:rsidR="00DB7945" w:rsidRDefault="00DB7945" w:rsidP="00490433">
            <w:pPr>
              <w:jc w:val="left"/>
              <w:rPr>
                <w:rFonts w:ascii="Century" w:hAnsi="Century"/>
              </w:rPr>
            </w:pPr>
          </w:p>
          <w:p w14:paraId="4C7A8E50" w14:textId="14B281E2" w:rsidR="0027519E" w:rsidRDefault="0027519E" w:rsidP="00490433">
            <w:pPr>
              <w:jc w:val="left"/>
              <w:rPr>
                <w:rFonts w:ascii="Century" w:hAnsi="Century"/>
              </w:rPr>
            </w:pPr>
          </w:p>
          <w:p w14:paraId="1F2D8762" w14:textId="30AF6AA2" w:rsidR="0027519E" w:rsidRDefault="0027519E" w:rsidP="00490433">
            <w:pPr>
              <w:jc w:val="left"/>
              <w:rPr>
                <w:rFonts w:ascii="Century" w:hAnsi="Century"/>
              </w:rPr>
            </w:pPr>
          </w:p>
          <w:p w14:paraId="549A8CE3" w14:textId="77777777" w:rsidR="0027519E" w:rsidRPr="006047D0" w:rsidRDefault="0027519E" w:rsidP="00490433">
            <w:pPr>
              <w:jc w:val="left"/>
              <w:rPr>
                <w:rFonts w:ascii="Century" w:hAnsi="Century"/>
              </w:rPr>
            </w:pPr>
          </w:p>
          <w:p w14:paraId="35A98228" w14:textId="42F3093B" w:rsidR="00AA0C78" w:rsidRDefault="00AA0C78" w:rsidP="00490433">
            <w:pPr>
              <w:jc w:val="left"/>
              <w:rPr>
                <w:rFonts w:ascii="Century" w:hAnsi="Century"/>
              </w:rPr>
            </w:pPr>
          </w:p>
          <w:p w14:paraId="0D6F2A8F" w14:textId="7F5B1306" w:rsidR="00860B25" w:rsidRPr="006047D0" w:rsidRDefault="00860B25" w:rsidP="00490433">
            <w:pPr>
              <w:jc w:val="left"/>
              <w:rPr>
                <w:rFonts w:ascii="Century" w:hAnsi="Century"/>
              </w:rPr>
            </w:pPr>
          </w:p>
          <w:p w14:paraId="0A702547" w14:textId="31901FD0" w:rsidR="00860B25" w:rsidRDefault="00860B25" w:rsidP="00490433">
            <w:pPr>
              <w:jc w:val="left"/>
              <w:rPr>
                <w:rFonts w:ascii="Century" w:hAnsi="Century"/>
              </w:rPr>
            </w:pPr>
          </w:p>
          <w:p w14:paraId="012135C0" w14:textId="7217A94A" w:rsidR="007B6CC7" w:rsidRDefault="007B6CC7" w:rsidP="00490433">
            <w:pPr>
              <w:jc w:val="left"/>
              <w:rPr>
                <w:rFonts w:ascii="Century" w:hAnsi="Century"/>
              </w:rPr>
            </w:pPr>
          </w:p>
          <w:p w14:paraId="10C671F9" w14:textId="280F26AA" w:rsidR="007B6CC7" w:rsidRDefault="007B6CC7" w:rsidP="00490433">
            <w:pPr>
              <w:jc w:val="left"/>
              <w:rPr>
                <w:rFonts w:ascii="Century" w:hAnsi="Century"/>
              </w:rPr>
            </w:pPr>
          </w:p>
          <w:p w14:paraId="684B0CFD" w14:textId="77777777" w:rsidR="007B6CC7" w:rsidRPr="006047D0" w:rsidRDefault="007B6CC7" w:rsidP="00490433">
            <w:pPr>
              <w:jc w:val="left"/>
              <w:rPr>
                <w:rFonts w:ascii="Century" w:hAnsi="Century"/>
              </w:rPr>
            </w:pPr>
          </w:p>
          <w:p w14:paraId="5A470D4A" w14:textId="0A0A4B5C" w:rsidR="00860B25" w:rsidRPr="006047D0" w:rsidRDefault="00860B25" w:rsidP="00490433">
            <w:pPr>
              <w:jc w:val="left"/>
              <w:rPr>
                <w:rFonts w:ascii="Century" w:hAnsi="Century"/>
              </w:rPr>
            </w:pPr>
            <w:r w:rsidRPr="006047D0">
              <w:rPr>
                <w:rFonts w:ascii="Century" w:hAnsi="Century"/>
              </w:rPr>
              <w:t>4</w:t>
            </w:r>
            <w:r w:rsidR="006047D0">
              <w:rPr>
                <w:rFonts w:ascii="Century" w:hAnsi="Century"/>
              </w:rPr>
              <w:t xml:space="preserve"> </w:t>
            </w:r>
            <w:r w:rsidRPr="006047D0">
              <w:rPr>
                <w:rFonts w:ascii="Century" w:hAnsi="Century"/>
              </w:rPr>
              <w:t>体験活動</w:t>
            </w:r>
            <w:r w:rsidRPr="006047D0">
              <w:rPr>
                <w:rFonts w:cs="ＭＳ 明朝" w:hint="eastAsia"/>
              </w:rPr>
              <w:t>②</w:t>
            </w:r>
            <w:r w:rsidRPr="006047D0">
              <w:rPr>
                <w:rFonts w:ascii="Century" w:hAnsi="Century"/>
              </w:rPr>
              <w:t>（全体活動）</w:t>
            </w:r>
          </w:p>
          <w:p w14:paraId="38D993BD" w14:textId="60694045" w:rsidR="00675CC4" w:rsidRPr="006047D0" w:rsidRDefault="00675CC4" w:rsidP="00490433">
            <w:pPr>
              <w:jc w:val="left"/>
              <w:rPr>
                <w:rFonts w:ascii="Century" w:hAnsi="Century"/>
              </w:rPr>
            </w:pPr>
          </w:p>
          <w:p w14:paraId="0E058711" w14:textId="05C6509E" w:rsidR="00675CC4" w:rsidRPr="006047D0" w:rsidRDefault="00675CC4" w:rsidP="00490433">
            <w:pPr>
              <w:jc w:val="left"/>
              <w:rPr>
                <w:rFonts w:ascii="Century" w:hAnsi="Century"/>
              </w:rPr>
            </w:pPr>
          </w:p>
          <w:p w14:paraId="66891B70" w14:textId="35FA86A4" w:rsidR="00675CC4" w:rsidRPr="006047D0" w:rsidRDefault="00675CC4" w:rsidP="00490433">
            <w:pPr>
              <w:jc w:val="left"/>
              <w:rPr>
                <w:rFonts w:ascii="Century" w:hAnsi="Century"/>
              </w:rPr>
            </w:pPr>
          </w:p>
        </w:tc>
        <w:tc>
          <w:tcPr>
            <w:tcW w:w="4253" w:type="dxa"/>
          </w:tcPr>
          <w:p w14:paraId="1DE1FE20" w14:textId="77777777" w:rsidR="00DD1781" w:rsidRPr="007B6CC7" w:rsidRDefault="00860B25" w:rsidP="00860B25">
            <w:pPr>
              <w:jc w:val="left"/>
              <w:rPr>
                <w:rFonts w:ascii="Century" w:hAnsi="Century"/>
                <w:color w:val="000000" w:themeColor="text1"/>
              </w:rPr>
            </w:pPr>
            <w:r w:rsidRPr="007B6CC7">
              <w:rPr>
                <w:rFonts w:ascii="Century" w:hAnsi="Century"/>
                <w:color w:val="000000" w:themeColor="text1"/>
              </w:rPr>
              <w:lastRenderedPageBreak/>
              <w:t>・</w:t>
            </w:r>
            <w:r w:rsidR="006B0651" w:rsidRPr="007B6CC7">
              <w:rPr>
                <w:rFonts w:ascii="Century" w:hAnsi="Century" w:hint="eastAsia"/>
                <w:color w:val="000000" w:themeColor="text1"/>
              </w:rPr>
              <w:t>全体を</w:t>
            </w:r>
            <w:r w:rsidRPr="007B6CC7">
              <w:rPr>
                <w:rFonts w:ascii="Century" w:hAnsi="Century"/>
                <w:color w:val="000000" w:themeColor="text1"/>
              </w:rPr>
              <w:t>5</w:t>
            </w:r>
            <w:r w:rsidRPr="007B6CC7">
              <w:rPr>
                <w:rFonts w:ascii="Century" w:hAnsi="Century"/>
                <w:color w:val="000000" w:themeColor="text1"/>
              </w:rPr>
              <w:t>グループに分</w:t>
            </w:r>
            <w:r w:rsidR="006B0651" w:rsidRPr="007B6CC7">
              <w:rPr>
                <w:rFonts w:ascii="Century" w:hAnsi="Century" w:hint="eastAsia"/>
                <w:color w:val="000000" w:themeColor="text1"/>
              </w:rPr>
              <w:t>け</w:t>
            </w:r>
            <w:r w:rsidRPr="007B6CC7">
              <w:rPr>
                <w:rFonts w:ascii="Century" w:hAnsi="Century"/>
                <w:color w:val="000000" w:themeColor="text1"/>
              </w:rPr>
              <w:t>、設定された</w:t>
            </w:r>
            <w:r w:rsidRPr="007B6CC7">
              <w:rPr>
                <w:rFonts w:ascii="Century" w:hAnsi="Century"/>
                <w:color w:val="000000" w:themeColor="text1"/>
              </w:rPr>
              <w:t>5</w:t>
            </w:r>
          </w:p>
          <w:p w14:paraId="536344E8" w14:textId="77777777" w:rsidR="00DD1781" w:rsidRPr="007B6CC7" w:rsidRDefault="00DD1781"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つの会場で、</w:t>
            </w:r>
            <w:r w:rsidR="006B0651" w:rsidRPr="007B6CC7">
              <w:rPr>
                <w:rFonts w:ascii="Century" w:hAnsi="Century" w:hint="eastAsia"/>
                <w:color w:val="000000" w:themeColor="text1"/>
              </w:rPr>
              <w:t>異なる</w:t>
            </w:r>
            <w:r w:rsidR="00860B25" w:rsidRPr="007B6CC7">
              <w:rPr>
                <w:rFonts w:ascii="Century" w:hAnsi="Century"/>
                <w:color w:val="000000" w:themeColor="text1"/>
              </w:rPr>
              <w:t>アクティビティを順</w:t>
            </w:r>
          </w:p>
          <w:p w14:paraId="116EB6B7" w14:textId="71A020FE" w:rsidR="00860B25" w:rsidRPr="007B6CC7" w:rsidRDefault="00DD1781"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次実施する。</w:t>
            </w:r>
          </w:p>
          <w:p w14:paraId="78F810A1" w14:textId="3550B062" w:rsidR="00DD1781" w:rsidRPr="007B6CC7" w:rsidRDefault="00860B25" w:rsidP="00860B25">
            <w:pPr>
              <w:jc w:val="left"/>
              <w:rPr>
                <w:rFonts w:ascii="Century" w:hAnsi="Century"/>
                <w:color w:val="000000" w:themeColor="text1"/>
              </w:rPr>
            </w:pPr>
            <w:r w:rsidRPr="007B6CC7">
              <w:rPr>
                <w:rFonts w:ascii="Century" w:hAnsi="Century"/>
                <w:color w:val="000000" w:themeColor="text1"/>
              </w:rPr>
              <w:t>・</w:t>
            </w:r>
            <w:r w:rsidRPr="007B6CC7">
              <w:rPr>
                <w:rFonts w:ascii="Century" w:hAnsi="Century"/>
                <w:color w:val="000000" w:themeColor="text1"/>
              </w:rPr>
              <w:t>3</w:t>
            </w:r>
            <w:r w:rsidR="00DF59D2" w:rsidRPr="007B6CC7">
              <w:rPr>
                <w:rFonts w:ascii="Century" w:hAnsi="Century" w:hint="eastAsia"/>
                <w:color w:val="000000" w:themeColor="text1"/>
              </w:rPr>
              <w:t>5</w:t>
            </w:r>
            <w:r w:rsidRPr="007B6CC7">
              <w:rPr>
                <w:rFonts w:ascii="Century" w:hAnsi="Century"/>
                <w:color w:val="000000" w:themeColor="text1"/>
              </w:rPr>
              <w:t>分（体験</w:t>
            </w:r>
            <w:r w:rsidR="00DF59D2" w:rsidRPr="007B6CC7">
              <w:rPr>
                <w:rFonts w:ascii="Century" w:hAnsi="Century"/>
                <w:color w:val="000000" w:themeColor="text1"/>
              </w:rPr>
              <w:t>2</w:t>
            </w:r>
            <w:r w:rsidR="00DF59D2" w:rsidRPr="007B6CC7">
              <w:rPr>
                <w:rFonts w:ascii="Century" w:hAnsi="Century" w:hint="eastAsia"/>
                <w:color w:val="000000" w:themeColor="text1"/>
              </w:rPr>
              <w:t>5</w:t>
            </w:r>
            <w:r w:rsidRPr="007B6CC7">
              <w:rPr>
                <w:rFonts w:ascii="Century" w:hAnsi="Century"/>
                <w:color w:val="000000" w:themeColor="text1"/>
              </w:rPr>
              <w:t>分、移動・休憩</w:t>
            </w:r>
            <w:r w:rsidRPr="007B6CC7">
              <w:rPr>
                <w:rFonts w:ascii="Century" w:hAnsi="Century"/>
                <w:color w:val="000000" w:themeColor="text1"/>
              </w:rPr>
              <w:t>10</w:t>
            </w:r>
            <w:r w:rsidRPr="007B6CC7">
              <w:rPr>
                <w:rFonts w:ascii="Century" w:hAnsi="Century"/>
                <w:color w:val="000000" w:themeColor="text1"/>
              </w:rPr>
              <w:t>分）</w:t>
            </w:r>
          </w:p>
          <w:p w14:paraId="034D06B8" w14:textId="77777777" w:rsidR="00AA0C78" w:rsidRPr="007B6CC7" w:rsidRDefault="00DD1781"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ごとに、次の会場に移動をす</w:t>
            </w:r>
            <w:r w:rsidR="0027519E" w:rsidRPr="007B6CC7">
              <w:rPr>
                <w:rFonts w:ascii="Century" w:hAnsi="Century" w:hint="eastAsia"/>
                <w:color w:val="000000" w:themeColor="text1"/>
              </w:rPr>
              <w:t>る</w:t>
            </w:r>
            <w:r w:rsidR="00860B25" w:rsidRPr="007B6CC7">
              <w:rPr>
                <w:rFonts w:ascii="Century" w:hAnsi="Century"/>
                <w:color w:val="000000" w:themeColor="text1"/>
              </w:rPr>
              <w:t>こと</w:t>
            </w:r>
            <w:r w:rsidR="00AA0C78" w:rsidRPr="007B6CC7">
              <w:rPr>
                <w:rFonts w:ascii="Century" w:hAnsi="Century" w:hint="eastAsia"/>
                <w:color w:val="000000" w:themeColor="text1"/>
              </w:rPr>
              <w:t xml:space="preserve">を　</w:t>
            </w:r>
          </w:p>
          <w:p w14:paraId="5CD93AF8" w14:textId="77777777" w:rsidR="00AA0C78" w:rsidRPr="007B6CC7" w:rsidRDefault="00AA0C78" w:rsidP="00860B25">
            <w:pPr>
              <w:jc w:val="left"/>
              <w:rPr>
                <w:rFonts w:ascii="Century" w:hAnsi="Century"/>
                <w:color w:val="000000" w:themeColor="text1"/>
              </w:rPr>
            </w:pPr>
            <w:r w:rsidRPr="007B6CC7">
              <w:rPr>
                <w:rFonts w:ascii="Century" w:hAnsi="Century" w:hint="eastAsia"/>
                <w:color w:val="000000" w:themeColor="text1"/>
              </w:rPr>
              <w:t xml:space="preserve">　</w:t>
            </w:r>
            <w:r w:rsidRPr="007B6CC7">
              <w:rPr>
                <w:rFonts w:ascii="Century" w:hAnsi="Century" w:hint="eastAsia"/>
                <w:color w:val="000000" w:themeColor="text1"/>
              </w:rPr>
              <w:t>3</w:t>
            </w:r>
            <w:r w:rsidRPr="007B6CC7">
              <w:rPr>
                <w:rFonts w:ascii="Century" w:hAnsi="Century" w:hint="eastAsia"/>
                <w:color w:val="000000" w:themeColor="text1"/>
              </w:rPr>
              <w:t>回行い、児童がそれぞれ</w:t>
            </w:r>
            <w:r w:rsidRPr="007B6CC7">
              <w:rPr>
                <w:rFonts w:ascii="Century" w:hAnsi="Century" w:hint="eastAsia"/>
                <w:color w:val="000000" w:themeColor="text1"/>
              </w:rPr>
              <w:t>3</w:t>
            </w:r>
            <w:r w:rsidRPr="007B6CC7">
              <w:rPr>
                <w:rFonts w:ascii="Century" w:hAnsi="Century" w:hint="eastAsia"/>
                <w:color w:val="000000" w:themeColor="text1"/>
              </w:rPr>
              <w:t>つ</w:t>
            </w:r>
            <w:r w:rsidR="00860B25" w:rsidRPr="007B6CC7">
              <w:rPr>
                <w:rFonts w:ascii="Century" w:hAnsi="Century"/>
                <w:color w:val="000000" w:themeColor="text1"/>
              </w:rPr>
              <w:t>のアクテ</w:t>
            </w:r>
          </w:p>
          <w:p w14:paraId="5ABD89DA" w14:textId="39B5D67F" w:rsidR="0027519E" w:rsidRPr="007B6CC7" w:rsidRDefault="00AA0C78" w:rsidP="00860B25">
            <w:pPr>
              <w:jc w:val="left"/>
              <w:rPr>
                <w:rFonts w:ascii="Century" w:hAnsi="Century"/>
                <w:color w:val="000000" w:themeColor="text1"/>
              </w:rPr>
            </w:pPr>
            <w:r w:rsidRPr="007B6CC7">
              <w:rPr>
                <w:rFonts w:ascii="Century" w:hAnsi="Century" w:hint="eastAsia"/>
                <w:color w:val="000000" w:themeColor="text1"/>
              </w:rPr>
              <w:t xml:space="preserve">　</w:t>
            </w:r>
            <w:r w:rsidR="00860B25" w:rsidRPr="007B6CC7">
              <w:rPr>
                <w:rFonts w:ascii="Century" w:hAnsi="Century"/>
                <w:color w:val="000000" w:themeColor="text1"/>
              </w:rPr>
              <w:t>ィビティを体験す</w:t>
            </w:r>
            <w:r w:rsidRPr="007B6CC7">
              <w:rPr>
                <w:rFonts w:ascii="Century" w:hAnsi="Century" w:hint="eastAsia"/>
                <w:color w:val="000000" w:themeColor="text1"/>
              </w:rPr>
              <w:t>る。</w:t>
            </w:r>
          </w:p>
          <w:p w14:paraId="2AADC672" w14:textId="730A2EBE" w:rsidR="00860B25" w:rsidRPr="007B6CC7" w:rsidRDefault="0027519E" w:rsidP="00860B25">
            <w:pPr>
              <w:jc w:val="left"/>
              <w:rPr>
                <w:rFonts w:ascii="Century" w:hAnsi="Century"/>
                <w:color w:val="000000" w:themeColor="text1"/>
              </w:rPr>
            </w:pPr>
            <w:r w:rsidRPr="007B6CC7">
              <w:rPr>
                <w:rFonts w:ascii="Century" w:hAnsi="Century"/>
                <w:noProof/>
                <w:color w:val="000000" w:themeColor="text1"/>
              </w:rPr>
              <w:lastRenderedPageBreak/>
              <mc:AlternateContent>
                <mc:Choice Requires="wps">
                  <w:drawing>
                    <wp:anchor distT="45720" distB="45720" distL="114300" distR="114300" simplePos="0" relativeHeight="251661312" behindDoc="0" locked="0" layoutInCell="1" allowOverlap="1" wp14:anchorId="71E87110" wp14:editId="31FC5812">
                      <wp:simplePos x="0" y="0"/>
                      <wp:positionH relativeFrom="column">
                        <wp:posOffset>59055</wp:posOffset>
                      </wp:positionH>
                      <wp:positionV relativeFrom="paragraph">
                        <wp:posOffset>312420</wp:posOffset>
                      </wp:positionV>
                      <wp:extent cx="2409825" cy="1404620"/>
                      <wp:effectExtent l="0" t="0" r="28575" b="139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404620"/>
                              </a:xfrm>
                              <a:prstGeom prst="rect">
                                <a:avLst/>
                              </a:prstGeom>
                              <a:solidFill>
                                <a:srgbClr val="FFFFFF"/>
                              </a:solidFill>
                              <a:ln w="9525">
                                <a:solidFill>
                                  <a:srgbClr val="000000"/>
                                </a:solidFill>
                                <a:miter lim="800000"/>
                                <a:headEnd/>
                                <a:tailEnd/>
                              </a:ln>
                            </wps:spPr>
                            <wps:txbx>
                              <w:txbxContent>
                                <w:p w14:paraId="44D8FC73"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17598287" w14:textId="77777777" w:rsidR="00DF59D2" w:rsidRPr="007B6CC7" w:rsidRDefault="0027519E" w:rsidP="0027519E">
                                  <w:pPr>
                                    <w:jc w:val="left"/>
                                    <w:rPr>
                                      <w:rFonts w:ascii="Century" w:hAnsi="Century"/>
                                      <w:color w:val="000000" w:themeColor="text1"/>
                                    </w:rPr>
                                  </w:pPr>
                                  <w:r w:rsidRPr="007B6CC7">
                                    <w:rPr>
                                      <w:rFonts w:ascii="Century" w:hAnsi="Century"/>
                                      <w:color w:val="000000" w:themeColor="text1"/>
                                    </w:rPr>
                                    <w:t>・「パイプライン」「マシュマロリバ</w:t>
                                  </w:r>
                                </w:p>
                                <w:p w14:paraId="0623D73A" w14:textId="77777777" w:rsidR="00DF59D2" w:rsidRPr="007B6CC7" w:rsidRDefault="00DF59D2" w:rsidP="0027519E">
                                  <w:pPr>
                                    <w:jc w:val="left"/>
                                    <w:rPr>
                                      <w:rFonts w:ascii="Century" w:hAnsi="Century"/>
                                      <w:color w:val="000000" w:themeColor="text1"/>
                                    </w:rPr>
                                  </w:pPr>
                                  <w:r w:rsidRPr="007B6CC7">
                                    <w:rPr>
                                      <w:rFonts w:ascii="Century" w:hAnsi="Century" w:hint="eastAsia"/>
                                      <w:color w:val="000000" w:themeColor="text1"/>
                                    </w:rPr>
                                    <w:t xml:space="preserve">　</w:t>
                                  </w:r>
                                  <w:r w:rsidR="0027519E" w:rsidRPr="007B6CC7">
                                    <w:rPr>
                                      <w:rFonts w:ascii="Century" w:hAnsi="Century"/>
                                      <w:color w:val="000000" w:themeColor="text1"/>
                                    </w:rPr>
                                    <w:t>ー」「バルーントロリー」</w:t>
                                  </w:r>
                                </w:p>
                                <w:p w14:paraId="305F1D06" w14:textId="57FB6DF1" w:rsidR="0027519E" w:rsidRPr="007B6CC7" w:rsidRDefault="0027519E" w:rsidP="0027519E">
                                  <w:pPr>
                                    <w:jc w:val="left"/>
                                    <w:rPr>
                                      <w:color w:val="000000" w:themeColor="text1"/>
                                    </w:rPr>
                                  </w:pPr>
                                  <w:r w:rsidRPr="007B6CC7">
                                    <w:rPr>
                                      <w:rFonts w:ascii="Century" w:hAnsi="Century"/>
                                      <w:color w:val="000000" w:themeColor="text1"/>
                                    </w:rPr>
                                    <w:t>「迷走</w:t>
                                  </w:r>
                                  <w:r w:rsidRPr="007B6CC7">
                                    <w:rPr>
                                      <w:rFonts w:ascii="Century" w:hAnsi="Century"/>
                                      <w:color w:val="000000" w:themeColor="text1"/>
                                    </w:rPr>
                                    <w:t>UFO</w:t>
                                  </w:r>
                                  <w:r w:rsidRPr="007B6CC7">
                                    <w:rPr>
                                      <w:rFonts w:ascii="Century" w:hAnsi="Century"/>
                                      <w:color w:val="000000" w:themeColor="text1"/>
                                    </w:rPr>
                                    <w:t>新聞紙</w:t>
                                  </w:r>
                                  <w:r w:rsidR="001B7060" w:rsidRPr="007B6CC7">
                                    <w:rPr>
                                      <w:rFonts w:ascii="Century" w:hAnsi="Century" w:hint="eastAsia"/>
                                      <w:color w:val="000000" w:themeColor="text1"/>
                                    </w:rPr>
                                    <w:t>編</w:t>
                                  </w:r>
                                  <w:r w:rsidRPr="007B6CC7">
                                    <w:rPr>
                                      <w:rFonts w:ascii="Century" w:hAnsi="Century"/>
                                      <w:color w:val="000000" w:themeColor="text1"/>
                                    </w:rPr>
                                    <w:t>」</w:t>
                                  </w:r>
                                  <w:r w:rsidR="00DF59D2" w:rsidRPr="007B6CC7">
                                    <w:rPr>
                                      <w:rFonts w:ascii="Century" w:hAnsi="Century" w:hint="eastAsia"/>
                                      <w:color w:val="000000" w:themeColor="text1"/>
                                    </w:rPr>
                                    <w:t>の</w:t>
                                  </w:r>
                                  <w:r w:rsidR="00DF59D2" w:rsidRPr="007B6CC7">
                                    <w:rPr>
                                      <w:rFonts w:ascii="Century" w:hAnsi="Century" w:hint="eastAsia"/>
                                      <w:color w:val="000000" w:themeColor="text1"/>
                                    </w:rPr>
                                    <w:t>4</w:t>
                                  </w:r>
                                  <w:r w:rsidRPr="007B6CC7">
                                    <w:rPr>
                                      <w:rFonts w:ascii="Century" w:hAnsi="Century"/>
                                      <w:color w:val="000000" w:themeColor="text1"/>
                                    </w:rPr>
                                    <w:t>つ</w:t>
                                  </w:r>
                                  <w:r w:rsidR="00DF59D2" w:rsidRPr="007B6CC7">
                                    <w:rPr>
                                      <w:rFonts w:ascii="Century" w:hAnsi="Century" w:hint="eastAsia"/>
                                      <w:color w:val="000000" w:themeColor="text1"/>
                                    </w:rPr>
                                    <w:t>から、</w:t>
                                  </w:r>
                                  <w:r w:rsidR="00DF59D2" w:rsidRPr="007B6CC7">
                                    <w:rPr>
                                      <w:rFonts w:ascii="Century" w:hAnsi="Century"/>
                                      <w:color w:val="000000" w:themeColor="text1"/>
                                    </w:rPr>
                                    <w:t>3</w:t>
                                  </w:r>
                                  <w:r w:rsidR="00DF59D2" w:rsidRPr="007B6CC7">
                                    <w:rPr>
                                      <w:rFonts w:ascii="Century" w:hAnsi="Century"/>
                                      <w:color w:val="000000" w:themeColor="text1"/>
                                    </w:rPr>
                                    <w:t>つを体験できるようにする。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E87110" id="_x0000_s1027" type="#_x0000_t202" style="position:absolute;margin-left:4.65pt;margin-top:24.6pt;width:18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">
                      <v:textbox style="mso-fit-shape-to-text:t">
                        <w:txbxContent>
                          <w:p w14:paraId="44D8FC73"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17598287" w14:textId="77777777" w:rsidR="00DF59D2" w:rsidRPr="007B6CC7" w:rsidRDefault="0027519E" w:rsidP="0027519E">
                            <w:pPr>
                              <w:jc w:val="left"/>
                              <w:rPr>
                                <w:rFonts w:ascii="Century" w:hAnsi="Century"/>
                                <w:color w:val="000000" w:themeColor="text1"/>
                              </w:rPr>
                            </w:pPr>
                            <w:r w:rsidRPr="007B6CC7">
                              <w:rPr>
                                <w:rFonts w:ascii="Century" w:hAnsi="Century"/>
                                <w:color w:val="000000" w:themeColor="text1"/>
                              </w:rPr>
                              <w:t>・「パイプライン」「マシュマロリバ</w:t>
                            </w:r>
                          </w:p>
                          <w:p w14:paraId="0623D73A" w14:textId="77777777" w:rsidR="00DF59D2" w:rsidRPr="007B6CC7" w:rsidRDefault="00DF59D2" w:rsidP="0027519E">
                            <w:pPr>
                              <w:jc w:val="left"/>
                              <w:rPr>
                                <w:rFonts w:ascii="Century" w:hAnsi="Century"/>
                                <w:color w:val="000000" w:themeColor="text1"/>
                              </w:rPr>
                            </w:pPr>
                            <w:r w:rsidRPr="007B6CC7">
                              <w:rPr>
                                <w:rFonts w:ascii="Century" w:hAnsi="Century" w:hint="eastAsia"/>
                                <w:color w:val="000000" w:themeColor="text1"/>
                              </w:rPr>
                              <w:t xml:space="preserve">　</w:t>
                            </w:r>
                            <w:r w:rsidR="0027519E" w:rsidRPr="007B6CC7">
                              <w:rPr>
                                <w:rFonts w:ascii="Century" w:hAnsi="Century"/>
                                <w:color w:val="000000" w:themeColor="text1"/>
                              </w:rPr>
                              <w:t>ー」「バルーントロリー」</w:t>
                            </w:r>
                          </w:p>
                          <w:p w14:paraId="305F1D06" w14:textId="57FB6DF1" w:rsidR="0027519E" w:rsidRPr="007B6CC7" w:rsidRDefault="0027519E" w:rsidP="0027519E">
                            <w:pPr>
                              <w:jc w:val="left"/>
                              <w:rPr>
                                <w:color w:val="000000" w:themeColor="text1"/>
                              </w:rPr>
                            </w:pPr>
                            <w:r w:rsidRPr="007B6CC7">
                              <w:rPr>
                                <w:rFonts w:ascii="Century" w:hAnsi="Century"/>
                                <w:color w:val="000000" w:themeColor="text1"/>
                              </w:rPr>
                              <w:t>「迷走</w:t>
                            </w:r>
                            <w:r w:rsidRPr="007B6CC7">
                              <w:rPr>
                                <w:rFonts w:ascii="Century" w:hAnsi="Century"/>
                                <w:color w:val="000000" w:themeColor="text1"/>
                              </w:rPr>
                              <w:t>UFO</w:t>
                            </w:r>
                            <w:r w:rsidRPr="007B6CC7">
                              <w:rPr>
                                <w:rFonts w:ascii="Century" w:hAnsi="Century"/>
                                <w:color w:val="000000" w:themeColor="text1"/>
                              </w:rPr>
                              <w:t>新聞紙</w:t>
                            </w:r>
                            <w:r w:rsidR="001B7060" w:rsidRPr="007B6CC7">
                              <w:rPr>
                                <w:rFonts w:ascii="Century" w:hAnsi="Century" w:hint="eastAsia"/>
                                <w:color w:val="000000" w:themeColor="text1"/>
                              </w:rPr>
                              <w:t>編</w:t>
                            </w:r>
                            <w:r w:rsidRPr="007B6CC7">
                              <w:rPr>
                                <w:rFonts w:ascii="Century" w:hAnsi="Century"/>
                                <w:color w:val="000000" w:themeColor="text1"/>
                              </w:rPr>
                              <w:t>」</w:t>
                            </w:r>
                            <w:r w:rsidR="00DF59D2" w:rsidRPr="007B6CC7">
                              <w:rPr>
                                <w:rFonts w:ascii="Century" w:hAnsi="Century" w:hint="eastAsia"/>
                                <w:color w:val="000000" w:themeColor="text1"/>
                              </w:rPr>
                              <w:t>の</w:t>
                            </w:r>
                            <w:r w:rsidR="00DF59D2" w:rsidRPr="007B6CC7">
                              <w:rPr>
                                <w:rFonts w:ascii="Century" w:hAnsi="Century" w:hint="eastAsia"/>
                                <w:color w:val="000000" w:themeColor="text1"/>
                              </w:rPr>
                              <w:t>4</w:t>
                            </w:r>
                            <w:r w:rsidRPr="007B6CC7">
                              <w:rPr>
                                <w:rFonts w:ascii="Century" w:hAnsi="Century"/>
                                <w:color w:val="000000" w:themeColor="text1"/>
                              </w:rPr>
                              <w:t>つ</w:t>
                            </w:r>
                            <w:r w:rsidR="00DF59D2" w:rsidRPr="007B6CC7">
                              <w:rPr>
                                <w:rFonts w:ascii="Century" w:hAnsi="Century" w:hint="eastAsia"/>
                                <w:color w:val="000000" w:themeColor="text1"/>
                              </w:rPr>
                              <w:t>から、</w:t>
                            </w:r>
                            <w:r w:rsidR="00DF59D2" w:rsidRPr="007B6CC7">
                              <w:rPr>
                                <w:rFonts w:ascii="Century" w:hAnsi="Century"/>
                                <w:color w:val="000000" w:themeColor="text1"/>
                              </w:rPr>
                              <w:t>3</w:t>
                            </w:r>
                            <w:r w:rsidR="00DF59D2" w:rsidRPr="007B6CC7">
                              <w:rPr>
                                <w:rFonts w:ascii="Century" w:hAnsi="Century"/>
                                <w:color w:val="000000" w:themeColor="text1"/>
                              </w:rPr>
                              <w:t>つを体験できるようにする。</w:t>
                            </w:r>
                          </w:p>
                        </w:txbxContent>
                      </v:textbox>
                      <w10:wrap type="square"/>
                    </v:shape>
                  </w:pict>
                </mc:Fallback>
              </mc:AlternateContent>
            </w:r>
            <w:r w:rsidRPr="007B6CC7">
              <w:rPr>
                <w:rFonts w:ascii="Century" w:hAnsi="Century" w:hint="eastAsia"/>
                <w:color w:val="000000" w:themeColor="text1"/>
              </w:rPr>
              <w:t xml:space="preserve">　</w:t>
            </w:r>
            <w:r w:rsidR="00DB7945" w:rsidRPr="007B6CC7">
              <w:rPr>
                <w:rFonts w:ascii="Century" w:hAnsi="Century"/>
                <w:color w:val="000000" w:themeColor="text1"/>
              </w:rPr>
              <w:t>グループ活動</w:t>
            </w:r>
            <w:r w:rsidR="00860B25" w:rsidRPr="007B6CC7">
              <w:rPr>
                <w:rFonts w:ascii="Century" w:hAnsi="Century"/>
                <w:color w:val="000000" w:themeColor="text1"/>
              </w:rPr>
              <w:t>アクティビティ</w:t>
            </w:r>
          </w:p>
          <w:p w14:paraId="4B928FCB" w14:textId="481BB79B" w:rsidR="00DB7945" w:rsidRPr="007B6CC7" w:rsidRDefault="00DB7945" w:rsidP="00860B25">
            <w:pPr>
              <w:jc w:val="left"/>
              <w:rPr>
                <w:rFonts w:ascii="Century" w:hAnsi="Century"/>
                <w:color w:val="000000" w:themeColor="text1"/>
              </w:rPr>
            </w:pPr>
          </w:p>
          <w:p w14:paraId="6FD36A42" w14:textId="6E0911C1" w:rsidR="00860B25" w:rsidRPr="007B6CC7" w:rsidRDefault="00860B25" w:rsidP="00860B25">
            <w:pPr>
              <w:jc w:val="left"/>
              <w:rPr>
                <w:rFonts w:ascii="Century" w:hAnsi="Century"/>
                <w:color w:val="000000" w:themeColor="text1"/>
              </w:rPr>
            </w:pPr>
            <w:r w:rsidRPr="007B6CC7">
              <w:rPr>
                <w:rFonts w:ascii="Century" w:hAnsi="Century"/>
                <w:color w:val="000000" w:themeColor="text1"/>
              </w:rPr>
              <w:t>・</w:t>
            </w:r>
            <w:r w:rsidR="00DB7945" w:rsidRPr="007B6CC7">
              <w:rPr>
                <w:rFonts w:ascii="Century" w:hAnsi="Century"/>
                <w:color w:val="000000" w:themeColor="text1"/>
              </w:rPr>
              <w:t>学年全体でアクティビティを実施する。</w:t>
            </w:r>
          </w:p>
          <w:p w14:paraId="68B841B9" w14:textId="2C6CC519" w:rsidR="0027519E" w:rsidRPr="007B6CC7" w:rsidRDefault="0027519E" w:rsidP="0027519E">
            <w:pPr>
              <w:jc w:val="left"/>
              <w:rPr>
                <w:rFonts w:ascii="Century" w:hAnsi="Century"/>
                <w:color w:val="000000" w:themeColor="text1"/>
              </w:rPr>
            </w:pPr>
            <w:r w:rsidRPr="007B6CC7">
              <w:rPr>
                <w:rFonts w:ascii="Century" w:hAnsi="Century"/>
                <w:noProof/>
                <w:color w:val="000000" w:themeColor="text1"/>
              </w:rPr>
              <mc:AlternateContent>
                <mc:Choice Requires="wps">
                  <w:drawing>
                    <wp:anchor distT="45720" distB="45720" distL="114300" distR="114300" simplePos="0" relativeHeight="251663360" behindDoc="0" locked="0" layoutInCell="1" allowOverlap="1" wp14:anchorId="49700402" wp14:editId="0420AA81">
                      <wp:simplePos x="0" y="0"/>
                      <wp:positionH relativeFrom="column">
                        <wp:posOffset>-7620</wp:posOffset>
                      </wp:positionH>
                      <wp:positionV relativeFrom="paragraph">
                        <wp:posOffset>281305</wp:posOffset>
                      </wp:positionV>
                      <wp:extent cx="2400300" cy="1404620"/>
                      <wp:effectExtent l="0" t="0" r="19050"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04620"/>
                              </a:xfrm>
                              <a:prstGeom prst="rect">
                                <a:avLst/>
                              </a:prstGeom>
                              <a:solidFill>
                                <a:srgbClr val="FFFFFF"/>
                              </a:solidFill>
                              <a:ln w="9525">
                                <a:solidFill>
                                  <a:srgbClr val="000000"/>
                                </a:solidFill>
                                <a:miter lim="800000"/>
                                <a:headEnd/>
                                <a:tailEnd/>
                              </a:ln>
                            </wps:spPr>
                            <wps:txbx>
                              <w:txbxContent>
                                <w:p w14:paraId="48AF276A"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65945A0D" w14:textId="460309E9" w:rsidR="0027519E" w:rsidRPr="007B6CC7" w:rsidRDefault="0027519E" w:rsidP="0027519E">
                                  <w:pPr>
                                    <w:jc w:val="left"/>
                                    <w:rPr>
                                      <w:color w:val="000000" w:themeColor="text1"/>
                                    </w:rPr>
                                  </w:pPr>
                                  <w:r w:rsidRPr="007B6CC7">
                                    <w:rPr>
                                      <w:rFonts w:ascii="Century" w:hAnsi="Century" w:hint="eastAsia"/>
                                      <w:color w:val="000000" w:themeColor="text1"/>
                                    </w:rPr>
                                    <w:t>・「</w:t>
                                  </w:r>
                                  <w:r w:rsidR="00DF59D2" w:rsidRPr="007B6CC7">
                                    <w:rPr>
                                      <w:rFonts w:ascii="Century" w:hAnsi="Century" w:hint="eastAsia"/>
                                      <w:color w:val="000000" w:themeColor="text1"/>
                                    </w:rPr>
                                    <w:t>グループフルーツバスケット</w:t>
                                  </w:r>
                                  <w:r w:rsidRPr="007B6CC7">
                                    <w:rPr>
                                      <w:rFonts w:ascii="Century" w:hAnsi="Century"/>
                                      <w:color w:val="000000" w:themeColor="text1"/>
                                    </w:rPr>
                                    <w:t>」「</w:t>
                                  </w:r>
                                  <w:r w:rsidR="00DF59D2" w:rsidRPr="007B6CC7">
                                    <w:rPr>
                                      <w:rFonts w:ascii="Century" w:hAnsi="Century" w:hint="eastAsia"/>
                                      <w:color w:val="000000" w:themeColor="text1"/>
                                    </w:rPr>
                                    <w:t>仲間探し</w:t>
                                  </w:r>
                                  <w:r w:rsidRPr="007B6CC7">
                                    <w:rPr>
                                      <w:rFonts w:ascii="Century" w:hAnsi="Century" w:hint="eastAsia"/>
                                      <w:color w:val="000000" w:themeColor="text1"/>
                                    </w:rPr>
                                    <w:t>」</w:t>
                                  </w:r>
                                  <w:r w:rsidR="00DF59D2" w:rsidRPr="007B6CC7">
                                    <w:rPr>
                                      <w:rFonts w:ascii="Century" w:hAnsi="Century" w:hint="eastAsia"/>
                                      <w:color w:val="000000" w:themeColor="text1"/>
                                    </w:rPr>
                                    <w:t>の</w:t>
                                  </w:r>
                                  <w:r w:rsidRPr="007B6CC7">
                                    <w:rPr>
                                      <w:rFonts w:ascii="Century" w:hAnsi="Century"/>
                                      <w:color w:val="000000" w:themeColor="text1"/>
                                    </w:rPr>
                                    <w:t>2</w:t>
                                  </w:r>
                                  <w:r w:rsidRPr="007B6CC7">
                                    <w:rPr>
                                      <w:rFonts w:ascii="Century" w:hAnsi="Century"/>
                                      <w:color w:val="000000" w:themeColor="text1"/>
                                    </w:rPr>
                                    <w:t>つを</w:t>
                                  </w:r>
                                  <w:r w:rsidR="00DF59D2" w:rsidRPr="007B6CC7">
                                    <w:rPr>
                                      <w:rFonts w:ascii="Century" w:hAnsi="Century" w:hint="eastAsia"/>
                                      <w:color w:val="000000" w:themeColor="text1"/>
                                    </w:rPr>
                                    <w:t>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00402" id="_x0000_s1028" type="#_x0000_t202" style="position:absolute;margin-left:-.6pt;margin-top:22.15pt;width:18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">
                      <v:textbox style="mso-fit-shape-to-text:t">
                        <w:txbxContent>
                          <w:p w14:paraId="48AF276A" w14:textId="77777777" w:rsidR="0027519E" w:rsidRPr="007B6CC7" w:rsidRDefault="0027519E" w:rsidP="0027519E">
                            <w:pPr>
                              <w:jc w:val="left"/>
                              <w:rPr>
                                <w:rFonts w:ascii="Century" w:hAnsi="Century"/>
                                <w:color w:val="000000" w:themeColor="text1"/>
                              </w:rPr>
                            </w:pPr>
                            <w:r w:rsidRPr="007B6CC7">
                              <w:rPr>
                                <w:rFonts w:ascii="Century" w:hAnsi="Century" w:hint="eastAsia"/>
                                <w:color w:val="000000" w:themeColor="text1"/>
                              </w:rPr>
                              <w:t>実施予定</w:t>
                            </w:r>
                            <w:r w:rsidRPr="007B6CC7">
                              <w:rPr>
                                <w:rFonts w:ascii="Century" w:hAnsi="Century"/>
                                <w:color w:val="000000" w:themeColor="text1"/>
                              </w:rPr>
                              <w:t>のアクティビティ</w:t>
                            </w:r>
                          </w:p>
                          <w:p w14:paraId="65945A0D" w14:textId="460309E9" w:rsidR="0027519E" w:rsidRPr="007B6CC7" w:rsidRDefault="0027519E" w:rsidP="0027519E">
                            <w:pPr>
                              <w:jc w:val="left"/>
                              <w:rPr>
                                <w:color w:val="000000" w:themeColor="text1"/>
                              </w:rPr>
                            </w:pPr>
                            <w:r w:rsidRPr="007B6CC7">
                              <w:rPr>
                                <w:rFonts w:ascii="Century" w:hAnsi="Century" w:hint="eastAsia"/>
                                <w:color w:val="000000" w:themeColor="text1"/>
                              </w:rPr>
                              <w:t>・「</w:t>
                            </w:r>
                            <w:r w:rsidR="00DF59D2" w:rsidRPr="007B6CC7">
                              <w:rPr>
                                <w:rFonts w:ascii="Century" w:hAnsi="Century" w:hint="eastAsia"/>
                                <w:color w:val="000000" w:themeColor="text1"/>
                              </w:rPr>
                              <w:t>グループフルーツバスケット</w:t>
                            </w:r>
                            <w:r w:rsidRPr="007B6CC7">
                              <w:rPr>
                                <w:rFonts w:ascii="Century" w:hAnsi="Century"/>
                                <w:color w:val="000000" w:themeColor="text1"/>
                              </w:rPr>
                              <w:t>」「</w:t>
                            </w:r>
                            <w:r w:rsidR="00DF59D2" w:rsidRPr="007B6CC7">
                              <w:rPr>
                                <w:rFonts w:ascii="Century" w:hAnsi="Century" w:hint="eastAsia"/>
                                <w:color w:val="000000" w:themeColor="text1"/>
                              </w:rPr>
                              <w:t>仲間探し</w:t>
                            </w:r>
                            <w:r w:rsidRPr="007B6CC7">
                              <w:rPr>
                                <w:rFonts w:ascii="Century" w:hAnsi="Century" w:hint="eastAsia"/>
                                <w:color w:val="000000" w:themeColor="text1"/>
                              </w:rPr>
                              <w:t>」</w:t>
                            </w:r>
                            <w:r w:rsidR="00DF59D2" w:rsidRPr="007B6CC7">
                              <w:rPr>
                                <w:rFonts w:ascii="Century" w:hAnsi="Century" w:hint="eastAsia"/>
                                <w:color w:val="000000" w:themeColor="text1"/>
                              </w:rPr>
                              <w:t>の</w:t>
                            </w:r>
                            <w:r w:rsidRPr="007B6CC7">
                              <w:rPr>
                                <w:rFonts w:ascii="Century" w:hAnsi="Century"/>
                                <w:color w:val="000000" w:themeColor="text1"/>
                              </w:rPr>
                              <w:t>2</w:t>
                            </w:r>
                            <w:r w:rsidRPr="007B6CC7">
                              <w:rPr>
                                <w:rFonts w:ascii="Century" w:hAnsi="Century"/>
                                <w:color w:val="000000" w:themeColor="text1"/>
                              </w:rPr>
                              <w:t>つを</w:t>
                            </w:r>
                            <w:r w:rsidR="00DF59D2" w:rsidRPr="007B6CC7">
                              <w:rPr>
                                <w:rFonts w:ascii="Century" w:hAnsi="Century" w:hint="eastAsia"/>
                                <w:color w:val="000000" w:themeColor="text1"/>
                              </w:rPr>
                              <w:t>実施</w:t>
                            </w:r>
                          </w:p>
                        </w:txbxContent>
                      </v:textbox>
                      <w10:wrap type="square"/>
                    </v:shape>
                  </w:pict>
                </mc:Fallback>
              </mc:AlternateContent>
            </w:r>
            <w:r w:rsidR="00DB7945" w:rsidRPr="007B6CC7">
              <w:rPr>
                <w:rFonts w:ascii="Century" w:hAnsi="Century"/>
                <w:color w:val="000000" w:themeColor="text1"/>
              </w:rPr>
              <w:t>（全体活動アクティビティ）</w:t>
            </w:r>
            <w:r w:rsidR="00DD1781" w:rsidRPr="007B6CC7">
              <w:rPr>
                <w:rFonts w:ascii="Century" w:hAnsi="Century" w:hint="eastAsia"/>
                <w:color w:val="000000" w:themeColor="text1"/>
              </w:rPr>
              <w:t xml:space="preserve">　</w:t>
            </w:r>
          </w:p>
          <w:p w14:paraId="34EE92F2" w14:textId="53D8F9F4" w:rsidR="00DB7945" w:rsidRPr="007B6CC7" w:rsidRDefault="00DB7945" w:rsidP="00DB7945">
            <w:pPr>
              <w:jc w:val="left"/>
              <w:rPr>
                <w:rFonts w:ascii="Century" w:hAnsi="Century"/>
                <w:color w:val="000000" w:themeColor="text1"/>
              </w:rPr>
            </w:pPr>
          </w:p>
        </w:tc>
        <w:tc>
          <w:tcPr>
            <w:tcW w:w="2551" w:type="dxa"/>
          </w:tcPr>
          <w:p w14:paraId="3750A940" w14:textId="77777777" w:rsidR="00DD1781" w:rsidRPr="007B6CC7" w:rsidRDefault="006B0651" w:rsidP="00490433">
            <w:pPr>
              <w:jc w:val="left"/>
              <w:rPr>
                <w:color w:val="000000" w:themeColor="text1"/>
              </w:rPr>
            </w:pPr>
            <w:r w:rsidRPr="007B6CC7">
              <w:rPr>
                <w:rFonts w:hint="eastAsia"/>
                <w:color w:val="000000" w:themeColor="text1"/>
              </w:rPr>
              <w:lastRenderedPageBreak/>
              <w:t>・各会場で行うアクティ</w:t>
            </w:r>
          </w:p>
          <w:p w14:paraId="335CA6E7" w14:textId="77777777" w:rsidR="00DD1781"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ビティでは、限られた</w:t>
            </w:r>
          </w:p>
          <w:p w14:paraId="606211FE" w14:textId="77777777" w:rsidR="00DD1781"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時間内で振り返りまで</w:t>
            </w:r>
          </w:p>
          <w:p w14:paraId="4AFE1B97" w14:textId="77777777" w:rsidR="00DD1781"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実施できるよう時間配</w:t>
            </w:r>
          </w:p>
          <w:p w14:paraId="5E3FB65D" w14:textId="117543C7" w:rsidR="00675CC4" w:rsidRPr="007B6CC7" w:rsidRDefault="00DD1781" w:rsidP="00490433">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分に留意する。</w:t>
            </w:r>
          </w:p>
          <w:p w14:paraId="38D613E9" w14:textId="77777777" w:rsidR="0027519E" w:rsidRPr="007B6CC7" w:rsidRDefault="006B0651" w:rsidP="006B0651">
            <w:pPr>
              <w:jc w:val="left"/>
              <w:rPr>
                <w:color w:val="000000" w:themeColor="text1"/>
              </w:rPr>
            </w:pPr>
            <w:r w:rsidRPr="007B6CC7">
              <w:rPr>
                <w:rFonts w:hint="eastAsia"/>
                <w:color w:val="000000" w:themeColor="text1"/>
              </w:rPr>
              <w:t>・活動中に</w:t>
            </w:r>
            <w:r w:rsidR="0027519E" w:rsidRPr="007B6CC7">
              <w:rPr>
                <w:rFonts w:hint="eastAsia"/>
                <w:color w:val="000000" w:themeColor="text1"/>
              </w:rPr>
              <w:t>起こる</w:t>
            </w:r>
            <w:r w:rsidRPr="007B6CC7">
              <w:rPr>
                <w:rFonts w:hint="eastAsia"/>
                <w:color w:val="000000" w:themeColor="text1"/>
              </w:rPr>
              <w:t>問題に</w:t>
            </w:r>
          </w:p>
          <w:p w14:paraId="5C168E35" w14:textId="77777777" w:rsidR="0027519E" w:rsidRPr="007B6CC7" w:rsidRDefault="0027519E"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ついて、児童</w:t>
            </w:r>
            <w:r w:rsidRPr="007B6CC7">
              <w:rPr>
                <w:rFonts w:hint="eastAsia"/>
                <w:color w:val="000000" w:themeColor="text1"/>
              </w:rPr>
              <w:t>が</w:t>
            </w:r>
            <w:r w:rsidR="006B0651" w:rsidRPr="007B6CC7">
              <w:rPr>
                <w:rFonts w:hint="eastAsia"/>
                <w:color w:val="000000" w:themeColor="text1"/>
              </w:rPr>
              <w:t>主体的</w:t>
            </w:r>
          </w:p>
          <w:p w14:paraId="434EA3EA" w14:textId="77777777" w:rsidR="0027519E" w:rsidRPr="007B6CC7" w:rsidRDefault="0027519E" w:rsidP="006B0651">
            <w:pPr>
              <w:jc w:val="left"/>
              <w:rPr>
                <w:color w:val="000000" w:themeColor="text1"/>
              </w:rPr>
            </w:pPr>
            <w:r w:rsidRPr="007B6CC7">
              <w:rPr>
                <w:rFonts w:hint="eastAsia"/>
                <w:color w:val="000000" w:themeColor="text1"/>
              </w:rPr>
              <w:t xml:space="preserve">　に</w:t>
            </w:r>
            <w:r w:rsidR="006B0651" w:rsidRPr="007B6CC7">
              <w:rPr>
                <w:rFonts w:hint="eastAsia"/>
                <w:color w:val="000000" w:themeColor="text1"/>
              </w:rPr>
              <w:t>解決できるよう、支</w:t>
            </w:r>
          </w:p>
          <w:p w14:paraId="2041026D" w14:textId="77777777" w:rsidR="0027519E" w:rsidRPr="007B6CC7" w:rsidRDefault="0027519E"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援</w:t>
            </w:r>
            <w:r w:rsidRPr="007B6CC7">
              <w:rPr>
                <w:rFonts w:hint="eastAsia"/>
                <w:color w:val="000000" w:themeColor="text1"/>
              </w:rPr>
              <w:t>や助言</w:t>
            </w:r>
            <w:r w:rsidR="006B0651" w:rsidRPr="007B6CC7">
              <w:rPr>
                <w:rFonts w:hint="eastAsia"/>
                <w:color w:val="000000" w:themeColor="text1"/>
              </w:rPr>
              <w:t>を最小限にす</w:t>
            </w:r>
          </w:p>
          <w:p w14:paraId="116B9974" w14:textId="7906C684" w:rsidR="006B0651" w:rsidRPr="007B6CC7" w:rsidRDefault="0027519E"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る。</w:t>
            </w:r>
          </w:p>
          <w:p w14:paraId="6767D0E6" w14:textId="77777777" w:rsidR="00DD1781" w:rsidRPr="007B6CC7" w:rsidRDefault="006B0651" w:rsidP="006B0651">
            <w:pPr>
              <w:jc w:val="left"/>
              <w:rPr>
                <w:color w:val="000000" w:themeColor="text1"/>
              </w:rPr>
            </w:pPr>
            <w:r w:rsidRPr="007B6CC7">
              <w:rPr>
                <w:rFonts w:hint="eastAsia"/>
                <w:color w:val="000000" w:themeColor="text1"/>
              </w:rPr>
              <w:t>・活動中の事故やトラブ</w:t>
            </w:r>
          </w:p>
          <w:p w14:paraId="39FF745C" w14:textId="77777777" w:rsidR="00DD1781" w:rsidRPr="007B6CC7" w:rsidRDefault="00DD1781"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ルを防ぐため、必要に</w:t>
            </w:r>
          </w:p>
          <w:p w14:paraId="0DF7D949" w14:textId="77777777" w:rsidR="00DD1781" w:rsidRPr="007B6CC7" w:rsidRDefault="00DD1781" w:rsidP="006B0651">
            <w:pPr>
              <w:jc w:val="left"/>
              <w:rPr>
                <w:color w:val="000000" w:themeColor="text1"/>
              </w:rPr>
            </w:pPr>
            <w:r w:rsidRPr="007B6CC7">
              <w:rPr>
                <w:rFonts w:hint="eastAsia"/>
                <w:color w:val="000000" w:themeColor="text1"/>
              </w:rPr>
              <w:lastRenderedPageBreak/>
              <w:t xml:space="preserve">　</w:t>
            </w:r>
            <w:r w:rsidR="006B0651" w:rsidRPr="007B6CC7">
              <w:rPr>
                <w:rFonts w:hint="eastAsia"/>
                <w:color w:val="000000" w:themeColor="text1"/>
              </w:rPr>
              <w:t>応じて、活動を中止で</w:t>
            </w:r>
          </w:p>
          <w:p w14:paraId="3D60F430" w14:textId="77777777" w:rsidR="00DD1781" w:rsidRPr="007B6CC7" w:rsidRDefault="00DD1781"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きるよう、児童の活動</w:t>
            </w:r>
          </w:p>
          <w:p w14:paraId="1C304B59" w14:textId="7C21223D" w:rsidR="006B0651" w:rsidRPr="007B6CC7" w:rsidRDefault="00DD1781" w:rsidP="006B0651">
            <w:pPr>
              <w:jc w:val="left"/>
              <w:rPr>
                <w:color w:val="000000" w:themeColor="text1"/>
              </w:rPr>
            </w:pPr>
            <w:r w:rsidRPr="007B6CC7">
              <w:rPr>
                <w:rFonts w:hint="eastAsia"/>
                <w:color w:val="000000" w:themeColor="text1"/>
              </w:rPr>
              <w:t xml:space="preserve">　</w:t>
            </w:r>
            <w:r w:rsidR="006B0651" w:rsidRPr="007B6CC7">
              <w:rPr>
                <w:rFonts w:hint="eastAsia"/>
                <w:color w:val="000000" w:themeColor="text1"/>
              </w:rPr>
              <w:t>を</w:t>
            </w:r>
            <w:r w:rsidR="0027519E" w:rsidRPr="007B6CC7">
              <w:rPr>
                <w:rFonts w:hint="eastAsia"/>
                <w:color w:val="000000" w:themeColor="text1"/>
              </w:rPr>
              <w:t>注意深く観察す</w:t>
            </w:r>
            <w:r w:rsidR="006B0651" w:rsidRPr="007B6CC7">
              <w:rPr>
                <w:rFonts w:hint="eastAsia"/>
                <w:color w:val="000000" w:themeColor="text1"/>
              </w:rPr>
              <w:t>る。</w:t>
            </w:r>
          </w:p>
          <w:p w14:paraId="3F882B80" w14:textId="2E69640E" w:rsidR="006B0651" w:rsidRPr="007B6CC7" w:rsidRDefault="006B0651" w:rsidP="006B0651">
            <w:pPr>
              <w:jc w:val="left"/>
              <w:rPr>
                <w:color w:val="000000" w:themeColor="text1"/>
              </w:rPr>
            </w:pPr>
          </w:p>
        </w:tc>
        <w:tc>
          <w:tcPr>
            <w:tcW w:w="985" w:type="dxa"/>
          </w:tcPr>
          <w:p w14:paraId="37AC9875" w14:textId="5B2C9F33" w:rsidR="00675CC4" w:rsidRPr="007B6CC7" w:rsidRDefault="00DF59D2" w:rsidP="00490433">
            <w:pPr>
              <w:jc w:val="left"/>
              <w:rPr>
                <w:rFonts w:ascii="Century" w:hAnsi="Century"/>
                <w:color w:val="000000" w:themeColor="text1"/>
              </w:rPr>
            </w:pPr>
            <w:r w:rsidRPr="007B6CC7">
              <w:rPr>
                <w:rFonts w:ascii="Century" w:hAnsi="Century" w:hint="eastAsia"/>
                <w:color w:val="000000" w:themeColor="text1"/>
              </w:rPr>
              <w:lastRenderedPageBreak/>
              <w:t>1</w:t>
            </w:r>
            <w:r w:rsidR="00AA0C78" w:rsidRPr="007B6CC7">
              <w:rPr>
                <w:rFonts w:ascii="Century" w:hAnsi="Century" w:hint="eastAsia"/>
                <w:color w:val="000000" w:themeColor="text1"/>
              </w:rPr>
              <w:t>0</w:t>
            </w:r>
            <w:r w:rsidRPr="007B6CC7">
              <w:rPr>
                <w:rFonts w:ascii="Century" w:hAnsi="Century" w:hint="eastAsia"/>
                <w:color w:val="000000" w:themeColor="text1"/>
              </w:rPr>
              <w:t>5</w:t>
            </w:r>
            <w:r w:rsidR="00860B25" w:rsidRPr="007B6CC7">
              <w:rPr>
                <w:rFonts w:ascii="Century" w:hAnsi="Century"/>
                <w:color w:val="000000" w:themeColor="text1"/>
              </w:rPr>
              <w:t>分</w:t>
            </w:r>
          </w:p>
          <w:p w14:paraId="70CC398A" w14:textId="1C8CC044" w:rsidR="00DB7945" w:rsidRPr="007B6CC7" w:rsidRDefault="00DB7945" w:rsidP="00490433">
            <w:pPr>
              <w:jc w:val="left"/>
              <w:rPr>
                <w:rFonts w:ascii="Century" w:hAnsi="Century"/>
                <w:color w:val="000000" w:themeColor="text1"/>
              </w:rPr>
            </w:pPr>
            <w:r w:rsidRPr="007B6CC7">
              <w:rPr>
                <w:rFonts w:ascii="Century" w:hAnsi="Century"/>
                <w:color w:val="000000" w:themeColor="text1"/>
              </w:rPr>
              <w:t>（</w:t>
            </w:r>
            <w:r w:rsidRPr="007B6CC7">
              <w:rPr>
                <w:rFonts w:ascii="Century" w:hAnsi="Century"/>
                <w:color w:val="000000" w:themeColor="text1"/>
              </w:rPr>
              <w:t>3</w:t>
            </w:r>
            <w:r w:rsidR="00DF59D2" w:rsidRPr="007B6CC7">
              <w:rPr>
                <w:rFonts w:ascii="Century" w:hAnsi="Century" w:hint="eastAsia"/>
                <w:color w:val="000000" w:themeColor="text1"/>
              </w:rPr>
              <w:t>5</w:t>
            </w:r>
            <w:r w:rsidRPr="007B6CC7">
              <w:rPr>
                <w:rFonts w:ascii="Century" w:hAnsi="Century"/>
                <w:color w:val="000000" w:themeColor="text1"/>
              </w:rPr>
              <w:t>分</w:t>
            </w:r>
            <w:r w:rsidRPr="007B6CC7">
              <w:rPr>
                <w:rFonts w:ascii="Century" w:hAnsi="Century"/>
                <w:color w:val="000000" w:themeColor="text1"/>
              </w:rPr>
              <w:t>×</w:t>
            </w:r>
            <w:r w:rsidR="00AA0C78" w:rsidRPr="007B6CC7">
              <w:rPr>
                <w:rFonts w:ascii="Century" w:hAnsi="Century" w:hint="eastAsia"/>
                <w:color w:val="000000" w:themeColor="text1"/>
              </w:rPr>
              <w:t>3</w:t>
            </w:r>
            <w:r w:rsidRPr="007B6CC7">
              <w:rPr>
                <w:rFonts w:ascii="Century" w:hAnsi="Century"/>
                <w:color w:val="000000" w:themeColor="text1"/>
              </w:rPr>
              <w:t>回）</w:t>
            </w:r>
          </w:p>
          <w:p w14:paraId="511C68A5" w14:textId="77777777" w:rsidR="00DB7945" w:rsidRPr="007B6CC7" w:rsidRDefault="00DB7945" w:rsidP="00490433">
            <w:pPr>
              <w:jc w:val="left"/>
              <w:rPr>
                <w:rFonts w:ascii="Century" w:hAnsi="Century"/>
                <w:color w:val="000000" w:themeColor="text1"/>
              </w:rPr>
            </w:pPr>
          </w:p>
          <w:p w14:paraId="4C3FF340" w14:textId="77777777" w:rsidR="00DB7945" w:rsidRPr="007B6CC7" w:rsidRDefault="00DB7945" w:rsidP="00490433">
            <w:pPr>
              <w:jc w:val="left"/>
              <w:rPr>
                <w:rFonts w:ascii="Century" w:hAnsi="Century"/>
                <w:color w:val="000000" w:themeColor="text1"/>
              </w:rPr>
            </w:pPr>
          </w:p>
          <w:p w14:paraId="2841000A" w14:textId="77777777" w:rsidR="00DB7945" w:rsidRPr="007B6CC7" w:rsidRDefault="00DB7945" w:rsidP="00490433">
            <w:pPr>
              <w:jc w:val="left"/>
              <w:rPr>
                <w:rFonts w:ascii="Century" w:hAnsi="Century"/>
                <w:color w:val="000000" w:themeColor="text1"/>
              </w:rPr>
            </w:pPr>
          </w:p>
          <w:p w14:paraId="24A915C4" w14:textId="77777777" w:rsidR="00DB7945" w:rsidRPr="007B6CC7" w:rsidRDefault="00DB7945" w:rsidP="00490433">
            <w:pPr>
              <w:jc w:val="left"/>
              <w:rPr>
                <w:rFonts w:ascii="Century" w:hAnsi="Century"/>
                <w:color w:val="000000" w:themeColor="text1"/>
              </w:rPr>
            </w:pPr>
          </w:p>
          <w:p w14:paraId="031E2C34" w14:textId="77777777" w:rsidR="00DB7945" w:rsidRPr="007B6CC7" w:rsidRDefault="00DB7945" w:rsidP="00490433">
            <w:pPr>
              <w:jc w:val="left"/>
              <w:rPr>
                <w:rFonts w:ascii="Century" w:hAnsi="Century"/>
                <w:color w:val="000000" w:themeColor="text1"/>
              </w:rPr>
            </w:pPr>
          </w:p>
          <w:p w14:paraId="07876FAF" w14:textId="77777777" w:rsidR="00DB7945" w:rsidRPr="007B6CC7" w:rsidRDefault="00DB7945" w:rsidP="00490433">
            <w:pPr>
              <w:jc w:val="left"/>
              <w:rPr>
                <w:rFonts w:ascii="Century" w:hAnsi="Century"/>
                <w:color w:val="000000" w:themeColor="text1"/>
              </w:rPr>
            </w:pPr>
          </w:p>
          <w:p w14:paraId="752E9576" w14:textId="77777777" w:rsidR="00DB7945" w:rsidRPr="007B6CC7" w:rsidRDefault="00DB7945" w:rsidP="00490433">
            <w:pPr>
              <w:jc w:val="left"/>
              <w:rPr>
                <w:rFonts w:ascii="Century" w:hAnsi="Century"/>
                <w:color w:val="000000" w:themeColor="text1"/>
              </w:rPr>
            </w:pPr>
          </w:p>
          <w:p w14:paraId="14C008E8" w14:textId="77777777" w:rsidR="00DB7945" w:rsidRPr="007B6CC7" w:rsidRDefault="00DB7945" w:rsidP="00490433">
            <w:pPr>
              <w:jc w:val="left"/>
              <w:rPr>
                <w:rFonts w:ascii="Century" w:hAnsi="Century"/>
                <w:color w:val="000000" w:themeColor="text1"/>
              </w:rPr>
            </w:pPr>
          </w:p>
          <w:p w14:paraId="13DF57B0" w14:textId="77777777" w:rsidR="00DB7945" w:rsidRPr="007B6CC7" w:rsidRDefault="00DB7945" w:rsidP="00490433">
            <w:pPr>
              <w:jc w:val="left"/>
              <w:rPr>
                <w:rFonts w:ascii="Century" w:hAnsi="Century"/>
                <w:color w:val="000000" w:themeColor="text1"/>
              </w:rPr>
            </w:pPr>
          </w:p>
          <w:p w14:paraId="2EF5A4CE" w14:textId="5644693F" w:rsidR="00DB7945" w:rsidRPr="007B6CC7" w:rsidRDefault="00DB7945" w:rsidP="00490433">
            <w:pPr>
              <w:jc w:val="left"/>
              <w:rPr>
                <w:rFonts w:ascii="Century" w:hAnsi="Century"/>
                <w:color w:val="000000" w:themeColor="text1"/>
              </w:rPr>
            </w:pPr>
          </w:p>
          <w:p w14:paraId="19868C33" w14:textId="59BD5319" w:rsidR="00DF59D2" w:rsidRPr="007B6CC7" w:rsidRDefault="00DF59D2" w:rsidP="00490433">
            <w:pPr>
              <w:jc w:val="left"/>
              <w:rPr>
                <w:rFonts w:ascii="Century" w:hAnsi="Century"/>
                <w:color w:val="000000" w:themeColor="text1"/>
              </w:rPr>
            </w:pPr>
          </w:p>
          <w:p w14:paraId="4F29C65D" w14:textId="10ABC74A" w:rsidR="00DF59D2" w:rsidRPr="007B6CC7" w:rsidRDefault="00DF59D2" w:rsidP="00490433">
            <w:pPr>
              <w:jc w:val="left"/>
              <w:rPr>
                <w:rFonts w:ascii="Century" w:hAnsi="Century"/>
                <w:color w:val="000000" w:themeColor="text1"/>
              </w:rPr>
            </w:pPr>
          </w:p>
          <w:p w14:paraId="29090BC5" w14:textId="5B154CA5" w:rsidR="00DF59D2" w:rsidRPr="007B6CC7" w:rsidRDefault="00DF59D2" w:rsidP="00490433">
            <w:pPr>
              <w:jc w:val="left"/>
              <w:rPr>
                <w:rFonts w:ascii="Century" w:hAnsi="Century"/>
                <w:color w:val="000000" w:themeColor="text1"/>
              </w:rPr>
            </w:pPr>
          </w:p>
          <w:p w14:paraId="716B1393" w14:textId="223E3FD2" w:rsidR="00DF59D2" w:rsidRDefault="00DF59D2" w:rsidP="00490433">
            <w:pPr>
              <w:jc w:val="left"/>
              <w:rPr>
                <w:rFonts w:ascii="Century" w:hAnsi="Century"/>
                <w:color w:val="000000" w:themeColor="text1"/>
              </w:rPr>
            </w:pPr>
          </w:p>
          <w:p w14:paraId="49232312" w14:textId="640543D3" w:rsidR="007B6CC7" w:rsidRDefault="007B6CC7" w:rsidP="00490433">
            <w:pPr>
              <w:jc w:val="left"/>
              <w:rPr>
                <w:rFonts w:ascii="Century" w:hAnsi="Century"/>
                <w:color w:val="000000" w:themeColor="text1"/>
              </w:rPr>
            </w:pPr>
          </w:p>
          <w:p w14:paraId="3907F123" w14:textId="00BA8C62" w:rsidR="007B6CC7" w:rsidRDefault="007B6CC7" w:rsidP="00490433">
            <w:pPr>
              <w:jc w:val="left"/>
              <w:rPr>
                <w:rFonts w:ascii="Century" w:hAnsi="Century"/>
                <w:color w:val="000000" w:themeColor="text1"/>
              </w:rPr>
            </w:pPr>
          </w:p>
          <w:p w14:paraId="0FA835B7" w14:textId="77777777" w:rsidR="007B6CC7" w:rsidRPr="007B6CC7" w:rsidRDefault="007B6CC7" w:rsidP="00490433">
            <w:pPr>
              <w:jc w:val="left"/>
              <w:rPr>
                <w:rFonts w:ascii="Century" w:hAnsi="Century"/>
                <w:color w:val="000000" w:themeColor="text1"/>
              </w:rPr>
            </w:pPr>
          </w:p>
          <w:p w14:paraId="65F9A251" w14:textId="02E54365" w:rsidR="00DB7945" w:rsidRPr="007B6CC7" w:rsidRDefault="00DF59D2" w:rsidP="00DF59D2">
            <w:pPr>
              <w:jc w:val="left"/>
              <w:rPr>
                <w:rFonts w:ascii="Century" w:hAnsi="Century"/>
                <w:color w:val="000000" w:themeColor="text1"/>
              </w:rPr>
            </w:pPr>
            <w:r w:rsidRPr="007B6CC7">
              <w:rPr>
                <w:rFonts w:ascii="Century" w:hAnsi="Century" w:hint="eastAsia"/>
                <w:color w:val="000000" w:themeColor="text1"/>
              </w:rPr>
              <w:t>35</w:t>
            </w:r>
            <w:r w:rsidR="00DB7945" w:rsidRPr="007B6CC7">
              <w:rPr>
                <w:rFonts w:ascii="Century" w:hAnsi="Century"/>
                <w:color w:val="000000" w:themeColor="text1"/>
              </w:rPr>
              <w:t>分</w:t>
            </w:r>
          </w:p>
        </w:tc>
      </w:tr>
      <w:tr w:rsidR="00675CC4" w14:paraId="394A1351" w14:textId="77777777" w:rsidTr="00DB7945">
        <w:tc>
          <w:tcPr>
            <w:tcW w:w="1271" w:type="dxa"/>
          </w:tcPr>
          <w:p w14:paraId="67DF7482" w14:textId="105AA0F6" w:rsidR="00675CC4" w:rsidRPr="006047D0" w:rsidRDefault="00DB7945" w:rsidP="00490433">
            <w:pPr>
              <w:jc w:val="left"/>
              <w:rPr>
                <w:rFonts w:ascii="Century" w:hAnsi="Century"/>
              </w:rPr>
            </w:pPr>
            <w:r w:rsidRPr="006047D0">
              <w:rPr>
                <w:rFonts w:ascii="Century" w:hAnsi="Century"/>
              </w:rPr>
              <w:lastRenderedPageBreak/>
              <w:t>5</w:t>
            </w:r>
            <w:r w:rsidR="006047D0" w:rsidRPr="006047D0">
              <w:rPr>
                <w:rFonts w:ascii="Century" w:hAnsi="Century"/>
              </w:rPr>
              <w:t xml:space="preserve"> </w:t>
            </w:r>
            <w:r w:rsidRPr="006047D0">
              <w:rPr>
                <w:rFonts w:ascii="Century" w:hAnsi="Century"/>
              </w:rPr>
              <w:t>活動の振り返り</w:t>
            </w:r>
          </w:p>
          <w:p w14:paraId="02857AB8" w14:textId="77777777" w:rsidR="00675CC4" w:rsidRPr="006047D0" w:rsidRDefault="00675CC4" w:rsidP="00490433">
            <w:pPr>
              <w:jc w:val="left"/>
              <w:rPr>
                <w:rFonts w:ascii="Century" w:hAnsi="Century"/>
              </w:rPr>
            </w:pPr>
          </w:p>
          <w:p w14:paraId="55C19000" w14:textId="77777777" w:rsidR="00675CC4" w:rsidRPr="006047D0" w:rsidRDefault="00675CC4" w:rsidP="00490433">
            <w:pPr>
              <w:jc w:val="left"/>
              <w:rPr>
                <w:rFonts w:ascii="Century" w:hAnsi="Century"/>
              </w:rPr>
            </w:pPr>
          </w:p>
          <w:p w14:paraId="3AE6F711" w14:textId="77777777" w:rsidR="00675CC4" w:rsidRPr="006047D0" w:rsidRDefault="00675CC4" w:rsidP="00490433">
            <w:pPr>
              <w:jc w:val="left"/>
              <w:rPr>
                <w:rFonts w:ascii="Century" w:hAnsi="Century"/>
              </w:rPr>
            </w:pPr>
          </w:p>
        </w:tc>
        <w:tc>
          <w:tcPr>
            <w:tcW w:w="4253" w:type="dxa"/>
          </w:tcPr>
          <w:p w14:paraId="56BA6068" w14:textId="42279220" w:rsidR="00675CC4" w:rsidRPr="006047D0" w:rsidRDefault="00DB7945" w:rsidP="00DB7945">
            <w:pPr>
              <w:jc w:val="left"/>
              <w:rPr>
                <w:rFonts w:ascii="Century" w:hAnsi="Century"/>
              </w:rPr>
            </w:pPr>
            <w:r w:rsidRPr="006047D0">
              <w:rPr>
                <w:rFonts w:ascii="Century" w:hAnsi="Century"/>
              </w:rPr>
              <w:t>・</w:t>
            </w:r>
            <w:r w:rsidR="00722E22">
              <w:rPr>
                <w:rFonts w:ascii="Century" w:hAnsi="Century" w:hint="eastAsia"/>
              </w:rPr>
              <w:t>本時の活動の振り返りを行う。</w:t>
            </w:r>
          </w:p>
          <w:p w14:paraId="02BBA8A5" w14:textId="77777777" w:rsidR="0027519E" w:rsidRDefault="00DB7945" w:rsidP="00722E22">
            <w:pPr>
              <w:jc w:val="left"/>
              <w:rPr>
                <w:rFonts w:ascii="Century" w:hAnsi="Century"/>
              </w:rPr>
            </w:pPr>
            <w:r w:rsidRPr="006047D0">
              <w:rPr>
                <w:rFonts w:ascii="Century" w:hAnsi="Century"/>
              </w:rPr>
              <w:t>・</w:t>
            </w:r>
            <w:r w:rsidR="006B0651">
              <w:rPr>
                <w:rFonts w:ascii="Century" w:hAnsi="Century" w:hint="eastAsia"/>
              </w:rPr>
              <w:t>各グループ内で</w:t>
            </w:r>
            <w:r w:rsidRPr="006047D0">
              <w:rPr>
                <w:rFonts w:ascii="Century" w:hAnsi="Century"/>
              </w:rPr>
              <w:t>感想の発表を行い、</w:t>
            </w:r>
            <w:r w:rsidR="00722E22">
              <w:rPr>
                <w:rFonts w:ascii="Century" w:hAnsi="Century" w:hint="eastAsia"/>
              </w:rPr>
              <w:t>活動</w:t>
            </w:r>
          </w:p>
          <w:p w14:paraId="49A121FD" w14:textId="3227A11A" w:rsidR="00DB7945" w:rsidRPr="00860B25" w:rsidRDefault="0027519E" w:rsidP="00722E22">
            <w:pPr>
              <w:jc w:val="left"/>
            </w:pPr>
            <w:r>
              <w:rPr>
                <w:rFonts w:ascii="Century" w:hAnsi="Century" w:hint="eastAsia"/>
              </w:rPr>
              <w:t xml:space="preserve">　</w:t>
            </w:r>
            <w:r w:rsidR="00722E22">
              <w:rPr>
                <w:rFonts w:ascii="Century" w:hAnsi="Century" w:hint="eastAsia"/>
              </w:rPr>
              <w:t>の</w:t>
            </w:r>
            <w:r w:rsidR="00DB7945" w:rsidRPr="006047D0">
              <w:rPr>
                <w:rFonts w:ascii="Century" w:hAnsi="Century"/>
              </w:rPr>
              <w:t>成果について共有</w:t>
            </w:r>
            <w:r w:rsidR="00722E22">
              <w:rPr>
                <w:rFonts w:ascii="Century" w:hAnsi="Century" w:hint="eastAsia"/>
              </w:rPr>
              <w:t>す</w:t>
            </w:r>
            <w:r w:rsidR="00DB7945" w:rsidRPr="006047D0">
              <w:rPr>
                <w:rFonts w:ascii="Century" w:hAnsi="Century"/>
              </w:rPr>
              <w:t>る。</w:t>
            </w:r>
          </w:p>
        </w:tc>
        <w:tc>
          <w:tcPr>
            <w:tcW w:w="2551" w:type="dxa"/>
          </w:tcPr>
          <w:p w14:paraId="699D898B" w14:textId="77777777" w:rsidR="00722E22" w:rsidRDefault="006B0651" w:rsidP="00490433">
            <w:pPr>
              <w:jc w:val="left"/>
            </w:pPr>
            <w:r>
              <w:rPr>
                <w:rFonts w:hint="eastAsia"/>
              </w:rPr>
              <w:t>・</w:t>
            </w:r>
            <w:r w:rsidR="00722E22">
              <w:rPr>
                <w:rFonts w:hint="eastAsia"/>
              </w:rPr>
              <w:t>振り返りシートを記入</w:t>
            </w:r>
          </w:p>
          <w:p w14:paraId="40BA39E2" w14:textId="77777777" w:rsidR="00722E22" w:rsidRDefault="00722E22" w:rsidP="00490433">
            <w:pPr>
              <w:jc w:val="left"/>
            </w:pPr>
            <w:r>
              <w:rPr>
                <w:rFonts w:hint="eastAsia"/>
              </w:rPr>
              <w:t xml:space="preserve">　する</w:t>
            </w:r>
            <w:r w:rsidR="006B0651">
              <w:rPr>
                <w:rFonts w:hint="eastAsia"/>
              </w:rPr>
              <w:t>時間を十分に取</w:t>
            </w:r>
          </w:p>
          <w:p w14:paraId="1B2ADC3A" w14:textId="77777777" w:rsidR="00722E22" w:rsidRDefault="00722E22" w:rsidP="00722E22">
            <w:pPr>
              <w:jc w:val="left"/>
            </w:pPr>
            <w:r>
              <w:rPr>
                <w:rFonts w:hint="eastAsia"/>
              </w:rPr>
              <w:t xml:space="preserve">　</w:t>
            </w:r>
            <w:r w:rsidR="006B0651">
              <w:rPr>
                <w:rFonts w:hint="eastAsia"/>
              </w:rPr>
              <w:t>り、</w:t>
            </w:r>
            <w:r w:rsidR="007B352C">
              <w:rPr>
                <w:rFonts w:hint="eastAsia"/>
              </w:rPr>
              <w:t>今回の学習を通し</w:t>
            </w:r>
          </w:p>
          <w:p w14:paraId="7C89B25D" w14:textId="77777777" w:rsidR="00722E22" w:rsidRDefault="00722E22" w:rsidP="00722E22">
            <w:pPr>
              <w:jc w:val="left"/>
            </w:pPr>
            <w:r>
              <w:rPr>
                <w:rFonts w:hint="eastAsia"/>
              </w:rPr>
              <w:t xml:space="preserve">　</w:t>
            </w:r>
            <w:r w:rsidR="007B352C">
              <w:rPr>
                <w:rFonts w:hint="eastAsia"/>
              </w:rPr>
              <w:t>て学んだことを</w:t>
            </w:r>
            <w:r>
              <w:rPr>
                <w:rFonts w:hint="eastAsia"/>
              </w:rPr>
              <w:t>、明確</w:t>
            </w:r>
          </w:p>
          <w:p w14:paraId="45A1C672" w14:textId="498CA30E" w:rsidR="00675CC4" w:rsidRDefault="00722E22" w:rsidP="00722E22">
            <w:pPr>
              <w:jc w:val="left"/>
            </w:pPr>
            <w:r>
              <w:rPr>
                <w:rFonts w:hint="eastAsia"/>
              </w:rPr>
              <w:t xml:space="preserve">　にさせる。</w:t>
            </w:r>
          </w:p>
        </w:tc>
        <w:tc>
          <w:tcPr>
            <w:tcW w:w="985" w:type="dxa"/>
          </w:tcPr>
          <w:p w14:paraId="6A46CD97" w14:textId="0FA8FD2E" w:rsidR="00675CC4" w:rsidRPr="006047D0" w:rsidRDefault="00DB7945" w:rsidP="00490433">
            <w:pPr>
              <w:jc w:val="left"/>
              <w:rPr>
                <w:rFonts w:ascii="Century" w:hAnsi="Century"/>
              </w:rPr>
            </w:pPr>
            <w:r w:rsidRPr="006047D0">
              <w:rPr>
                <w:rFonts w:ascii="Century" w:hAnsi="Century"/>
              </w:rPr>
              <w:t>30</w:t>
            </w:r>
            <w:r w:rsidRPr="006047D0">
              <w:rPr>
                <w:rFonts w:ascii="Century" w:hAnsi="Century"/>
              </w:rPr>
              <w:t>分</w:t>
            </w:r>
          </w:p>
        </w:tc>
      </w:tr>
    </w:tbl>
    <w:p w14:paraId="69D3CEC2" w14:textId="29C3CC4C" w:rsidR="000A7EA4" w:rsidRDefault="000A7EA4" w:rsidP="00490433">
      <w:pPr>
        <w:jc w:val="left"/>
      </w:pPr>
    </w:p>
    <w:p w14:paraId="7DAFDB7D" w14:textId="77777777" w:rsidR="00DF1414" w:rsidRPr="000A7EA4" w:rsidRDefault="00DF1414" w:rsidP="00DF1414">
      <w:pPr>
        <w:jc w:val="left"/>
        <w:rPr>
          <w:rFonts w:ascii="ＭＳ ゴシック" w:eastAsia="ＭＳ ゴシック" w:hAnsi="ＭＳ ゴシック"/>
        </w:rPr>
      </w:pPr>
      <w:r>
        <w:rPr>
          <w:rFonts w:ascii="ＭＳ ゴシック" w:eastAsia="ＭＳ ゴシック" w:hAnsi="ＭＳ ゴシック"/>
        </w:rPr>
        <w:t>（３）評価規準</w:t>
      </w:r>
    </w:p>
    <w:p w14:paraId="28011898" w14:textId="77777777" w:rsidR="001F468C" w:rsidRDefault="00DF1414" w:rsidP="001F468C">
      <w:pPr>
        <w:ind w:left="708" w:hangingChars="337" w:hanging="708"/>
        <w:jc w:val="left"/>
      </w:pPr>
      <w:r>
        <w:t xml:space="preserve">　　・</w:t>
      </w:r>
      <w:r w:rsidR="006047D0">
        <w:rPr>
          <w:rFonts w:hint="eastAsia"/>
        </w:rPr>
        <w:t>より良い人間関係をつくるためには、他者の考えや意見を肯定的に捉え</w:t>
      </w:r>
      <w:r w:rsidR="001F468C">
        <w:rPr>
          <w:rFonts w:hint="eastAsia"/>
        </w:rPr>
        <w:t>、協働して取り組むことが重要であることを</w:t>
      </w:r>
      <w:r w:rsidR="006047D0">
        <w:rPr>
          <w:rFonts w:hint="eastAsia"/>
        </w:rPr>
        <w:t>理解している。</w:t>
      </w:r>
      <w:r w:rsidR="00964122" w:rsidRPr="003B1DD1">
        <w:rPr>
          <w:rFonts w:ascii="ＭＳ ゴシック" w:eastAsia="ＭＳ ゴシック" w:hAnsi="ＭＳ ゴシック" w:hint="eastAsia"/>
        </w:rPr>
        <w:t>（知識及び技能）</w:t>
      </w:r>
    </w:p>
    <w:p w14:paraId="2DCEF0CC" w14:textId="77777777" w:rsidR="001F468C" w:rsidRDefault="00DF1414" w:rsidP="001F468C">
      <w:pPr>
        <w:ind w:left="708" w:hangingChars="337" w:hanging="708"/>
        <w:jc w:val="left"/>
      </w:pPr>
      <w:r>
        <w:t xml:space="preserve">　　・</w:t>
      </w:r>
      <w:r w:rsidR="001F468C">
        <w:rPr>
          <w:rFonts w:hint="eastAsia"/>
        </w:rPr>
        <w:t>様々な体験学習における</w:t>
      </w:r>
      <w:r w:rsidR="006047D0" w:rsidRPr="006047D0">
        <w:rPr>
          <w:rFonts w:hint="eastAsia"/>
        </w:rPr>
        <w:t>問題を解決</w:t>
      </w:r>
      <w:r w:rsidR="001F468C">
        <w:rPr>
          <w:rFonts w:hint="eastAsia"/>
        </w:rPr>
        <w:t>するため</w:t>
      </w:r>
      <w:r w:rsidR="006047D0" w:rsidRPr="006047D0">
        <w:rPr>
          <w:rFonts w:hint="eastAsia"/>
        </w:rPr>
        <w:t>に</w:t>
      </w:r>
      <w:r w:rsidR="001F468C">
        <w:rPr>
          <w:rFonts w:hint="eastAsia"/>
        </w:rPr>
        <w:t>、他者の考えや意見を尊重しながら話し合い、</w:t>
      </w:r>
      <w:r w:rsidR="006047D0" w:rsidRPr="006047D0">
        <w:rPr>
          <w:rFonts w:hint="eastAsia"/>
        </w:rPr>
        <w:t>協力し合って実践</w:t>
      </w:r>
      <w:r w:rsidR="001F468C">
        <w:rPr>
          <w:rFonts w:hint="eastAsia"/>
        </w:rPr>
        <w:t>することができる。</w:t>
      </w:r>
      <w:r w:rsidR="00964122" w:rsidRPr="003B1DD1">
        <w:rPr>
          <w:rFonts w:ascii="ＭＳ ゴシック" w:eastAsia="ＭＳ ゴシック" w:hAnsi="ＭＳ ゴシック" w:hint="eastAsia"/>
        </w:rPr>
        <w:t>（思考力・判断力・表現力等）</w:t>
      </w:r>
    </w:p>
    <w:p w14:paraId="635D530D" w14:textId="5D2D4C24" w:rsidR="00DF1414" w:rsidRPr="003B1DD1" w:rsidRDefault="00DF1414" w:rsidP="001F468C">
      <w:pPr>
        <w:ind w:left="708" w:hangingChars="337" w:hanging="708"/>
        <w:jc w:val="left"/>
        <w:rPr>
          <w:rFonts w:ascii="ＭＳ ゴシック" w:eastAsia="ＭＳ ゴシック" w:hAnsi="ＭＳ ゴシック"/>
        </w:rPr>
      </w:pPr>
      <w:r>
        <w:t xml:space="preserve">　　・</w:t>
      </w:r>
      <w:r w:rsidR="001F468C">
        <w:rPr>
          <w:rFonts w:hint="eastAsia"/>
        </w:rPr>
        <w:t>各活動（アクティビティ）実施後の振り返りにおいて、問題解決に至る考えや意見について客観的に捉え、意欲的に認め合うことで、よりよい人間関係を形成しようとしている。</w:t>
      </w:r>
      <w:r w:rsidR="00964122" w:rsidRPr="003B1DD1">
        <w:rPr>
          <w:rFonts w:ascii="ＭＳ ゴシック" w:eastAsia="ＭＳ ゴシック" w:hAnsi="ＭＳ ゴシック" w:hint="eastAsia"/>
        </w:rPr>
        <w:t>（学びに向かう力・人間性等）</w:t>
      </w:r>
    </w:p>
    <w:sectPr w:rsidR="00DF1414" w:rsidRPr="003B1DD1" w:rsidSect="0049043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D48C" w14:textId="77777777" w:rsidR="00A271D7" w:rsidRDefault="00A271D7" w:rsidP="00E73638">
      <w:r>
        <w:separator/>
      </w:r>
    </w:p>
  </w:endnote>
  <w:endnote w:type="continuationSeparator" w:id="0">
    <w:p w14:paraId="74B59C1F" w14:textId="77777777" w:rsidR="00A271D7" w:rsidRDefault="00A271D7" w:rsidP="00E7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C674" w14:textId="77777777" w:rsidR="00A271D7" w:rsidRDefault="00A271D7" w:rsidP="00E73638">
      <w:r>
        <w:separator/>
      </w:r>
    </w:p>
  </w:footnote>
  <w:footnote w:type="continuationSeparator" w:id="0">
    <w:p w14:paraId="76B1DEB7" w14:textId="77777777" w:rsidR="00A271D7" w:rsidRDefault="00A271D7" w:rsidP="00E73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33F"/>
    <w:multiLevelType w:val="hybridMultilevel"/>
    <w:tmpl w:val="E68C056A"/>
    <w:lvl w:ilvl="0" w:tplc="903824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571526"/>
    <w:multiLevelType w:val="hybridMultilevel"/>
    <w:tmpl w:val="CFDA954C"/>
    <w:lvl w:ilvl="0" w:tplc="B4E65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A0E7955"/>
    <w:multiLevelType w:val="hybridMultilevel"/>
    <w:tmpl w:val="61F0B1E6"/>
    <w:lvl w:ilvl="0" w:tplc="4C581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8148858">
    <w:abstractNumId w:val="1"/>
  </w:num>
  <w:num w:numId="2" w16cid:durableId="1352608472">
    <w:abstractNumId w:val="2"/>
  </w:num>
  <w:num w:numId="3" w16cid:durableId="1721241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433"/>
    <w:rsid w:val="00005CD9"/>
    <w:rsid w:val="00007D70"/>
    <w:rsid w:val="000148E7"/>
    <w:rsid w:val="00046A9B"/>
    <w:rsid w:val="000A402F"/>
    <w:rsid w:val="000A7EA4"/>
    <w:rsid w:val="001B1FC0"/>
    <w:rsid w:val="001B56ED"/>
    <w:rsid w:val="001B7060"/>
    <w:rsid w:val="001E4C89"/>
    <w:rsid w:val="001E617D"/>
    <w:rsid w:val="001F468C"/>
    <w:rsid w:val="00211E1A"/>
    <w:rsid w:val="002213AB"/>
    <w:rsid w:val="002244F0"/>
    <w:rsid w:val="00234885"/>
    <w:rsid w:val="00250737"/>
    <w:rsid w:val="002666AA"/>
    <w:rsid w:val="00266DD7"/>
    <w:rsid w:val="0027519E"/>
    <w:rsid w:val="002F1C6A"/>
    <w:rsid w:val="00307709"/>
    <w:rsid w:val="00326824"/>
    <w:rsid w:val="00354001"/>
    <w:rsid w:val="00372D9E"/>
    <w:rsid w:val="00394CC2"/>
    <w:rsid w:val="003B1DD1"/>
    <w:rsid w:val="003C0D5F"/>
    <w:rsid w:val="004523DC"/>
    <w:rsid w:val="00485F6A"/>
    <w:rsid w:val="00490433"/>
    <w:rsid w:val="00492C34"/>
    <w:rsid w:val="004A66A9"/>
    <w:rsid w:val="004B6200"/>
    <w:rsid w:val="004F423D"/>
    <w:rsid w:val="00520559"/>
    <w:rsid w:val="00540636"/>
    <w:rsid w:val="005629C1"/>
    <w:rsid w:val="005A35E2"/>
    <w:rsid w:val="005A38F8"/>
    <w:rsid w:val="005B23D0"/>
    <w:rsid w:val="006047D0"/>
    <w:rsid w:val="00623BB0"/>
    <w:rsid w:val="0066452D"/>
    <w:rsid w:val="00675CC4"/>
    <w:rsid w:val="006A4AD3"/>
    <w:rsid w:val="006B0651"/>
    <w:rsid w:val="006C5278"/>
    <w:rsid w:val="00722E22"/>
    <w:rsid w:val="00744169"/>
    <w:rsid w:val="00745CC2"/>
    <w:rsid w:val="00766520"/>
    <w:rsid w:val="007B352C"/>
    <w:rsid w:val="007B6CC7"/>
    <w:rsid w:val="007E7032"/>
    <w:rsid w:val="00801E87"/>
    <w:rsid w:val="00860B25"/>
    <w:rsid w:val="0089694B"/>
    <w:rsid w:val="008A0C5F"/>
    <w:rsid w:val="008D28D0"/>
    <w:rsid w:val="00956CE7"/>
    <w:rsid w:val="0096182E"/>
    <w:rsid w:val="00964122"/>
    <w:rsid w:val="00984B3B"/>
    <w:rsid w:val="00995CF7"/>
    <w:rsid w:val="009E6E2C"/>
    <w:rsid w:val="009F6480"/>
    <w:rsid w:val="00A271D7"/>
    <w:rsid w:val="00A47F93"/>
    <w:rsid w:val="00A51751"/>
    <w:rsid w:val="00A54A59"/>
    <w:rsid w:val="00A83363"/>
    <w:rsid w:val="00AA0C78"/>
    <w:rsid w:val="00AE7096"/>
    <w:rsid w:val="00B02330"/>
    <w:rsid w:val="00B6019A"/>
    <w:rsid w:val="00B95505"/>
    <w:rsid w:val="00BC3662"/>
    <w:rsid w:val="00BC5B3F"/>
    <w:rsid w:val="00C54F13"/>
    <w:rsid w:val="00CB4A0D"/>
    <w:rsid w:val="00CC4BED"/>
    <w:rsid w:val="00D3041D"/>
    <w:rsid w:val="00D44DE6"/>
    <w:rsid w:val="00D45732"/>
    <w:rsid w:val="00D51251"/>
    <w:rsid w:val="00D83801"/>
    <w:rsid w:val="00D920CF"/>
    <w:rsid w:val="00D94D41"/>
    <w:rsid w:val="00DB7945"/>
    <w:rsid w:val="00DD1781"/>
    <w:rsid w:val="00DE10B4"/>
    <w:rsid w:val="00DE701A"/>
    <w:rsid w:val="00DF1414"/>
    <w:rsid w:val="00DF59D2"/>
    <w:rsid w:val="00E410A4"/>
    <w:rsid w:val="00E66104"/>
    <w:rsid w:val="00E73638"/>
    <w:rsid w:val="00E80A55"/>
    <w:rsid w:val="00E95337"/>
    <w:rsid w:val="00EA6FF7"/>
    <w:rsid w:val="00EF32AC"/>
    <w:rsid w:val="00F23993"/>
    <w:rsid w:val="00F34519"/>
    <w:rsid w:val="00F54D80"/>
    <w:rsid w:val="00F77CD7"/>
    <w:rsid w:val="00F84BE2"/>
    <w:rsid w:val="00F869D9"/>
    <w:rsid w:val="00F955CC"/>
    <w:rsid w:val="00FD08E8"/>
    <w:rsid w:val="00FF4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FC5B3"/>
  <w15:chartTrackingRefBased/>
  <w15:docId w15:val="{F28527FE-758C-4129-8F26-746F474C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638"/>
    <w:pPr>
      <w:tabs>
        <w:tab w:val="center" w:pos="4252"/>
        <w:tab w:val="right" w:pos="8504"/>
      </w:tabs>
      <w:snapToGrid w:val="0"/>
    </w:pPr>
  </w:style>
  <w:style w:type="character" w:customStyle="1" w:styleId="a5">
    <w:name w:val="ヘッダー (文字)"/>
    <w:basedOn w:val="a0"/>
    <w:link w:val="a4"/>
    <w:uiPriority w:val="99"/>
    <w:rsid w:val="00E73638"/>
  </w:style>
  <w:style w:type="paragraph" w:styleId="a6">
    <w:name w:val="footer"/>
    <w:basedOn w:val="a"/>
    <w:link w:val="a7"/>
    <w:uiPriority w:val="99"/>
    <w:unhideWhenUsed/>
    <w:rsid w:val="00E73638"/>
    <w:pPr>
      <w:tabs>
        <w:tab w:val="center" w:pos="4252"/>
        <w:tab w:val="right" w:pos="8504"/>
      </w:tabs>
      <w:snapToGrid w:val="0"/>
    </w:pPr>
  </w:style>
  <w:style w:type="character" w:customStyle="1" w:styleId="a7">
    <w:name w:val="フッター (文字)"/>
    <w:basedOn w:val="a0"/>
    <w:link w:val="a6"/>
    <w:uiPriority w:val="99"/>
    <w:rsid w:val="00E73638"/>
  </w:style>
  <w:style w:type="paragraph" w:styleId="a8">
    <w:name w:val="List Paragraph"/>
    <w:basedOn w:val="a"/>
    <w:uiPriority w:val="34"/>
    <w:qFormat/>
    <w:rsid w:val="00E80A55"/>
    <w:pPr>
      <w:ind w:leftChars="400" w:left="840"/>
    </w:pPr>
  </w:style>
  <w:style w:type="paragraph" w:styleId="a9">
    <w:name w:val="Balloon Text"/>
    <w:basedOn w:val="a"/>
    <w:link w:val="aa"/>
    <w:uiPriority w:val="99"/>
    <w:semiHidden/>
    <w:unhideWhenUsed/>
    <w:rsid w:val="00266D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6D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640</Words>
  <Characters>3651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田村文明</dc:creator>
  <cp:keywords/>
  <dc:description/>
  <cp:lastModifiedBy>小林 大輔（生涯学習推進課）</cp:lastModifiedBy>
  <cp:revision>2</cp:revision>
  <cp:lastPrinted>2022-10-22T09:27:00Z</cp:lastPrinted>
  <dcterms:created xsi:type="dcterms:W3CDTF">2026-01-26T07:39:00Z</dcterms:created>
  <dcterms:modified xsi:type="dcterms:W3CDTF">2026-01-26T07:39:00Z</dcterms:modified>
</cp:coreProperties>
</file>