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BB" w:rsidRPr="00D053E3" w:rsidRDefault="00F035BB" w:rsidP="00F4516E">
      <w:pPr>
        <w:adjustRightInd/>
        <w:spacing w:line="384" w:lineRule="exact"/>
        <w:rPr>
          <w:color w:val="auto"/>
          <w:spacing w:val="8"/>
          <w:sz w:val="22"/>
          <w:szCs w:val="22"/>
        </w:rPr>
      </w:pPr>
      <w:bookmarkStart w:id="0" w:name="_Hlk102390180"/>
      <w:r w:rsidRPr="00D053E3">
        <w:rPr>
          <w:rFonts w:hint="eastAsia"/>
          <w:color w:val="auto"/>
          <w:sz w:val="22"/>
          <w:szCs w:val="22"/>
        </w:rPr>
        <w:t>別紙２</w:t>
      </w:r>
      <w:r w:rsidR="00FB6169" w:rsidRPr="00D053E3">
        <w:rPr>
          <w:rFonts w:hint="eastAsia"/>
          <w:color w:val="auto"/>
          <w:sz w:val="22"/>
          <w:szCs w:val="22"/>
        </w:rPr>
        <w:t>（別記</w:t>
      </w:r>
      <w:r w:rsidR="0075168F" w:rsidRPr="00D053E3">
        <w:rPr>
          <w:rFonts w:hint="eastAsia"/>
          <w:color w:val="auto"/>
          <w:sz w:val="22"/>
          <w:szCs w:val="22"/>
        </w:rPr>
        <w:t>第</w:t>
      </w:r>
      <w:r w:rsidR="00FB6169" w:rsidRPr="00D053E3">
        <w:rPr>
          <w:rFonts w:hint="eastAsia"/>
          <w:color w:val="auto"/>
          <w:sz w:val="22"/>
          <w:szCs w:val="22"/>
        </w:rPr>
        <w:t>１号</w:t>
      </w:r>
      <w:r w:rsidR="0075168F" w:rsidRPr="00D053E3">
        <w:rPr>
          <w:rFonts w:hint="eastAsia"/>
          <w:color w:val="auto"/>
          <w:sz w:val="22"/>
          <w:szCs w:val="22"/>
        </w:rPr>
        <w:t>様式</w:t>
      </w:r>
      <w:r w:rsidR="00FB6169" w:rsidRPr="00D053E3">
        <w:rPr>
          <w:rFonts w:hint="eastAsia"/>
          <w:color w:val="auto"/>
          <w:sz w:val="22"/>
          <w:szCs w:val="22"/>
        </w:rPr>
        <w:t>関係）</w:t>
      </w:r>
    </w:p>
    <w:bookmarkEnd w:id="0"/>
    <w:p w:rsidR="00F035BB" w:rsidRPr="00D053E3" w:rsidRDefault="00F035BB" w:rsidP="00F035BB">
      <w:pPr>
        <w:adjustRightInd/>
        <w:rPr>
          <w:color w:val="auto"/>
          <w:sz w:val="22"/>
          <w:szCs w:val="22"/>
        </w:rPr>
      </w:pPr>
    </w:p>
    <w:p w:rsidR="00F035BB" w:rsidRPr="00D053E3" w:rsidRDefault="00F035BB" w:rsidP="00F035BB">
      <w:pPr>
        <w:adjustRightInd/>
        <w:jc w:val="center"/>
        <w:rPr>
          <w:rFonts w:hAnsi="Times New Roman" w:cs="Times New Roman"/>
          <w:color w:val="auto"/>
          <w:spacing w:val="20"/>
        </w:rPr>
      </w:pPr>
      <w:r w:rsidRPr="00D053E3">
        <w:rPr>
          <w:rFonts w:hAnsi="Times New Roman" w:cs="Times New Roman" w:hint="eastAsia"/>
          <w:color w:val="auto"/>
          <w:spacing w:val="20"/>
        </w:rPr>
        <w:t>事　業　計　画　調　書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</w:rPr>
      </w:pP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１　対象施設</w:t>
      </w:r>
      <w:r w:rsidR="00E0107B" w:rsidRPr="00D053E3">
        <w:rPr>
          <w:rFonts w:hint="eastAsia"/>
          <w:color w:val="auto"/>
          <w:sz w:val="22"/>
          <w:szCs w:val="22"/>
        </w:rPr>
        <w:t>（共同生活援助）</w:t>
      </w:r>
      <w:r w:rsidRPr="00D053E3">
        <w:rPr>
          <w:rFonts w:hint="eastAsia"/>
          <w:color w:val="auto"/>
          <w:sz w:val="22"/>
          <w:szCs w:val="22"/>
        </w:rPr>
        <w:t>の概要</w:t>
      </w:r>
    </w:p>
    <w:p w:rsidR="00F035BB" w:rsidRPr="00D053E3" w:rsidRDefault="00F035BB" w:rsidP="00F035BB">
      <w:pPr>
        <w:adjustRightInd/>
        <w:spacing w:line="196" w:lineRule="exact"/>
        <w:rPr>
          <w:rFonts w:hAnsi="Times New Roman" w:cs="Times New Roman"/>
          <w:color w:val="auto"/>
          <w:spacing w:val="20"/>
          <w:sz w:val="22"/>
          <w:szCs w:val="22"/>
        </w:rPr>
      </w:pPr>
    </w:p>
    <w:p w:rsidR="00F035BB" w:rsidRPr="00D053E3" w:rsidRDefault="00F035BB" w:rsidP="00F035BB">
      <w:pPr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（１）施設の名称及び所在地</w:t>
      </w:r>
    </w:p>
    <w:p w:rsidR="00F035BB" w:rsidRPr="00D053E3" w:rsidRDefault="00F035BB" w:rsidP="00F035BB">
      <w:pPr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</w:t>
      </w:r>
    </w:p>
    <w:p w:rsidR="00F035BB" w:rsidRPr="00D053E3" w:rsidRDefault="00F035BB" w:rsidP="00F035BB">
      <w:pPr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（</w:t>
      </w:r>
      <w:r w:rsidR="003654A7" w:rsidRPr="00D053E3">
        <w:rPr>
          <w:rFonts w:hint="eastAsia"/>
          <w:color w:val="auto"/>
          <w:sz w:val="22"/>
          <w:szCs w:val="22"/>
        </w:rPr>
        <w:t>２</w:t>
      </w:r>
      <w:r w:rsidRPr="00D053E3">
        <w:rPr>
          <w:rFonts w:hint="eastAsia"/>
          <w:color w:val="auto"/>
          <w:sz w:val="22"/>
          <w:szCs w:val="22"/>
        </w:rPr>
        <w:t>）</w:t>
      </w:r>
      <w:r w:rsidR="006B7046" w:rsidRPr="00D053E3">
        <w:rPr>
          <w:rFonts w:hint="eastAsia"/>
          <w:color w:val="auto"/>
          <w:sz w:val="22"/>
          <w:szCs w:val="22"/>
        </w:rPr>
        <w:t>法人名</w:t>
      </w:r>
    </w:p>
    <w:p w:rsidR="00F035BB" w:rsidRPr="00D053E3" w:rsidRDefault="00F035BB" w:rsidP="00F035BB">
      <w:pPr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</w:t>
      </w:r>
    </w:p>
    <w:p w:rsidR="00F035BB" w:rsidRPr="00D053E3" w:rsidRDefault="00F035BB" w:rsidP="00E0107B">
      <w:pPr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（</w:t>
      </w:r>
      <w:r w:rsidR="003654A7" w:rsidRPr="00D053E3">
        <w:rPr>
          <w:rFonts w:hint="eastAsia"/>
          <w:color w:val="auto"/>
          <w:sz w:val="22"/>
          <w:szCs w:val="22"/>
        </w:rPr>
        <w:t>３</w:t>
      </w:r>
      <w:r w:rsidRPr="00D053E3">
        <w:rPr>
          <w:rFonts w:hint="eastAsia"/>
          <w:color w:val="auto"/>
          <w:sz w:val="22"/>
          <w:szCs w:val="22"/>
        </w:rPr>
        <w:t>）利用定員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7"/>
        <w:gridCol w:w="2706"/>
        <w:gridCol w:w="2706"/>
      </w:tblGrid>
      <w:tr w:rsidR="00D053E3" w:rsidRPr="00D053E3" w:rsidTr="00E70E95">
        <w:trPr>
          <w:trHeight w:val="412"/>
        </w:trPr>
        <w:tc>
          <w:tcPr>
            <w:tcW w:w="2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5BB" w:rsidRPr="00D053E3" w:rsidRDefault="00F035BB" w:rsidP="00F035BB">
            <w:pPr>
              <w:suppressAutoHyphens/>
              <w:kinsoku w:val="0"/>
              <w:overflowPunct w:val="0"/>
              <w:autoSpaceDE w:val="0"/>
              <w:autoSpaceDN w:val="0"/>
              <w:spacing w:line="412" w:lineRule="exact"/>
              <w:jc w:val="center"/>
              <w:rPr>
                <w:rFonts w:hAnsi="Times New Roman" w:cs="Times New Roman"/>
                <w:color w:val="auto"/>
              </w:rPr>
            </w:pPr>
            <w:r w:rsidRPr="00D053E3">
              <w:rPr>
                <w:rFonts w:hAnsi="Times New Roman" w:cs="Times New Roman" w:hint="eastAsia"/>
                <w:color w:val="auto"/>
              </w:rPr>
              <w:t>現　在　定　員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5BB" w:rsidRPr="00D053E3" w:rsidRDefault="00AC51BF" w:rsidP="00F035BB">
            <w:pPr>
              <w:suppressAutoHyphens/>
              <w:kinsoku w:val="0"/>
              <w:overflowPunct w:val="0"/>
              <w:autoSpaceDE w:val="0"/>
              <w:autoSpaceDN w:val="0"/>
              <w:spacing w:line="412" w:lineRule="exact"/>
              <w:jc w:val="center"/>
              <w:rPr>
                <w:rFonts w:hAnsi="Times New Roman" w:cs="Times New Roman"/>
                <w:color w:val="auto"/>
              </w:rPr>
            </w:pPr>
            <w:r w:rsidRPr="00D053E3">
              <w:rPr>
                <w:rFonts w:hAnsi="Times New Roman" w:cs="Times New Roman" w:hint="eastAsia"/>
                <w:color w:val="auto"/>
              </w:rPr>
              <w:t>整　備</w:t>
            </w:r>
            <w:r w:rsidR="00F035BB" w:rsidRPr="00D053E3">
              <w:rPr>
                <w:rFonts w:hAnsi="Times New Roman" w:cs="Times New Roman" w:hint="eastAsia"/>
                <w:color w:val="auto"/>
              </w:rPr>
              <w:t xml:space="preserve">　定　員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5BB" w:rsidRPr="00D053E3" w:rsidRDefault="00F035BB" w:rsidP="00F035BB">
            <w:pPr>
              <w:suppressAutoHyphens/>
              <w:kinsoku w:val="0"/>
              <w:overflowPunct w:val="0"/>
              <w:autoSpaceDE w:val="0"/>
              <w:autoSpaceDN w:val="0"/>
              <w:spacing w:line="412" w:lineRule="exact"/>
              <w:jc w:val="center"/>
              <w:rPr>
                <w:rFonts w:hAnsi="Times New Roman" w:cs="Times New Roman"/>
                <w:color w:val="auto"/>
              </w:rPr>
            </w:pPr>
            <w:r w:rsidRPr="00D053E3">
              <w:rPr>
                <w:rFonts w:hint="eastAsia"/>
                <w:color w:val="auto"/>
              </w:rPr>
              <w:t>合　　　　計</w:t>
            </w:r>
          </w:p>
        </w:tc>
      </w:tr>
      <w:tr w:rsidR="00F035BB" w:rsidRPr="00D053E3" w:rsidTr="00E70E95">
        <w:trPr>
          <w:trHeight w:val="824"/>
        </w:trPr>
        <w:tc>
          <w:tcPr>
            <w:tcW w:w="2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94C" w:rsidRPr="00D053E3" w:rsidRDefault="00F035BB" w:rsidP="00F03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 xml:space="preserve">　　　　　　　　　</w:t>
            </w:r>
          </w:p>
          <w:p w:rsidR="00F035BB" w:rsidRPr="00D053E3" w:rsidRDefault="00C9494C" w:rsidP="00F03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color w:val="auto"/>
                <w:spacing w:val="20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 xml:space="preserve">　　　　　　　　　</w:t>
            </w:r>
            <w:r w:rsidR="00F035BB" w:rsidRPr="00D053E3">
              <w:rPr>
                <w:rFonts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5BB" w:rsidRPr="00D053E3" w:rsidRDefault="00F035BB" w:rsidP="00F03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color w:val="auto"/>
                <w:spacing w:val="20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 xml:space="preserve">　　　　　　　　　</w:t>
            </w:r>
          </w:p>
          <w:p w:rsidR="00F035BB" w:rsidRPr="00D053E3" w:rsidRDefault="00F035BB" w:rsidP="00F03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pacing w:val="-18"/>
                <w:sz w:val="22"/>
                <w:szCs w:val="22"/>
              </w:rPr>
              <w:t xml:space="preserve">　　　　　　　　</w:t>
            </w:r>
            <w:r w:rsidRPr="00D053E3">
              <w:rPr>
                <w:color w:val="auto"/>
                <w:spacing w:val="-8"/>
                <w:sz w:val="22"/>
                <w:szCs w:val="22"/>
              </w:rPr>
              <w:t xml:space="preserve"> </w:t>
            </w:r>
            <w:r w:rsidR="00C9494C" w:rsidRPr="00D053E3">
              <w:rPr>
                <w:rFonts w:hint="eastAsia"/>
                <w:color w:val="auto"/>
                <w:spacing w:val="-8"/>
                <w:sz w:val="22"/>
                <w:szCs w:val="22"/>
              </w:rPr>
              <w:t xml:space="preserve">　　人</w:t>
            </w:r>
          </w:p>
        </w:tc>
        <w:tc>
          <w:tcPr>
            <w:tcW w:w="27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035BB" w:rsidRPr="00D053E3" w:rsidRDefault="00F035BB" w:rsidP="00F03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color w:val="auto"/>
                <w:spacing w:val="20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 xml:space="preserve">　　　　　　　　　</w:t>
            </w:r>
          </w:p>
          <w:p w:rsidR="00F035BB" w:rsidRPr="00D053E3" w:rsidRDefault="00F035BB" w:rsidP="00F03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pacing w:val="-18"/>
                <w:sz w:val="22"/>
                <w:szCs w:val="22"/>
              </w:rPr>
              <w:t xml:space="preserve">　　　　　　　　</w:t>
            </w:r>
            <w:r w:rsidRPr="00D053E3">
              <w:rPr>
                <w:color w:val="auto"/>
                <w:spacing w:val="-8"/>
                <w:sz w:val="22"/>
                <w:szCs w:val="22"/>
              </w:rPr>
              <w:t xml:space="preserve"> </w:t>
            </w:r>
            <w:r w:rsidR="00C9494C" w:rsidRPr="00D053E3">
              <w:rPr>
                <w:rFonts w:hint="eastAsia"/>
                <w:color w:val="auto"/>
                <w:spacing w:val="-8"/>
                <w:sz w:val="22"/>
                <w:szCs w:val="22"/>
              </w:rPr>
              <w:t xml:space="preserve">　　人</w:t>
            </w:r>
          </w:p>
        </w:tc>
      </w:tr>
    </w:tbl>
    <w:p w:rsidR="003654A7" w:rsidRPr="00D053E3" w:rsidRDefault="003654A7" w:rsidP="00F035BB">
      <w:pPr>
        <w:adjustRightInd/>
        <w:rPr>
          <w:color w:val="auto"/>
          <w:sz w:val="22"/>
          <w:szCs w:val="22"/>
        </w:rPr>
      </w:pPr>
    </w:p>
    <w:p w:rsidR="00F035BB" w:rsidRPr="00D053E3" w:rsidRDefault="003654A7" w:rsidP="00F035BB">
      <w:pPr>
        <w:adjustRightInd/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２　事業の目的及び効果等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2264"/>
        <w:gridCol w:w="6074"/>
      </w:tblGrid>
      <w:tr w:rsidR="00D053E3" w:rsidRPr="00D053E3" w:rsidTr="001526F3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事業の目的</w:t>
            </w:r>
          </w:p>
        </w:tc>
        <w:tc>
          <w:tcPr>
            <w:tcW w:w="6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  <w:tr w:rsidR="00D053E3" w:rsidRPr="00D053E3" w:rsidTr="001526F3">
        <w:trPr>
          <w:trHeight w:val="78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 xml:space="preserve">　入</w:t>
            </w:r>
          </w:p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 xml:space="preserve">重居　</w:t>
            </w:r>
          </w:p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度予</w:t>
            </w:r>
          </w:p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障定</w:t>
            </w:r>
          </w:p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害の</w:t>
            </w:r>
          </w:p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BF" w:rsidRPr="00D053E3" w:rsidRDefault="00AC51BF" w:rsidP="00AC51BF">
            <w:pPr>
              <w:adjustRightInd/>
              <w:ind w:left="57"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現在の居住地</w:t>
            </w:r>
          </w:p>
          <w:p w:rsidR="00AC51BF" w:rsidRPr="00D053E3" w:rsidRDefault="00AC51BF" w:rsidP="00AC51BF">
            <w:pPr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pacing w:val="-20"/>
                <w:sz w:val="22"/>
                <w:szCs w:val="22"/>
              </w:rPr>
              <w:t>(入所施設、自宅等)</w:t>
            </w:r>
          </w:p>
        </w:tc>
        <w:tc>
          <w:tcPr>
            <w:tcW w:w="60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  <w:tr w:rsidR="00D053E3" w:rsidRPr="00D053E3" w:rsidTr="001526F3">
        <w:trPr>
          <w:trHeight w:val="405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BF" w:rsidRPr="00D053E3" w:rsidRDefault="00AC51BF" w:rsidP="00F035BB">
            <w:pPr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障害支援区分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1BF" w:rsidRPr="00D053E3" w:rsidRDefault="00AC51BF" w:rsidP="00F035BB">
            <w:pPr>
              <w:rPr>
                <w:color w:val="auto"/>
                <w:sz w:val="22"/>
                <w:szCs w:val="22"/>
              </w:rPr>
            </w:pPr>
          </w:p>
        </w:tc>
      </w:tr>
      <w:tr w:rsidR="00D053E3" w:rsidRPr="00D053E3" w:rsidTr="001526F3">
        <w:trPr>
          <w:trHeight w:val="330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BF" w:rsidRPr="00D053E3" w:rsidRDefault="00AC51BF" w:rsidP="00F035BB">
            <w:pPr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手帳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1BF" w:rsidRPr="00D053E3" w:rsidRDefault="00AC51BF" w:rsidP="00F035BB">
            <w:pPr>
              <w:rPr>
                <w:color w:val="auto"/>
                <w:sz w:val="22"/>
                <w:szCs w:val="22"/>
              </w:rPr>
            </w:pPr>
          </w:p>
        </w:tc>
      </w:tr>
      <w:tr w:rsidR="00D053E3" w:rsidRPr="00D053E3" w:rsidTr="001526F3">
        <w:trPr>
          <w:trHeight w:val="390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BF" w:rsidRPr="00D053E3" w:rsidRDefault="00AC51BF" w:rsidP="00F035BB">
            <w:pPr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障害特性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51BF" w:rsidRPr="00D053E3" w:rsidRDefault="00AC51BF" w:rsidP="00F035BB">
            <w:pPr>
              <w:rPr>
                <w:color w:val="auto"/>
                <w:sz w:val="22"/>
                <w:szCs w:val="22"/>
              </w:rPr>
            </w:pPr>
          </w:p>
        </w:tc>
      </w:tr>
      <w:tr w:rsidR="00D053E3" w:rsidRPr="00D053E3" w:rsidTr="001526F3">
        <w:trPr>
          <w:trHeight w:val="407"/>
        </w:trPr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51BF" w:rsidRPr="00D053E3" w:rsidRDefault="00AC51BF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51BF" w:rsidRPr="00D053E3" w:rsidRDefault="00AC51BF" w:rsidP="00F035BB">
            <w:pPr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入居予定時期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51BF" w:rsidRPr="00D053E3" w:rsidRDefault="00AC51BF" w:rsidP="00F035BB">
            <w:pPr>
              <w:rPr>
                <w:color w:val="auto"/>
                <w:sz w:val="22"/>
                <w:szCs w:val="22"/>
              </w:rPr>
            </w:pPr>
          </w:p>
        </w:tc>
      </w:tr>
      <w:tr w:rsidR="00D053E3" w:rsidRPr="00D053E3" w:rsidTr="001526F3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D053E3">
              <w:rPr>
                <w:rFonts w:hint="eastAsia"/>
                <w:color w:val="auto"/>
                <w:sz w:val="22"/>
                <w:szCs w:val="22"/>
              </w:rPr>
              <w:t>重度障害者等の障害特性に合わせた改修</w:t>
            </w:r>
            <w:r w:rsidR="004C70BE" w:rsidRPr="00D053E3">
              <w:rPr>
                <w:rFonts w:hint="eastAsia"/>
                <w:color w:val="auto"/>
                <w:sz w:val="22"/>
                <w:szCs w:val="22"/>
              </w:rPr>
              <w:t>工事（設備含む）</w:t>
            </w:r>
            <w:r w:rsidRPr="00D053E3">
              <w:rPr>
                <w:rFonts w:hint="eastAsia"/>
                <w:color w:val="auto"/>
                <w:sz w:val="22"/>
                <w:szCs w:val="22"/>
              </w:rPr>
              <w:t>の概要</w:t>
            </w:r>
          </w:p>
          <w:p w:rsidR="002F4F1F" w:rsidRPr="00D053E3" w:rsidRDefault="002F4F1F" w:rsidP="00F035BB">
            <w:pPr>
              <w:adjustRightInd/>
              <w:rPr>
                <w:rFonts w:asciiTheme="majorEastAsia" w:eastAsiaTheme="majorEastAsia" w:hAnsiTheme="majorEastAsia"/>
                <w:i/>
                <w:color w:val="auto"/>
                <w:spacing w:val="-10"/>
                <w:sz w:val="16"/>
                <w:szCs w:val="16"/>
              </w:rPr>
            </w:pPr>
            <w:r w:rsidRPr="00D053E3">
              <w:rPr>
                <w:rFonts w:asciiTheme="majorEastAsia" w:eastAsiaTheme="majorEastAsia" w:hAnsiTheme="majorEastAsia" w:hint="eastAsia"/>
                <w:i/>
                <w:color w:val="auto"/>
                <w:spacing w:val="-10"/>
                <w:sz w:val="16"/>
                <w:szCs w:val="16"/>
              </w:rPr>
              <w:t>例：車いす使用者のため玄関スロープ・手すり設置、車いす対応トイレ改修</w:t>
            </w:r>
          </w:p>
          <w:p w:rsidR="002F4F1F" w:rsidRPr="00D053E3" w:rsidRDefault="002F4F1F" w:rsidP="00F035BB">
            <w:pPr>
              <w:adjustRightInd/>
              <w:rPr>
                <w:rFonts w:asciiTheme="majorEastAsia" w:eastAsiaTheme="majorEastAsia" w:hAnsiTheme="majorEastAsia"/>
                <w:i/>
                <w:color w:val="auto"/>
                <w:sz w:val="20"/>
                <w:szCs w:val="20"/>
              </w:rPr>
            </w:pPr>
            <w:r w:rsidRPr="00D053E3">
              <w:rPr>
                <w:rFonts w:asciiTheme="majorEastAsia" w:eastAsiaTheme="majorEastAsia" w:hAnsiTheme="majorEastAsia" w:hint="eastAsia"/>
                <w:i/>
                <w:color w:val="auto"/>
                <w:sz w:val="16"/>
                <w:szCs w:val="16"/>
              </w:rPr>
              <w:t>例：入居者の安全のためスプリンクラー設置</w:t>
            </w:r>
          </w:p>
        </w:tc>
        <w:tc>
          <w:tcPr>
            <w:tcW w:w="6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  <w:p w:rsidR="0014682E" w:rsidRPr="00D053E3" w:rsidRDefault="0014682E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</w:tbl>
    <w:p w:rsidR="0014682E" w:rsidRPr="00D053E3" w:rsidRDefault="00E35496" w:rsidP="00F035BB">
      <w:pPr>
        <w:adjustRightInd/>
        <w:rPr>
          <w:color w:val="auto"/>
          <w:spacing w:val="-24"/>
          <w:sz w:val="22"/>
          <w:szCs w:val="22"/>
        </w:rPr>
      </w:pPr>
      <w:r w:rsidRPr="00D053E3">
        <w:rPr>
          <w:rFonts w:hint="eastAsia"/>
          <w:color w:val="auto"/>
          <w:spacing w:val="-20"/>
          <w:sz w:val="22"/>
          <w:szCs w:val="22"/>
        </w:rPr>
        <w:t xml:space="preserve">　　　</w:t>
      </w:r>
      <w:r w:rsidRPr="00D053E3">
        <w:rPr>
          <w:rFonts w:hint="eastAsia"/>
          <w:color w:val="auto"/>
          <w:spacing w:val="-24"/>
          <w:sz w:val="22"/>
          <w:szCs w:val="22"/>
        </w:rPr>
        <w:t>※入居予定の重度障害者の欄に記入しきれない場合は、当該欄をコピーする等により記入してください。</w:t>
      </w:r>
    </w:p>
    <w:p w:rsidR="00CC276B" w:rsidRPr="00666A42" w:rsidRDefault="003C35D4" w:rsidP="00CC276B">
      <w:pPr>
        <w:adjustRightInd/>
        <w:rPr>
          <w:color w:val="auto"/>
          <w:sz w:val="22"/>
          <w:szCs w:val="22"/>
        </w:rPr>
      </w:pPr>
      <w:r w:rsidRPr="00666A42">
        <w:rPr>
          <w:rFonts w:hint="eastAsia"/>
          <w:color w:val="auto"/>
          <w:sz w:val="22"/>
          <w:szCs w:val="22"/>
        </w:rPr>
        <w:lastRenderedPageBreak/>
        <w:t>３　施設入所支援、共同生活</w:t>
      </w:r>
      <w:r w:rsidR="00AA7E75" w:rsidRPr="00666A42">
        <w:rPr>
          <w:rFonts w:hint="eastAsia"/>
          <w:color w:val="auto"/>
          <w:sz w:val="22"/>
          <w:szCs w:val="22"/>
        </w:rPr>
        <w:t>援助</w:t>
      </w:r>
      <w:r w:rsidRPr="00666A42">
        <w:rPr>
          <w:rFonts w:hint="eastAsia"/>
          <w:color w:val="auto"/>
          <w:sz w:val="22"/>
          <w:szCs w:val="22"/>
        </w:rPr>
        <w:t>又は生活介護のいずれかの障害福祉サービスを</w:t>
      </w:r>
      <w:r w:rsidR="00CC276B" w:rsidRPr="00666A42">
        <w:rPr>
          <w:rFonts w:hint="eastAsia"/>
          <w:color w:val="auto"/>
          <w:sz w:val="22"/>
          <w:szCs w:val="22"/>
        </w:rPr>
        <w:t>前年度末</w:t>
      </w:r>
    </w:p>
    <w:p w:rsidR="003C35D4" w:rsidRPr="00666A42" w:rsidRDefault="00CC276B" w:rsidP="00CC276B">
      <w:pPr>
        <w:adjustRightInd/>
        <w:rPr>
          <w:color w:val="auto"/>
          <w:sz w:val="22"/>
          <w:szCs w:val="22"/>
        </w:rPr>
      </w:pPr>
      <w:r w:rsidRPr="00666A42">
        <w:rPr>
          <w:rFonts w:hint="eastAsia"/>
          <w:color w:val="auto"/>
          <w:sz w:val="22"/>
          <w:szCs w:val="22"/>
        </w:rPr>
        <w:t xml:space="preserve">　時点で</w:t>
      </w:r>
      <w:r w:rsidR="003C35D4" w:rsidRPr="00666A42">
        <w:rPr>
          <w:rFonts w:hint="eastAsia"/>
          <w:color w:val="auto"/>
          <w:sz w:val="22"/>
          <w:szCs w:val="22"/>
        </w:rPr>
        <w:t>３６５日以上提供した重度障害者</w:t>
      </w:r>
      <w:r w:rsidRPr="00666A42">
        <w:rPr>
          <w:rFonts w:hint="eastAsia"/>
          <w:color w:val="auto"/>
          <w:sz w:val="22"/>
          <w:szCs w:val="22"/>
        </w:rPr>
        <w:t xml:space="preserve">（※１）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7"/>
        <w:gridCol w:w="1523"/>
        <w:gridCol w:w="1701"/>
        <w:gridCol w:w="2268"/>
        <w:gridCol w:w="3679"/>
      </w:tblGrid>
      <w:tr w:rsidR="00D053E3" w:rsidRPr="00D053E3" w:rsidTr="00001BE8">
        <w:tc>
          <w:tcPr>
            <w:tcW w:w="457" w:type="dxa"/>
          </w:tcPr>
          <w:p w:rsidR="003C35D4" w:rsidRPr="00D053E3" w:rsidRDefault="003C35D4" w:rsidP="00F035BB">
            <w:pPr>
              <w:adjustRightInd/>
              <w:rPr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523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1701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受給者証番号</w:t>
            </w:r>
          </w:p>
        </w:tc>
        <w:tc>
          <w:tcPr>
            <w:tcW w:w="2268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提供した</w:t>
            </w:r>
          </w:p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障害福祉サービス</w:t>
            </w:r>
          </w:p>
        </w:tc>
        <w:tc>
          <w:tcPr>
            <w:tcW w:w="3679" w:type="dxa"/>
          </w:tcPr>
          <w:p w:rsidR="00001BE8" w:rsidRPr="00666A42" w:rsidRDefault="00CC276B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前年度末時点の</w:t>
            </w:r>
            <w:r w:rsidR="00001BE8" w:rsidRPr="00666A42">
              <w:rPr>
                <w:rFonts w:hint="eastAsia"/>
                <w:color w:val="auto"/>
                <w:sz w:val="22"/>
                <w:szCs w:val="22"/>
              </w:rPr>
              <w:t>提供日数</w:t>
            </w:r>
            <w:r w:rsidR="00001BE8" w:rsidRPr="00666A42">
              <w:rPr>
                <w:rFonts w:hint="eastAsia"/>
                <w:color w:val="auto"/>
                <w:sz w:val="18"/>
                <w:szCs w:val="18"/>
              </w:rPr>
              <w:t>(500日以上の場合は当該項目に☑を付ける)</w:t>
            </w:r>
            <w:r w:rsidRPr="00666A42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053E3" w:rsidRPr="00D053E3" w:rsidTr="00001BE8">
        <w:tc>
          <w:tcPr>
            <w:tcW w:w="457" w:type="dxa"/>
            <w:shd w:val="clear" w:color="auto" w:fill="BFBFBF" w:themeFill="background1" w:themeFillShade="BF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例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3C35D4" w:rsidRPr="00666A42" w:rsidRDefault="00001BE8" w:rsidP="00F035BB">
            <w:pPr>
              <w:adjustRightInd/>
              <w:rPr>
                <w:color w:val="auto"/>
                <w:sz w:val="18"/>
                <w:szCs w:val="18"/>
              </w:rPr>
            </w:pPr>
            <w:r w:rsidRPr="00666A42">
              <w:rPr>
                <w:rFonts w:hint="eastAsia"/>
                <w:color w:val="auto"/>
                <w:sz w:val="18"/>
                <w:szCs w:val="18"/>
              </w:rPr>
              <w:t>埼玉</w:t>
            </w:r>
            <w:r w:rsidR="00B0777B" w:rsidRPr="00666A42">
              <w:rPr>
                <w:rFonts w:hint="eastAsia"/>
                <w:color w:val="auto"/>
                <w:sz w:val="18"/>
                <w:szCs w:val="18"/>
              </w:rPr>
              <w:t xml:space="preserve">　うらわ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1234567890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施設入所支援</w:t>
            </w:r>
          </w:p>
        </w:tc>
        <w:tc>
          <w:tcPr>
            <w:tcW w:w="3679" w:type="dxa"/>
            <w:shd w:val="clear" w:color="auto" w:fill="BFBFBF" w:themeFill="background1" w:themeFillShade="BF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＿＿＿日　・　☑500日以上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1523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1523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</w:t>
            </w:r>
            <w:r w:rsidRPr="00666A42">
              <w:rPr>
                <w:color w:val="auto"/>
                <w:sz w:val="22"/>
                <w:szCs w:val="22"/>
              </w:rPr>
              <w:t>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1523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</w:t>
            </w:r>
            <w:r w:rsidRPr="00666A42">
              <w:rPr>
                <w:color w:val="auto"/>
                <w:sz w:val="22"/>
                <w:szCs w:val="22"/>
              </w:rPr>
              <w:t>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1523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</w:t>
            </w:r>
            <w:r w:rsidRPr="00666A42">
              <w:rPr>
                <w:color w:val="auto"/>
                <w:sz w:val="22"/>
                <w:szCs w:val="22"/>
              </w:rPr>
              <w:t>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５</w:t>
            </w:r>
          </w:p>
        </w:tc>
        <w:tc>
          <w:tcPr>
            <w:tcW w:w="1523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</w:t>
            </w:r>
            <w:r w:rsidRPr="00666A42">
              <w:rPr>
                <w:color w:val="auto"/>
                <w:sz w:val="22"/>
                <w:szCs w:val="22"/>
              </w:rPr>
              <w:t>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６</w:t>
            </w:r>
          </w:p>
        </w:tc>
        <w:tc>
          <w:tcPr>
            <w:tcW w:w="1523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35D4" w:rsidRPr="00666A42" w:rsidRDefault="003C35D4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3C35D4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</w:t>
            </w:r>
            <w:r w:rsidRPr="00666A42">
              <w:rPr>
                <w:color w:val="auto"/>
                <w:sz w:val="22"/>
                <w:szCs w:val="22"/>
              </w:rPr>
              <w:t>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７</w:t>
            </w:r>
          </w:p>
        </w:tc>
        <w:tc>
          <w:tcPr>
            <w:tcW w:w="1523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</w:t>
            </w:r>
            <w:r w:rsidRPr="00666A42">
              <w:rPr>
                <w:color w:val="auto"/>
                <w:sz w:val="22"/>
                <w:szCs w:val="22"/>
              </w:rPr>
              <w:t>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８</w:t>
            </w:r>
          </w:p>
        </w:tc>
        <w:tc>
          <w:tcPr>
            <w:tcW w:w="1523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</w:t>
            </w:r>
            <w:r w:rsidRPr="00666A42">
              <w:rPr>
                <w:color w:val="auto"/>
                <w:sz w:val="22"/>
                <w:szCs w:val="22"/>
              </w:rPr>
              <w:t>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９</w:t>
            </w:r>
          </w:p>
        </w:tc>
        <w:tc>
          <w:tcPr>
            <w:tcW w:w="1523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</w:t>
            </w:r>
            <w:r w:rsidRPr="00666A42">
              <w:rPr>
                <w:color w:val="auto"/>
                <w:sz w:val="22"/>
                <w:szCs w:val="22"/>
              </w:rPr>
              <w:t>500日以上</w:t>
            </w:r>
          </w:p>
        </w:tc>
      </w:tr>
      <w:tr w:rsidR="00D053E3" w:rsidRPr="00666A42" w:rsidTr="00001BE8">
        <w:tc>
          <w:tcPr>
            <w:tcW w:w="457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>10</w:t>
            </w:r>
          </w:p>
        </w:tc>
        <w:tc>
          <w:tcPr>
            <w:tcW w:w="1523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</w:p>
        </w:tc>
        <w:tc>
          <w:tcPr>
            <w:tcW w:w="3679" w:type="dxa"/>
          </w:tcPr>
          <w:p w:rsidR="00001BE8" w:rsidRPr="00666A42" w:rsidRDefault="00001BE8" w:rsidP="00F035BB">
            <w:pPr>
              <w:adjustRightInd/>
              <w:rPr>
                <w:color w:val="auto"/>
                <w:sz w:val="22"/>
                <w:szCs w:val="22"/>
              </w:rPr>
            </w:pPr>
            <w:r w:rsidRPr="00666A42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111F5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666A42">
              <w:rPr>
                <w:rFonts w:hint="eastAsia"/>
                <w:color w:val="auto"/>
                <w:sz w:val="22"/>
                <w:szCs w:val="22"/>
              </w:rPr>
              <w:t>日　・　□</w:t>
            </w:r>
            <w:r w:rsidRPr="00666A42">
              <w:rPr>
                <w:color w:val="auto"/>
                <w:sz w:val="22"/>
                <w:szCs w:val="22"/>
              </w:rPr>
              <w:t>500日以上</w:t>
            </w:r>
          </w:p>
        </w:tc>
      </w:tr>
    </w:tbl>
    <w:p w:rsidR="003C35D4" w:rsidRPr="00666A42" w:rsidRDefault="00CC276B" w:rsidP="00F035BB">
      <w:pPr>
        <w:adjustRightInd/>
        <w:rPr>
          <w:color w:val="auto"/>
          <w:sz w:val="20"/>
          <w:szCs w:val="20"/>
        </w:rPr>
      </w:pPr>
      <w:r w:rsidRPr="00666A42">
        <w:rPr>
          <w:rFonts w:hint="eastAsia"/>
          <w:color w:val="auto"/>
          <w:sz w:val="22"/>
          <w:szCs w:val="22"/>
        </w:rPr>
        <w:t xml:space="preserve">　</w:t>
      </w:r>
      <w:r w:rsidRPr="00666A42">
        <w:rPr>
          <w:rFonts w:hint="eastAsia"/>
          <w:color w:val="auto"/>
          <w:sz w:val="20"/>
          <w:szCs w:val="20"/>
        </w:rPr>
        <w:t>※１　障害支援区分５以上又はそれに準ずるもの（行動関連項目</w:t>
      </w:r>
      <w:r w:rsidRPr="00666A42">
        <w:rPr>
          <w:color w:val="auto"/>
          <w:sz w:val="20"/>
          <w:szCs w:val="20"/>
        </w:rPr>
        <w:t>10点以上・喀痰吸引等必要）</w:t>
      </w:r>
    </w:p>
    <w:p w:rsidR="00CC276B" w:rsidRPr="00666A42" w:rsidRDefault="00CC276B" w:rsidP="00F035BB">
      <w:pPr>
        <w:adjustRightInd/>
        <w:rPr>
          <w:color w:val="auto"/>
          <w:sz w:val="20"/>
          <w:szCs w:val="20"/>
        </w:rPr>
      </w:pPr>
      <w:r w:rsidRPr="00666A42">
        <w:rPr>
          <w:rFonts w:hint="eastAsia"/>
          <w:color w:val="auto"/>
          <w:sz w:val="22"/>
          <w:szCs w:val="22"/>
        </w:rPr>
        <w:t xml:space="preserve">　</w:t>
      </w:r>
      <w:r w:rsidRPr="00666A42">
        <w:rPr>
          <w:rFonts w:hint="eastAsia"/>
          <w:color w:val="auto"/>
          <w:sz w:val="20"/>
          <w:szCs w:val="20"/>
        </w:rPr>
        <w:t>※２　該当者が１１人以上いる場合も１０人記載していただければ結構です。</w:t>
      </w:r>
    </w:p>
    <w:p w:rsidR="00CC276B" w:rsidRPr="00D053E3" w:rsidRDefault="00CC276B" w:rsidP="00F035BB">
      <w:pPr>
        <w:adjustRightInd/>
        <w:rPr>
          <w:color w:val="auto"/>
          <w:sz w:val="22"/>
          <w:szCs w:val="22"/>
          <w:u w:val="single"/>
        </w:rPr>
      </w:pPr>
    </w:p>
    <w:p w:rsidR="00F035BB" w:rsidRPr="00D053E3" w:rsidRDefault="00001BE8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666A42">
        <w:rPr>
          <w:rFonts w:hint="eastAsia"/>
          <w:color w:val="auto"/>
          <w:sz w:val="22"/>
          <w:szCs w:val="22"/>
        </w:rPr>
        <w:t>４</w:t>
      </w:r>
      <w:r w:rsidR="00F035BB" w:rsidRPr="00D053E3">
        <w:rPr>
          <w:rFonts w:hint="eastAsia"/>
          <w:color w:val="auto"/>
          <w:sz w:val="22"/>
          <w:szCs w:val="22"/>
        </w:rPr>
        <w:t xml:space="preserve">　施設整備費に係る事業計画</w:t>
      </w:r>
    </w:p>
    <w:p w:rsidR="00F035BB" w:rsidRPr="00D053E3" w:rsidRDefault="00F035BB" w:rsidP="00F035BB">
      <w:pPr>
        <w:adjustRightInd/>
        <w:spacing w:line="196" w:lineRule="exact"/>
        <w:rPr>
          <w:rFonts w:hAnsi="Times New Roman" w:cs="Times New Roman"/>
          <w:color w:val="auto"/>
          <w:spacing w:val="20"/>
          <w:sz w:val="22"/>
          <w:szCs w:val="22"/>
        </w:rPr>
      </w:pP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（１）施設の規模及び構造</w:t>
      </w: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</w:t>
      </w:r>
      <w:r w:rsidR="00CD2E5F" w:rsidRPr="00D053E3">
        <w:rPr>
          <w:rFonts w:hint="eastAsia"/>
          <w:color w:val="auto"/>
          <w:sz w:val="22"/>
          <w:szCs w:val="22"/>
        </w:rPr>
        <w:t xml:space="preserve">　</w:t>
      </w:r>
      <w:r w:rsidRPr="00D053E3">
        <w:rPr>
          <w:rFonts w:hint="eastAsia"/>
          <w:color w:val="auto"/>
          <w:sz w:val="22"/>
          <w:szCs w:val="22"/>
        </w:rPr>
        <w:t>整備事業（解体撤去工事費、仮設施設工事を除く。）</w:t>
      </w: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（ア）</w:t>
      </w:r>
      <w:r w:rsidRPr="00D053E3">
        <w:rPr>
          <w:rFonts w:hAnsi="Times New Roman" w:cs="Times New Roman"/>
          <w:color w:val="auto"/>
        </w:rPr>
        <w:fldChar w:fldCharType="begin"/>
      </w:r>
      <w:r w:rsidRPr="00D053E3">
        <w:rPr>
          <w:rFonts w:hAnsi="Times New Roman" w:cs="Times New Roman"/>
          <w:color w:val="auto"/>
        </w:rPr>
        <w:instrText>eq \o\ad(</w:instrText>
      </w:r>
      <w:r w:rsidRPr="00D053E3">
        <w:rPr>
          <w:rFonts w:hint="eastAsia"/>
          <w:color w:val="auto"/>
          <w:sz w:val="22"/>
          <w:szCs w:val="22"/>
        </w:rPr>
        <w:instrText>敷地面積</w:instrText>
      </w:r>
      <w:r w:rsidRPr="00D053E3">
        <w:rPr>
          <w:rFonts w:hAnsi="Times New Roman" w:cs="Times New Roman"/>
          <w:color w:val="auto"/>
        </w:rPr>
        <w:instrText>,</w:instrText>
      </w:r>
      <w:r w:rsidRPr="00D053E3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D053E3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Pr="00D053E3">
        <w:rPr>
          <w:rFonts w:hAnsi="Times New Roman" w:cs="Times New Roman"/>
          <w:color w:val="auto"/>
        </w:rPr>
        <w:instrText>)</w:instrText>
      </w:r>
      <w:r w:rsidRPr="00D053E3">
        <w:rPr>
          <w:rFonts w:hAnsi="Times New Roman" w:cs="Times New Roman"/>
          <w:color w:val="auto"/>
        </w:rPr>
        <w:fldChar w:fldCharType="separate"/>
      </w:r>
      <w:r w:rsidRPr="00D053E3">
        <w:rPr>
          <w:rFonts w:hint="eastAsia"/>
          <w:color w:val="auto"/>
          <w:sz w:val="22"/>
          <w:szCs w:val="22"/>
        </w:rPr>
        <w:t>敷地面積</w:t>
      </w:r>
      <w:r w:rsidRPr="00D053E3">
        <w:rPr>
          <w:rFonts w:hAnsi="Times New Roman" w:cs="Times New Roman"/>
          <w:color w:val="auto"/>
        </w:rPr>
        <w:fldChar w:fldCharType="end"/>
      </w:r>
      <w:r w:rsidRPr="00D053E3">
        <w:rPr>
          <w:rFonts w:hint="eastAsia"/>
          <w:color w:val="auto"/>
          <w:sz w:val="22"/>
          <w:szCs w:val="22"/>
        </w:rPr>
        <w:t xml:space="preserve">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</w:t>
      </w:r>
      <w:r w:rsidRPr="00D053E3">
        <w:rPr>
          <w:rFonts w:hint="eastAsia"/>
          <w:color w:val="auto"/>
          <w:sz w:val="22"/>
          <w:szCs w:val="22"/>
        </w:rPr>
        <w:t>㎡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（イ）敷地の所有関係（自己所有地、借地、買収（予定）地の別）</w:t>
      </w: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（</w:t>
      </w:r>
      <w:r w:rsidR="00C9494C" w:rsidRPr="00D053E3">
        <w:rPr>
          <w:rFonts w:hint="eastAsia"/>
          <w:color w:val="auto"/>
          <w:sz w:val="22"/>
          <w:szCs w:val="22"/>
        </w:rPr>
        <w:t>ウ</w:t>
      </w:r>
      <w:r w:rsidRPr="00D053E3">
        <w:rPr>
          <w:rFonts w:hint="eastAsia"/>
          <w:color w:val="auto"/>
          <w:sz w:val="22"/>
          <w:szCs w:val="22"/>
        </w:rPr>
        <w:t>）</w:t>
      </w:r>
      <w:r w:rsidRPr="00D053E3">
        <w:rPr>
          <w:rFonts w:hAnsi="Times New Roman" w:cs="Times New Roman"/>
          <w:color w:val="auto"/>
        </w:rPr>
        <w:fldChar w:fldCharType="begin"/>
      </w:r>
      <w:r w:rsidRPr="00D053E3">
        <w:rPr>
          <w:rFonts w:hAnsi="Times New Roman" w:cs="Times New Roman"/>
          <w:color w:val="auto"/>
        </w:rPr>
        <w:instrText>eq \o\ad(</w:instrText>
      </w:r>
      <w:r w:rsidRPr="00D053E3">
        <w:rPr>
          <w:rFonts w:hint="eastAsia"/>
          <w:color w:val="auto"/>
          <w:sz w:val="22"/>
          <w:szCs w:val="22"/>
        </w:rPr>
        <w:instrText>建物の面積</w:instrText>
      </w:r>
      <w:r w:rsidRPr="00D053E3">
        <w:rPr>
          <w:rFonts w:hAnsi="Times New Roman" w:cs="Times New Roman"/>
          <w:color w:val="auto"/>
        </w:rPr>
        <w:instrText>,</w:instrText>
      </w:r>
      <w:r w:rsidRPr="00D053E3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D053E3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Pr="00D053E3">
        <w:rPr>
          <w:rFonts w:hAnsi="Times New Roman" w:cs="Times New Roman"/>
          <w:color w:val="auto"/>
        </w:rPr>
        <w:instrText>)</w:instrText>
      </w:r>
      <w:r w:rsidRPr="00D053E3">
        <w:rPr>
          <w:rFonts w:hAnsi="Times New Roman" w:cs="Times New Roman"/>
          <w:color w:val="auto"/>
        </w:rPr>
        <w:fldChar w:fldCharType="separate"/>
      </w:r>
      <w:r w:rsidRPr="00D053E3">
        <w:rPr>
          <w:rFonts w:hint="eastAsia"/>
          <w:color w:val="auto"/>
          <w:sz w:val="22"/>
          <w:szCs w:val="22"/>
        </w:rPr>
        <w:t>建物の面積</w:t>
      </w:r>
      <w:r w:rsidRPr="00D053E3">
        <w:rPr>
          <w:rFonts w:hAnsi="Times New Roman" w:cs="Times New Roman"/>
          <w:color w:val="auto"/>
        </w:rPr>
        <w:fldChar w:fldCharType="end"/>
      </w:r>
      <w:r w:rsidRPr="00D053E3">
        <w:rPr>
          <w:rFonts w:hint="eastAsia"/>
          <w:color w:val="auto"/>
          <w:sz w:val="22"/>
          <w:szCs w:val="22"/>
        </w:rPr>
        <w:t xml:space="preserve">　建築面積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</w:t>
      </w:r>
      <w:r w:rsidRPr="00D053E3">
        <w:rPr>
          <w:rFonts w:hint="eastAsia"/>
          <w:color w:val="auto"/>
          <w:sz w:val="22"/>
          <w:szCs w:val="22"/>
        </w:rPr>
        <w:t>㎡、延面積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</w:t>
      </w:r>
      <w:r w:rsidRPr="00D053E3">
        <w:rPr>
          <w:rFonts w:hint="eastAsia"/>
          <w:color w:val="auto"/>
          <w:sz w:val="22"/>
          <w:szCs w:val="22"/>
        </w:rPr>
        <w:t>㎡</w:t>
      </w:r>
    </w:p>
    <w:p w:rsidR="00F035BB" w:rsidRPr="00D053E3" w:rsidRDefault="00F035BB" w:rsidP="00C9494C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（</w:t>
      </w:r>
      <w:r w:rsidR="00C9494C" w:rsidRPr="00D053E3">
        <w:rPr>
          <w:rFonts w:hint="eastAsia"/>
          <w:color w:val="auto"/>
          <w:sz w:val="22"/>
          <w:szCs w:val="22"/>
        </w:rPr>
        <w:t>エ</w:t>
      </w:r>
      <w:r w:rsidRPr="00D053E3">
        <w:rPr>
          <w:rFonts w:hint="eastAsia"/>
          <w:color w:val="auto"/>
          <w:sz w:val="22"/>
          <w:szCs w:val="22"/>
        </w:rPr>
        <w:t>）</w:t>
      </w:r>
      <w:r w:rsidRPr="00D053E3">
        <w:rPr>
          <w:rFonts w:hAnsi="Times New Roman" w:cs="Times New Roman"/>
          <w:color w:val="auto"/>
        </w:rPr>
        <w:fldChar w:fldCharType="begin"/>
      </w:r>
      <w:r w:rsidRPr="00D053E3">
        <w:rPr>
          <w:rFonts w:hAnsi="Times New Roman" w:cs="Times New Roman"/>
          <w:color w:val="auto"/>
        </w:rPr>
        <w:instrText>eq \o\ad(</w:instrText>
      </w:r>
      <w:r w:rsidRPr="00D053E3">
        <w:rPr>
          <w:rFonts w:hint="eastAsia"/>
          <w:color w:val="auto"/>
          <w:sz w:val="22"/>
          <w:szCs w:val="22"/>
        </w:rPr>
        <w:instrText>建物の構造</w:instrText>
      </w:r>
      <w:r w:rsidRPr="00D053E3">
        <w:rPr>
          <w:rFonts w:hAnsi="Times New Roman" w:cs="Times New Roman"/>
          <w:color w:val="auto"/>
        </w:rPr>
        <w:instrText>,</w:instrText>
      </w:r>
      <w:r w:rsidRPr="00D053E3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D053E3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Pr="00D053E3">
        <w:rPr>
          <w:rFonts w:hAnsi="Times New Roman" w:cs="Times New Roman"/>
          <w:color w:val="auto"/>
        </w:rPr>
        <w:instrText>)</w:instrText>
      </w:r>
      <w:r w:rsidRPr="00D053E3">
        <w:rPr>
          <w:rFonts w:hAnsi="Times New Roman" w:cs="Times New Roman"/>
          <w:color w:val="auto"/>
        </w:rPr>
        <w:fldChar w:fldCharType="separate"/>
      </w:r>
      <w:r w:rsidRPr="00D053E3">
        <w:rPr>
          <w:rFonts w:hint="eastAsia"/>
          <w:color w:val="auto"/>
          <w:sz w:val="22"/>
          <w:szCs w:val="22"/>
        </w:rPr>
        <w:t>建物の構造</w:t>
      </w:r>
      <w:r w:rsidRPr="00D053E3">
        <w:rPr>
          <w:rFonts w:hAnsi="Times New Roman" w:cs="Times New Roman"/>
          <w:color w:val="auto"/>
        </w:rPr>
        <w:fldChar w:fldCharType="end"/>
      </w:r>
      <w:r w:rsidRPr="00D053E3">
        <w:rPr>
          <w:rFonts w:hint="eastAsia"/>
          <w:color w:val="auto"/>
          <w:sz w:val="22"/>
          <w:szCs w:val="22"/>
        </w:rPr>
        <w:t>（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</w:t>
      </w:r>
      <w:r w:rsidRPr="00D053E3">
        <w:rPr>
          <w:rFonts w:hint="eastAsia"/>
          <w:color w:val="auto"/>
          <w:sz w:val="22"/>
          <w:szCs w:val="22"/>
        </w:rPr>
        <w:t>造）</w:t>
      </w:r>
    </w:p>
    <w:p w:rsidR="00F035BB" w:rsidRPr="00D053E3" w:rsidRDefault="00F035BB" w:rsidP="00F035BB">
      <w:pPr>
        <w:adjustRightInd/>
        <w:spacing w:line="196" w:lineRule="exact"/>
        <w:rPr>
          <w:rFonts w:hAnsi="Times New Roman" w:cs="Times New Roman"/>
          <w:color w:val="auto"/>
          <w:spacing w:val="20"/>
          <w:sz w:val="22"/>
          <w:szCs w:val="22"/>
        </w:rPr>
      </w:pP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（２）　整備費内訳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ア　主体工事費　　　　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イ　工事事務費</w:t>
      </w:r>
      <w:r w:rsidRPr="00D053E3">
        <w:rPr>
          <w:color w:val="auto"/>
          <w:sz w:val="22"/>
          <w:szCs w:val="22"/>
        </w:rPr>
        <w:t xml:space="preserve">        </w:t>
      </w:r>
      <w:r w:rsidRPr="00D053E3">
        <w:rPr>
          <w:rFonts w:hint="eastAsia"/>
          <w:color w:val="auto"/>
          <w:sz w:val="22"/>
          <w:szCs w:val="22"/>
        </w:rPr>
        <w:t xml:space="preserve">　</w:t>
      </w:r>
      <w:r w:rsidRPr="00D053E3">
        <w:rPr>
          <w:color w:val="auto"/>
          <w:sz w:val="22"/>
          <w:szCs w:val="22"/>
        </w:rPr>
        <w:t xml:space="preserve">  </w:t>
      </w:r>
      <w:r w:rsidRPr="00D053E3">
        <w:rPr>
          <w:color w:val="auto"/>
          <w:sz w:val="22"/>
          <w:szCs w:val="22"/>
          <w:u w:val="thick" w:color="000000"/>
        </w:rPr>
        <w:t xml:space="preserve">                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ウ　小計（本体工事費）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エ　介護用リフト等特殊</w:t>
      </w: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　附帯工事費　　　　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　（介護リフト工事費）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640D3" w:rsidRPr="00D053E3" w:rsidRDefault="00F035BB" w:rsidP="00C9494C">
      <w:pPr>
        <w:adjustRightInd/>
        <w:ind w:firstLineChars="100" w:firstLine="240"/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（　　　　　　　　）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640D3" w:rsidRPr="00D053E3" w:rsidRDefault="00F640D3" w:rsidP="00F640D3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オ</w:t>
      </w:r>
      <w:bookmarkStart w:id="1" w:name="_Hlk102742636"/>
      <w:r w:rsidRPr="00D053E3">
        <w:rPr>
          <w:rFonts w:hint="eastAsia"/>
          <w:color w:val="auto"/>
          <w:sz w:val="22"/>
          <w:szCs w:val="22"/>
        </w:rPr>
        <w:t xml:space="preserve">　消防設備等工事費　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bookmarkEnd w:id="1"/>
    <w:p w:rsidR="00F640D3" w:rsidRPr="00D053E3" w:rsidRDefault="00F640D3" w:rsidP="00F640D3">
      <w:pPr>
        <w:adjustRightInd/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lastRenderedPageBreak/>
        <w:t xml:space="preserve">　　　カ　その他改修工事費</w:t>
      </w:r>
    </w:p>
    <w:p w:rsidR="00F640D3" w:rsidRPr="00D053E3" w:rsidRDefault="00F640D3" w:rsidP="00F640D3">
      <w:pPr>
        <w:adjustRightInd/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　（　　　　　　　　）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</w:t>
      </w:r>
      <w:r w:rsidR="00CD2E5F" w:rsidRPr="00D053E3">
        <w:rPr>
          <w:rFonts w:hint="eastAsia"/>
          <w:color w:val="auto"/>
          <w:sz w:val="22"/>
          <w:szCs w:val="22"/>
        </w:rPr>
        <w:t>キ</w:t>
      </w:r>
      <w:r w:rsidRPr="00D053E3">
        <w:rPr>
          <w:rFonts w:hint="eastAsia"/>
          <w:color w:val="auto"/>
          <w:sz w:val="22"/>
          <w:szCs w:val="22"/>
        </w:rPr>
        <w:t xml:space="preserve">　合　計　　　　　　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spacing w:line="196" w:lineRule="exact"/>
        <w:rPr>
          <w:rFonts w:hAnsi="Times New Roman" w:cs="Times New Roman"/>
          <w:color w:val="auto"/>
          <w:spacing w:val="20"/>
          <w:sz w:val="22"/>
          <w:szCs w:val="22"/>
        </w:rPr>
      </w:pP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（３）　財源内訳</w:t>
      </w: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</w:t>
      </w:r>
      <w:r w:rsidR="00C9494C" w:rsidRPr="00D053E3">
        <w:rPr>
          <w:rFonts w:hint="eastAsia"/>
          <w:color w:val="auto"/>
          <w:sz w:val="22"/>
          <w:szCs w:val="22"/>
        </w:rPr>
        <w:t>ア</w:t>
      </w:r>
      <w:r w:rsidRPr="00D053E3">
        <w:rPr>
          <w:rFonts w:hint="eastAsia"/>
          <w:color w:val="auto"/>
          <w:sz w:val="22"/>
          <w:szCs w:val="22"/>
        </w:rPr>
        <w:t xml:space="preserve">　県費補助金　　　　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</w:t>
      </w:r>
      <w:r w:rsidR="00C9494C" w:rsidRPr="00D053E3">
        <w:rPr>
          <w:rFonts w:hint="eastAsia"/>
          <w:color w:val="auto"/>
          <w:sz w:val="22"/>
          <w:szCs w:val="22"/>
        </w:rPr>
        <w:t>イ</w:t>
      </w:r>
      <w:r w:rsidRPr="00D053E3">
        <w:rPr>
          <w:rFonts w:hint="eastAsia"/>
          <w:color w:val="auto"/>
          <w:sz w:val="22"/>
          <w:szCs w:val="22"/>
        </w:rPr>
        <w:t xml:space="preserve">　設置者負担金　　　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　　（内訳）　自己資金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　　　　　　　　</w:t>
      </w:r>
      <w:r w:rsidRPr="00D053E3">
        <w:rPr>
          <w:rFonts w:hint="eastAsia"/>
          <w:color w:val="auto"/>
          <w:spacing w:val="81"/>
          <w:sz w:val="22"/>
          <w:szCs w:val="22"/>
          <w:fitText w:val="984" w:id="-1525459958"/>
        </w:rPr>
        <w:t>寄付</w:t>
      </w:r>
      <w:r w:rsidRPr="00D053E3">
        <w:rPr>
          <w:rFonts w:hint="eastAsia"/>
          <w:color w:val="auto"/>
          <w:sz w:val="22"/>
          <w:szCs w:val="22"/>
          <w:fitText w:val="984" w:id="-1525459958"/>
        </w:rPr>
        <w:t>金</w:t>
      </w:r>
      <w:r w:rsidRPr="00D053E3">
        <w:rPr>
          <w:rFonts w:hint="eastAsia"/>
          <w:color w:val="auto"/>
          <w:sz w:val="22"/>
          <w:szCs w:val="22"/>
        </w:rPr>
        <w:t xml:space="preserve">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　　　　　　　　</w:t>
      </w:r>
      <w:r w:rsidRPr="00D053E3">
        <w:rPr>
          <w:rFonts w:hint="eastAsia"/>
          <w:color w:val="auto"/>
          <w:spacing w:val="81"/>
          <w:sz w:val="22"/>
          <w:szCs w:val="22"/>
          <w:fitText w:val="984" w:id="-1525459957"/>
        </w:rPr>
        <w:t>借入</w:t>
      </w:r>
      <w:r w:rsidRPr="00D053E3">
        <w:rPr>
          <w:rFonts w:hint="eastAsia"/>
          <w:color w:val="auto"/>
          <w:sz w:val="22"/>
          <w:szCs w:val="22"/>
          <w:fitText w:val="984" w:id="-1525459957"/>
        </w:rPr>
        <w:t>金</w:t>
      </w:r>
      <w:r w:rsidRPr="00D053E3">
        <w:rPr>
          <w:rFonts w:hint="eastAsia"/>
          <w:color w:val="auto"/>
          <w:sz w:val="22"/>
          <w:szCs w:val="22"/>
        </w:rPr>
        <w:t xml:space="preserve">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</w:t>
      </w:r>
      <w:r w:rsidR="00C9494C" w:rsidRPr="00D053E3">
        <w:rPr>
          <w:rFonts w:hint="eastAsia"/>
          <w:color w:val="auto"/>
          <w:sz w:val="22"/>
          <w:szCs w:val="22"/>
        </w:rPr>
        <w:t>ウ</w:t>
      </w:r>
      <w:r w:rsidRPr="00D053E3">
        <w:rPr>
          <w:rFonts w:hint="eastAsia"/>
          <w:color w:val="auto"/>
          <w:sz w:val="22"/>
          <w:szCs w:val="22"/>
        </w:rPr>
        <w:t xml:space="preserve">　合　　計　　　　　　　</w:t>
      </w:r>
      <w:r w:rsidRPr="00D053E3">
        <w:rPr>
          <w:rFonts w:hint="eastAsia"/>
          <w:color w:val="auto"/>
          <w:sz w:val="22"/>
          <w:szCs w:val="22"/>
          <w:u w:val="thick" w:color="000000"/>
        </w:rPr>
        <w:t xml:space="preserve">　　　　　　　　</w:t>
      </w:r>
      <w:r w:rsidRPr="00D053E3">
        <w:rPr>
          <w:rFonts w:hint="eastAsia"/>
          <w:color w:val="auto"/>
          <w:sz w:val="22"/>
          <w:szCs w:val="22"/>
        </w:rPr>
        <w:t>円</w:t>
      </w:r>
    </w:p>
    <w:p w:rsidR="0014682E" w:rsidRPr="00D053E3" w:rsidRDefault="0014682E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（４）　施工計画</w:t>
      </w: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ア　直営・請負の別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イ　契約年月日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ウ　着工年月日</w:t>
      </w:r>
    </w:p>
    <w:p w:rsidR="00F035BB" w:rsidRPr="00D053E3" w:rsidRDefault="00F035BB" w:rsidP="00F035BB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エ　竣工年月日</w:t>
      </w:r>
    </w:p>
    <w:p w:rsidR="00F640D3" w:rsidRPr="00D053E3" w:rsidRDefault="00F035BB" w:rsidP="00CD2E5F">
      <w:pPr>
        <w:adjustRightInd/>
        <w:ind w:firstLineChars="100" w:firstLine="24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オ　事業開始年月日</w:t>
      </w:r>
    </w:p>
    <w:p w:rsidR="00F035BB" w:rsidRPr="00D053E3" w:rsidRDefault="00F035BB" w:rsidP="00F035BB">
      <w:pPr>
        <w:adjustRightInd/>
        <w:ind w:firstLineChars="100" w:firstLine="240"/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（５）平成２０年４月１７日社援発第０４１７００１号「厚生労働省所管一般会計</w:t>
      </w:r>
    </w:p>
    <w:p w:rsidR="00F035BB" w:rsidRPr="00D053E3" w:rsidRDefault="00F035BB" w:rsidP="00F035BB">
      <w:pPr>
        <w:adjustRightInd/>
        <w:ind w:firstLineChars="300" w:firstLine="720"/>
        <w:rPr>
          <w:color w:val="auto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補助金等に係る財産処分について」の別添１「厚生労働省所管一般会計補助金</w:t>
      </w:r>
    </w:p>
    <w:p w:rsidR="00F035BB" w:rsidRPr="00D053E3" w:rsidRDefault="00F035BB" w:rsidP="00F035BB">
      <w:pPr>
        <w:adjustRightInd/>
        <w:ind w:firstLineChars="300" w:firstLine="720"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>等に係る財産処分承認基準」第３の３の（１）に規定する抵当権の設定の有無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　　有　・　無</w:t>
      </w:r>
    </w:p>
    <w:p w:rsidR="00F035BB" w:rsidRPr="00D053E3" w:rsidRDefault="00F035BB" w:rsidP="00F035BB">
      <w:pPr>
        <w:adjustRightInd/>
        <w:rPr>
          <w:rFonts w:hAnsi="Times New Roman" w:cs="Times New Roman"/>
          <w:color w:val="auto"/>
          <w:spacing w:val="20"/>
          <w:sz w:val="22"/>
          <w:szCs w:val="22"/>
        </w:rPr>
      </w:pPr>
    </w:p>
    <w:p w:rsidR="00F640D3" w:rsidRPr="00F4516E" w:rsidRDefault="00F035BB" w:rsidP="00F4516E">
      <w:pPr>
        <w:adjustRightInd/>
        <w:rPr>
          <w:rFonts w:hAnsi="Times New Roman" w:cs="Times New Roman" w:hint="eastAsia"/>
          <w:color w:val="auto"/>
          <w:spacing w:val="20"/>
          <w:sz w:val="22"/>
          <w:szCs w:val="22"/>
        </w:rPr>
      </w:pPr>
      <w:r w:rsidRPr="00D053E3">
        <w:rPr>
          <w:rFonts w:hint="eastAsia"/>
          <w:color w:val="auto"/>
          <w:sz w:val="22"/>
          <w:szCs w:val="22"/>
        </w:rPr>
        <w:t xml:space="preserve">　（６）その他参考事項</w:t>
      </w:r>
      <w:bookmarkStart w:id="2" w:name="_GoBack"/>
      <w:bookmarkEnd w:id="2"/>
    </w:p>
    <w:sectPr w:rsidR="00F640D3" w:rsidRPr="00F4516E" w:rsidSect="00F4516E">
      <w:type w:val="continuous"/>
      <w:pgSz w:w="11906" w:h="16838" w:code="9"/>
      <w:pgMar w:top="1134" w:right="1134" w:bottom="1134" w:left="1134" w:header="720" w:footer="851" w:gutter="0"/>
      <w:pgNumType w:fmt="numberInDash" w:start="8"/>
      <w:cols w:space="720"/>
      <w:noEndnote/>
      <w:docGrid w:type="linesAndChars" w:linePitch="41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CE6" w:rsidRDefault="002D2CE6">
      <w:r>
        <w:separator/>
      </w:r>
    </w:p>
  </w:endnote>
  <w:endnote w:type="continuationSeparator" w:id="0">
    <w:p w:rsidR="002D2CE6" w:rsidRDefault="002D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CE6" w:rsidRDefault="002D2C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2CE6" w:rsidRDefault="002D2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30"/>
  <w:drawingGridVerticalSpacing w:val="20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BE"/>
    <w:rsid w:val="00001BE8"/>
    <w:rsid w:val="000040BE"/>
    <w:rsid w:val="00011717"/>
    <w:rsid w:val="00095214"/>
    <w:rsid w:val="000A598C"/>
    <w:rsid w:val="000F249E"/>
    <w:rsid w:val="00111F5C"/>
    <w:rsid w:val="00137908"/>
    <w:rsid w:val="0014682E"/>
    <w:rsid w:val="001526F3"/>
    <w:rsid w:val="0018721D"/>
    <w:rsid w:val="00191910"/>
    <w:rsid w:val="001C20B6"/>
    <w:rsid w:val="001C6035"/>
    <w:rsid w:val="001E5978"/>
    <w:rsid w:val="001F16B4"/>
    <w:rsid w:val="002102E6"/>
    <w:rsid w:val="00227D9D"/>
    <w:rsid w:val="002371D3"/>
    <w:rsid w:val="002D01D4"/>
    <w:rsid w:val="002D246B"/>
    <w:rsid w:val="002D2CE6"/>
    <w:rsid w:val="002F4F1F"/>
    <w:rsid w:val="002F6425"/>
    <w:rsid w:val="00351421"/>
    <w:rsid w:val="003654A7"/>
    <w:rsid w:val="0037258B"/>
    <w:rsid w:val="0038378E"/>
    <w:rsid w:val="003A3DDE"/>
    <w:rsid w:val="003C30FD"/>
    <w:rsid w:val="003C35D4"/>
    <w:rsid w:val="003D7AF0"/>
    <w:rsid w:val="00413DAB"/>
    <w:rsid w:val="004808F8"/>
    <w:rsid w:val="004C70BE"/>
    <w:rsid w:val="004D5B1A"/>
    <w:rsid w:val="004F2330"/>
    <w:rsid w:val="00503FB4"/>
    <w:rsid w:val="00537753"/>
    <w:rsid w:val="00572645"/>
    <w:rsid w:val="00583B90"/>
    <w:rsid w:val="005B518D"/>
    <w:rsid w:val="005C6EBB"/>
    <w:rsid w:val="00640A4B"/>
    <w:rsid w:val="00666A42"/>
    <w:rsid w:val="00672095"/>
    <w:rsid w:val="00680E1E"/>
    <w:rsid w:val="006B7046"/>
    <w:rsid w:val="006E42AA"/>
    <w:rsid w:val="006E4494"/>
    <w:rsid w:val="006F161A"/>
    <w:rsid w:val="00717A19"/>
    <w:rsid w:val="00737889"/>
    <w:rsid w:val="0074447C"/>
    <w:rsid w:val="0075168F"/>
    <w:rsid w:val="00767263"/>
    <w:rsid w:val="007A66E6"/>
    <w:rsid w:val="007E30F7"/>
    <w:rsid w:val="0081252D"/>
    <w:rsid w:val="00823F58"/>
    <w:rsid w:val="0089696C"/>
    <w:rsid w:val="008A32E2"/>
    <w:rsid w:val="008B0009"/>
    <w:rsid w:val="008B5E18"/>
    <w:rsid w:val="008B7444"/>
    <w:rsid w:val="008C2E3F"/>
    <w:rsid w:val="008D7B93"/>
    <w:rsid w:val="008E7182"/>
    <w:rsid w:val="009208D3"/>
    <w:rsid w:val="009A7C84"/>
    <w:rsid w:val="009B3C82"/>
    <w:rsid w:val="009C5E6D"/>
    <w:rsid w:val="00A01245"/>
    <w:rsid w:val="00A351FE"/>
    <w:rsid w:val="00A411ED"/>
    <w:rsid w:val="00A4418D"/>
    <w:rsid w:val="00A533AA"/>
    <w:rsid w:val="00A816AB"/>
    <w:rsid w:val="00AA7E75"/>
    <w:rsid w:val="00AB2D77"/>
    <w:rsid w:val="00AC51BF"/>
    <w:rsid w:val="00AC5224"/>
    <w:rsid w:val="00AF50BC"/>
    <w:rsid w:val="00B0681E"/>
    <w:rsid w:val="00B0777B"/>
    <w:rsid w:val="00B4365B"/>
    <w:rsid w:val="00B62F5A"/>
    <w:rsid w:val="00B66D2A"/>
    <w:rsid w:val="00BB009F"/>
    <w:rsid w:val="00BC2FD0"/>
    <w:rsid w:val="00BD76AD"/>
    <w:rsid w:val="00BF2021"/>
    <w:rsid w:val="00C02D63"/>
    <w:rsid w:val="00C21E93"/>
    <w:rsid w:val="00C243D4"/>
    <w:rsid w:val="00C34585"/>
    <w:rsid w:val="00C776D2"/>
    <w:rsid w:val="00C9494C"/>
    <w:rsid w:val="00CA1502"/>
    <w:rsid w:val="00CC276B"/>
    <w:rsid w:val="00CD2E5F"/>
    <w:rsid w:val="00CE4D06"/>
    <w:rsid w:val="00D053E3"/>
    <w:rsid w:val="00D20BDB"/>
    <w:rsid w:val="00D22369"/>
    <w:rsid w:val="00D24239"/>
    <w:rsid w:val="00D333DC"/>
    <w:rsid w:val="00D66CE1"/>
    <w:rsid w:val="00DB590A"/>
    <w:rsid w:val="00DF3145"/>
    <w:rsid w:val="00E0107B"/>
    <w:rsid w:val="00E10BE5"/>
    <w:rsid w:val="00E35496"/>
    <w:rsid w:val="00E638BF"/>
    <w:rsid w:val="00E70E95"/>
    <w:rsid w:val="00E722BD"/>
    <w:rsid w:val="00EA1928"/>
    <w:rsid w:val="00EB2762"/>
    <w:rsid w:val="00EE0B1E"/>
    <w:rsid w:val="00EE4AA9"/>
    <w:rsid w:val="00F035BB"/>
    <w:rsid w:val="00F3386B"/>
    <w:rsid w:val="00F4516E"/>
    <w:rsid w:val="00F47EA6"/>
    <w:rsid w:val="00F640D3"/>
    <w:rsid w:val="00F67646"/>
    <w:rsid w:val="00F83C1E"/>
    <w:rsid w:val="00F86CB5"/>
    <w:rsid w:val="00F96667"/>
    <w:rsid w:val="00FA6740"/>
    <w:rsid w:val="00FB6169"/>
    <w:rsid w:val="00FC477D"/>
    <w:rsid w:val="00FE7FD1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B45B2"/>
  <w15:chartTrackingRefBased/>
  <w15:docId w15:val="{DA4DCD77-0252-41CF-B47B-13DA4F2E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64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040BE"/>
    <w:pPr>
      <w:jc w:val="center"/>
    </w:pPr>
    <w:rPr>
      <w:spacing w:val="8"/>
      <w:sz w:val="22"/>
      <w:szCs w:val="22"/>
    </w:rPr>
  </w:style>
  <w:style w:type="character" w:customStyle="1" w:styleId="a4">
    <w:name w:val="記 (文字)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0040BE"/>
    <w:pPr>
      <w:jc w:val="right"/>
    </w:pPr>
    <w:rPr>
      <w:spacing w:val="8"/>
      <w:sz w:val="22"/>
      <w:szCs w:val="22"/>
    </w:rPr>
  </w:style>
  <w:style w:type="character" w:customStyle="1" w:styleId="a6">
    <w:name w:val="結語 (文字)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22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722B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722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22BD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b">
    <w:name w:val="page number"/>
    <w:basedOn w:val="a0"/>
    <w:rsid w:val="00F83C1E"/>
  </w:style>
  <w:style w:type="table" w:styleId="ac">
    <w:name w:val="Table Grid"/>
    <w:basedOn w:val="a1"/>
    <w:uiPriority w:val="59"/>
    <w:rsid w:val="0038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D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7AF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FE9F-9FAE-440E-9B62-99BF51A0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本山浩司</cp:lastModifiedBy>
  <cp:revision>28</cp:revision>
  <cp:lastPrinted>2024-04-29T04:22:00Z</cp:lastPrinted>
  <dcterms:created xsi:type="dcterms:W3CDTF">2022-05-10T07:47:00Z</dcterms:created>
  <dcterms:modified xsi:type="dcterms:W3CDTF">2024-04-29T17:16:00Z</dcterms:modified>
</cp:coreProperties>
</file>