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CE" w:rsidRPr="00900BCE" w:rsidRDefault="004314B8" w:rsidP="00900BCE">
      <w:pPr>
        <w:ind w:firstLine="190"/>
        <w:rPr>
          <w:rFonts w:ascii="HG丸ｺﾞｼｯｸM-PRO" w:eastAsia="HG丸ｺﾞｼｯｸM-PRO"/>
          <w:szCs w:val="21"/>
        </w:rPr>
      </w:pPr>
      <w:r w:rsidRPr="00900BCE">
        <w:rPr>
          <w:rFonts w:ascii="HG丸ｺﾞｼｯｸM-PRO" w:eastAsia="HG丸ｺﾞｼｯｸM-PRO" w:hint="eastAsia"/>
          <w:szCs w:val="21"/>
        </w:rPr>
        <w:t>読み書き</w:t>
      </w:r>
      <w:r w:rsidRPr="00900BCE">
        <w:rPr>
          <w:rFonts w:ascii="HG丸ｺﾞｼｯｸM-PRO" w:eastAsia="HG丸ｺﾞｼｯｸM-PRO"/>
          <w:szCs w:val="21"/>
        </w:rPr>
        <w:t>個人カルテ</w:t>
      </w:r>
    </w:p>
    <w:tbl>
      <w:tblPr>
        <w:tblW w:w="15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73"/>
        <w:gridCol w:w="1276"/>
        <w:gridCol w:w="606"/>
        <w:gridCol w:w="606"/>
        <w:gridCol w:w="593"/>
        <w:gridCol w:w="14"/>
        <w:gridCol w:w="606"/>
        <w:gridCol w:w="606"/>
        <w:gridCol w:w="607"/>
        <w:gridCol w:w="606"/>
        <w:gridCol w:w="607"/>
        <w:gridCol w:w="606"/>
        <w:gridCol w:w="606"/>
        <w:gridCol w:w="607"/>
        <w:gridCol w:w="606"/>
        <w:gridCol w:w="607"/>
        <w:gridCol w:w="606"/>
        <w:gridCol w:w="606"/>
        <w:gridCol w:w="607"/>
        <w:gridCol w:w="606"/>
        <w:gridCol w:w="607"/>
      </w:tblGrid>
      <w:tr w:rsidR="00A81B4A" w:rsidTr="00A81B4A">
        <w:trPr>
          <w:trHeight w:val="3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名前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1B4A" w:rsidRDefault="00A81B4A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81B4A" w:rsidRDefault="00A81B4A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１年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２年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３年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４年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５年</w:t>
            </w:r>
          </w:p>
        </w:tc>
        <w:tc>
          <w:tcPr>
            <w:tcW w:w="1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６年</w:t>
            </w:r>
          </w:p>
        </w:tc>
      </w:tr>
      <w:tr w:rsidR="00A81B4A" w:rsidTr="00A81B4A">
        <w:trPr>
          <w:trHeight w:val="6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1B4A" w:rsidRDefault="00A81B4A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1B4A" w:rsidRDefault="00A81B4A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</w:t>
            </w:r>
            <w:r>
              <w:rPr>
                <w:rFonts w:ascii="HG丸ｺﾞｼｯｸM-PRO" w:eastAsia="HG丸ｺﾞｼｯｸM-PRO"/>
                <w:sz w:val="22"/>
              </w:rPr>
              <w:t>末</w:t>
            </w:r>
          </w:p>
        </w:tc>
        <w:tc>
          <w:tcPr>
            <w:tcW w:w="60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</w:t>
            </w:r>
            <w:r>
              <w:rPr>
                <w:rFonts w:ascii="HG丸ｺﾞｼｯｸM-PRO" w:eastAsia="HG丸ｺﾞｼｯｸM-PRO"/>
                <w:sz w:val="22"/>
              </w:rPr>
              <w:t>末</w:t>
            </w:r>
          </w:p>
        </w:tc>
        <w:tc>
          <w:tcPr>
            <w:tcW w:w="6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</w:t>
            </w:r>
            <w:r>
              <w:rPr>
                <w:rFonts w:ascii="HG丸ｺﾞｼｯｸM-PRO" w:eastAsia="HG丸ｺﾞｼｯｸM-PRO"/>
                <w:sz w:val="22"/>
              </w:rPr>
              <w:t>末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</w:t>
            </w:r>
            <w:r>
              <w:rPr>
                <w:rFonts w:ascii="HG丸ｺﾞｼｯｸM-PRO" w:eastAsia="HG丸ｺﾞｼｯｸM-PRO"/>
                <w:sz w:val="22"/>
              </w:rPr>
              <w:t>末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</w:t>
            </w:r>
            <w:r>
              <w:rPr>
                <w:rFonts w:ascii="HG丸ｺﾞｼｯｸM-PRO" w:eastAsia="HG丸ｺﾞｼｯｸM-PRO"/>
                <w:sz w:val="22"/>
              </w:rPr>
              <w:t>末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10月</w:t>
            </w:r>
            <w:r>
              <w:rPr>
                <w:rFonts w:ascii="HG丸ｺﾞｼｯｸM-PRO" w:eastAsia="HG丸ｺﾞｼｯｸM-PRO"/>
                <w:sz w:val="22"/>
              </w:rPr>
              <w:t>末</w:t>
            </w:r>
          </w:p>
        </w:tc>
        <w:tc>
          <w:tcPr>
            <w:tcW w:w="6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Default="00A81B4A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/>
                <w:sz w:val="22"/>
              </w:rPr>
              <w:t>月末</w:t>
            </w:r>
          </w:p>
        </w:tc>
      </w:tr>
      <w:tr w:rsidR="003B72CA" w:rsidTr="00A81B4A">
        <w:trPr>
          <w:trHeight w:val="3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14B8" w:rsidRDefault="004314B8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14B8" w:rsidRPr="00C97506" w:rsidRDefault="004314B8" w:rsidP="00DD09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鉛筆を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正しく持つことができる。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B72C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314B8" w:rsidRDefault="004314B8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314B8" w:rsidRPr="00C97506" w:rsidRDefault="004314B8" w:rsidP="00DD09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１分間音読文字数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B72C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14B8" w:rsidRDefault="004314B8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DD09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1分間視写文字数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B72CA" w:rsidTr="00A81B4A">
        <w:trPr>
          <w:trHeight w:val="3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14B8" w:rsidRDefault="004314B8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14B8" w:rsidRPr="00C97506" w:rsidRDefault="004314B8" w:rsidP="00DD09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ひらがな４６文字が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読める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B72C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314B8" w:rsidRDefault="004314B8" w:rsidP="00DD095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4314B8" w:rsidRPr="00C97506" w:rsidRDefault="004314B8" w:rsidP="00DD09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ひらがな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４６文字が書ける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314B8" w:rsidRDefault="004314B8" w:rsidP="00DD095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カタカナ４６文字が読める。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カタ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カナ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４６文字が書ける。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長音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・拗音・促音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正しく使うことが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できる。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は・へ・を」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助詞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正しく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使うことが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できる。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10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国語辞典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の</w:t>
            </w:r>
            <w:r w:rsidRPr="00C97506">
              <w:rPr>
                <w:rFonts w:ascii="HG丸ｺﾞｼｯｸM-PRO" w:eastAsia="HG丸ｺﾞｼｯｸM-PRO" w:hint="eastAsia"/>
                <w:sz w:val="20"/>
                <w:szCs w:val="20"/>
              </w:rPr>
              <w:t>使い方が</w:t>
            </w:r>
            <w:r w:rsidRPr="00C97506">
              <w:rPr>
                <w:rFonts w:ascii="HG丸ｺﾞｼｯｸM-PRO" w:eastAsia="HG丸ｺﾞｼｯｸM-PRO"/>
                <w:sz w:val="20"/>
                <w:szCs w:val="20"/>
              </w:rPr>
              <w:t>わかる。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/>
                <w:sz w:val="22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一年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の漢字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（８０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読める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12</w:t>
            </w:r>
          </w:p>
        </w:tc>
        <w:tc>
          <w:tcPr>
            <w:tcW w:w="2873" w:type="dxa"/>
            <w:vMerge/>
            <w:textDirection w:val="tbRlV"/>
            <w:vAlign w:val="center"/>
          </w:tcPr>
          <w:p w:rsidR="00A81B4A" w:rsidRPr="00C97506" w:rsidRDefault="00A81B4A" w:rsidP="00A81B4A">
            <w:pPr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書ける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13</w:t>
            </w:r>
          </w:p>
        </w:tc>
        <w:tc>
          <w:tcPr>
            <w:tcW w:w="2873" w:type="dxa"/>
            <w:vMerge w:val="restart"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二年の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漢字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（１６０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読める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14</w:t>
            </w:r>
          </w:p>
        </w:tc>
        <w:tc>
          <w:tcPr>
            <w:tcW w:w="2873" w:type="dxa"/>
            <w:vMerge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書ける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15</w:t>
            </w:r>
          </w:p>
        </w:tc>
        <w:tc>
          <w:tcPr>
            <w:tcW w:w="2873" w:type="dxa"/>
            <w:vMerge w:val="restart"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三年の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漢字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（２００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読める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16</w:t>
            </w:r>
          </w:p>
        </w:tc>
        <w:tc>
          <w:tcPr>
            <w:tcW w:w="2873" w:type="dxa"/>
            <w:vMerge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書ける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17</w:t>
            </w:r>
          </w:p>
        </w:tc>
        <w:tc>
          <w:tcPr>
            <w:tcW w:w="2873" w:type="dxa"/>
            <w:vMerge w:val="restart"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四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年の漢字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（２００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読める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  <w:tc>
          <w:tcPr>
            <w:tcW w:w="2873" w:type="dxa"/>
            <w:vMerge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書ける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19</w:t>
            </w:r>
          </w:p>
        </w:tc>
        <w:tc>
          <w:tcPr>
            <w:tcW w:w="2873" w:type="dxa"/>
            <w:vMerge w:val="restart"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五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年の漢字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（１８５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読める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20</w:t>
            </w:r>
          </w:p>
        </w:tc>
        <w:tc>
          <w:tcPr>
            <w:tcW w:w="2873" w:type="dxa"/>
            <w:vMerge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書ける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21</w:t>
            </w:r>
          </w:p>
        </w:tc>
        <w:tc>
          <w:tcPr>
            <w:tcW w:w="2873" w:type="dxa"/>
            <w:vMerge w:val="restart"/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六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年の漢字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（１８１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読める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81B4A" w:rsidTr="00A81B4A">
        <w:trPr>
          <w:trHeight w:val="381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B4A" w:rsidRDefault="00A81B4A" w:rsidP="00A81B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22</w:t>
            </w:r>
          </w:p>
        </w:tc>
        <w:tc>
          <w:tcPr>
            <w:tcW w:w="2873" w:type="dxa"/>
            <w:vMerge/>
            <w:tcBorders>
              <w:bottom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B4A" w:rsidRPr="00C97506" w:rsidRDefault="00A81B4A" w:rsidP="00A81B4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書ける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  <w:right w:val="single" w:sz="12" w:space="0" w:color="auto"/>
            </w:tcBorders>
          </w:tcPr>
          <w:p w:rsidR="00A81B4A" w:rsidRDefault="00A81B4A" w:rsidP="00A81B4A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370B4C" w:rsidRPr="00370B4C" w:rsidRDefault="00CD3D26" w:rsidP="004314B8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900BCE" w:rsidRPr="00900BCE">
        <w:rPr>
          <w:rFonts w:ascii="HG丸ｺﾞｼｯｸM-PRO" w:eastAsia="HG丸ｺﾞｼｯｸM-PRO" w:hAnsi="HG丸ｺﾞｼｯｸM-PRO" w:hint="eastAsia"/>
        </w:rPr>
        <w:t>※</w:t>
      </w:r>
      <w:r w:rsidR="00A81B4A">
        <w:rPr>
          <w:rFonts w:ascii="HG丸ｺﾞｼｯｸM-PRO" w:eastAsia="HG丸ｺﾞｼｯｸM-PRO" w:hAnsi="HG丸ｺﾞｼｯｸM-PRO" w:hint="eastAsia"/>
        </w:rPr>
        <w:t>２、３及び１１～２２は数を入れる。１、４～１０</w:t>
      </w:r>
      <w:r w:rsidR="00370B4C">
        <w:rPr>
          <w:rFonts w:ascii="HG丸ｺﾞｼｯｸM-PRO" w:eastAsia="HG丸ｺﾞｼｯｸM-PRO" w:hAnsi="HG丸ｺﾞｼｯｸM-PRO" w:hint="eastAsia"/>
        </w:rPr>
        <w:t>は</w:t>
      </w:r>
      <w:r w:rsidR="00A81B4A">
        <w:rPr>
          <w:rFonts w:ascii="HG丸ｺﾞｼｯｸM-PRO" w:eastAsia="HG丸ｺﾞｼｯｸM-PRO" w:hAnsi="HG丸ｺﾞｼｯｸM-PRO" w:hint="eastAsia"/>
        </w:rPr>
        <w:t>９０</w:t>
      </w:r>
      <w:r w:rsidR="00A81B4A">
        <w:rPr>
          <w:rFonts w:ascii="HG丸ｺﾞｼｯｸM-PRO" w:eastAsia="HG丸ｺﾞｼｯｸM-PRO" w:hAnsi="HG丸ｺﾞｼｯｸM-PRO"/>
        </w:rPr>
        <w:t>％</w:t>
      </w:r>
      <w:r w:rsidR="003D42CF">
        <w:rPr>
          <w:rFonts w:ascii="HG丸ｺﾞｼｯｸM-PRO" w:eastAsia="HG丸ｺﾞｼｯｸM-PRO" w:hAnsi="HG丸ｺﾞｼｯｸM-PRO" w:hint="eastAsia"/>
        </w:rPr>
        <w:t>以上</w:t>
      </w:r>
      <w:r w:rsidR="003F69DB">
        <w:rPr>
          <w:rFonts w:ascii="HG丸ｺﾞｼｯｸM-PRO" w:eastAsia="HG丸ｺﾞｼｯｸM-PRO" w:hAnsi="HG丸ｺﾞｼｯｸM-PRO" w:hint="eastAsia"/>
        </w:rPr>
        <w:t>できたら◎</w:t>
      </w:r>
      <w:bookmarkStart w:id="0" w:name="_GoBack"/>
      <w:bookmarkEnd w:id="0"/>
      <w:r w:rsidR="00A81B4A">
        <w:rPr>
          <w:rFonts w:ascii="HG丸ｺﾞｼｯｸM-PRO" w:eastAsia="HG丸ｺﾞｼｯｸM-PRO" w:hAnsi="HG丸ｺﾞｼｯｸM-PRO" w:hint="eastAsia"/>
        </w:rPr>
        <w:t>、５０</w:t>
      </w:r>
      <w:r w:rsidR="00A81B4A">
        <w:rPr>
          <w:rFonts w:ascii="HG丸ｺﾞｼｯｸM-PRO" w:eastAsia="HG丸ｺﾞｼｯｸM-PRO" w:hAnsi="HG丸ｺﾞｼｯｸM-PRO"/>
        </w:rPr>
        <w:t>％以下の場合は△</w:t>
      </w:r>
      <w:r w:rsidR="00A81B4A">
        <w:rPr>
          <w:rFonts w:ascii="HG丸ｺﾞｼｯｸM-PRO" w:eastAsia="HG丸ｺﾞｼｯｸM-PRO" w:hAnsi="HG丸ｺﾞｼｯｸM-PRO" w:hint="eastAsia"/>
        </w:rPr>
        <w:t>を記入する。未実施は斜線</w:t>
      </w:r>
      <w:r w:rsidR="00A81B4A">
        <w:rPr>
          <w:rFonts w:ascii="HG丸ｺﾞｼｯｸM-PRO" w:eastAsia="HG丸ｺﾞｼｯｸM-PRO" w:hAnsi="HG丸ｺﾞｼｯｸM-PRO"/>
        </w:rPr>
        <w:t>を引く。</w:t>
      </w:r>
    </w:p>
    <w:sectPr w:rsidR="00370B4C" w:rsidRPr="00370B4C" w:rsidSect="003B72CA">
      <w:pgSz w:w="16838" w:h="11906" w:orient="landscape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8"/>
    <w:rsid w:val="00370B4C"/>
    <w:rsid w:val="003B72CA"/>
    <w:rsid w:val="003D42CF"/>
    <w:rsid w:val="003F69DB"/>
    <w:rsid w:val="004314B8"/>
    <w:rsid w:val="00676A5D"/>
    <w:rsid w:val="00900BCE"/>
    <w:rsid w:val="00A62F5F"/>
    <w:rsid w:val="00A81B4A"/>
    <w:rsid w:val="00C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00EA2A-6F84-40F0-AC69-0548C2D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