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様式３－４　集団指定生産計画書参考様式</w:t>
      </w:r>
    </w:p>
    <w:p w:rsidR="00710266" w:rsidRDefault="00D901CF">
      <w:pPr>
        <w:adjustRightInd/>
        <w:spacing w:line="284" w:lineRule="exact"/>
        <w:jc w:val="center"/>
        <w:rPr>
          <w:rFonts w:ascii="ＭＳ 明朝" w:cs="Times New Roman"/>
          <w:sz w:val="22"/>
          <w:szCs w:val="22"/>
        </w:rPr>
      </w:pPr>
      <w:r w:rsidRPr="00D901CF">
        <w:rPr>
          <w:rFonts w:hint="eastAsia"/>
          <w:color w:val="FF0000"/>
          <w:w w:val="200"/>
          <w:sz w:val="22"/>
          <w:szCs w:val="22"/>
        </w:rPr>
        <w:t xml:space="preserve">　　</w:t>
      </w:r>
      <w:r w:rsidR="00710266">
        <w:rPr>
          <w:rFonts w:hint="eastAsia"/>
          <w:w w:val="200"/>
          <w:sz w:val="22"/>
          <w:szCs w:val="22"/>
        </w:rPr>
        <w:t xml:space="preserve">　　年生産計画書（計画番号　　　番）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6"/>
        <w:gridCol w:w="5075"/>
      </w:tblGrid>
      <w:tr w:rsidR="00710266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生産集団名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生産集団名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集団責任者（登録番号　　　　番）</w:t>
            </w:r>
          </w:p>
        </w:tc>
      </w:tr>
      <w:tr w:rsidR="00710266">
        <w:tc>
          <w:tcPr>
            <w:tcW w:w="507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称：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名：</w:t>
            </w:r>
          </w:p>
        </w:tc>
      </w:tr>
      <w:tr w:rsidR="00710266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所：</w:t>
            </w:r>
          </w:p>
        </w:tc>
      </w:tr>
      <w:tr w:rsidR="00710266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</w:tr>
      <w:tr w:rsidR="00710266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2"/>
        <w:gridCol w:w="56"/>
        <w:gridCol w:w="1324"/>
        <w:gridCol w:w="1214"/>
        <w:gridCol w:w="220"/>
        <w:gridCol w:w="717"/>
        <w:gridCol w:w="1600"/>
        <w:gridCol w:w="221"/>
        <w:gridCol w:w="773"/>
        <w:gridCol w:w="772"/>
        <w:gridCol w:w="772"/>
      </w:tblGrid>
      <w:tr w:rsidR="00710266"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作目名（作型等）</w:t>
            </w:r>
          </w:p>
        </w:tc>
        <w:tc>
          <w:tcPr>
            <w:tcW w:w="766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栽培面積</w:t>
            </w:r>
          </w:p>
        </w:tc>
        <w:tc>
          <w:tcPr>
            <w:tcW w:w="35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予想収穫量</w:t>
            </w:r>
          </w:p>
        </w:tc>
        <w:tc>
          <w:tcPr>
            <w:tcW w:w="41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予想出荷量</w:t>
            </w:r>
          </w:p>
        </w:tc>
      </w:tr>
      <w:tr w:rsidR="00710266">
        <w:tc>
          <w:tcPr>
            <w:tcW w:w="2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0266"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200"/>
                <w:sz w:val="22"/>
                <w:szCs w:val="22"/>
              </w:rPr>
              <w:t>栽　培　計　画</w:t>
            </w:r>
          </w:p>
        </w:tc>
      </w:tr>
      <w:tr w:rsidR="00710266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予定年月日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予定年月日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予定年月日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予定年月日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前作収穫終了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耕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播　　　　種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定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穫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（乾燥調製等）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10151" w:type="dxa"/>
            <w:gridSpan w:val="11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（なす、きゅうり、トマト、いちごの場合）開花予定月日：　　　　　収穫終了予定月日：</w:t>
            </w:r>
          </w:p>
        </w:tc>
      </w:tr>
      <w:tr w:rsidR="00710266"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使　用　予　定　資　材</w:t>
            </w:r>
          </w:p>
        </w:tc>
      </w:tr>
      <w:tr w:rsidR="00710266">
        <w:tc>
          <w:tcPr>
            <w:tcW w:w="52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土壌改良資材、肥料等</w:t>
            </w:r>
          </w:p>
        </w:tc>
        <w:tc>
          <w:tcPr>
            <w:tcW w:w="4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農薬（殺虫・殺菌・生育調節剤等）</w:t>
            </w:r>
          </w:p>
        </w:tc>
      </w:tr>
      <w:tr w:rsidR="00710266"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総使用量（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化学合成農薬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成分数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※２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※３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月日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253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10a</w:t>
            </w:r>
            <w:r>
              <w:rPr>
                <w:rFonts w:hint="eastAsia"/>
                <w:sz w:val="22"/>
                <w:szCs w:val="22"/>
              </w:rPr>
              <w:t>当たり化学肥料窒素量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25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2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77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※１：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当たり化学肥料窒素量は、総使用量に含まれる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当たりの化学肥料窒素量を指す。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※２：化学合成農薬成分数には、天然由来の農薬や展着剤等は含まない。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※３：使用量は、栽培面積に対する実際の使用量を記載する。（農薬の例：</w:t>
      </w:r>
      <w:r>
        <w:rPr>
          <w:rFonts w:cs="Times New Roman"/>
          <w:sz w:val="22"/>
          <w:szCs w:val="22"/>
        </w:rPr>
        <w:t>1000</w:t>
      </w:r>
      <w:r>
        <w:rPr>
          <w:rFonts w:hint="eastAsia"/>
          <w:sz w:val="22"/>
          <w:szCs w:val="22"/>
        </w:rPr>
        <w:t>倍</w:t>
      </w:r>
      <w:r>
        <w:rPr>
          <w:rFonts w:cs="Times New Roman"/>
          <w:sz w:val="22"/>
          <w:szCs w:val="22"/>
        </w:rPr>
        <w:t>200</w:t>
      </w:r>
      <w:r>
        <w:rPr>
          <w:rFonts w:hint="eastAsia"/>
          <w:sz w:val="22"/>
          <w:szCs w:val="22"/>
        </w:rPr>
        <w:t>㍑など）</w:t>
      </w:r>
      <w:r>
        <w:rPr>
          <w:rFonts w:ascii="ＭＳ 明朝" w:cs="Times New Roman"/>
        </w:rPr>
        <w:br w:type="page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9600"/>
      </w:tblGrid>
      <w:tr w:rsidR="00710266">
        <w:tc>
          <w:tcPr>
            <w:tcW w:w="10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           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w w:val="200"/>
                <w:sz w:val="22"/>
                <w:szCs w:val="22"/>
              </w:rPr>
              <w:instrText>予定出荷先・予定販売店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　　　　　　　　　　　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w w:val="200"/>
                <w:sz w:val="22"/>
                <w:szCs w:val="22"/>
              </w:rPr>
              <w:t>予定出荷先・予定販売店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60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324"/>
        <w:gridCol w:w="1545"/>
        <w:gridCol w:w="1324"/>
        <w:gridCol w:w="883"/>
        <w:gridCol w:w="3531"/>
        <w:gridCol w:w="993"/>
      </w:tblGrid>
      <w:tr w:rsidR="00710266"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w w:val="200"/>
                <w:sz w:val="22"/>
                <w:szCs w:val="22"/>
              </w:rPr>
              <w:instrText>生産ほ場一覧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　　　　　　　　　　　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w w:val="200"/>
                <w:sz w:val="22"/>
                <w:szCs w:val="22"/>
              </w:rPr>
              <w:t>生産ほ場一覧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生産者氏名</w:t>
            </w:r>
          </w:p>
        </w:tc>
        <w:tc>
          <w:tcPr>
            <w:tcW w:w="15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生産者住所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4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生　　産　　ほ　　場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栽培面積（</w:t>
            </w:r>
            <w:r>
              <w:rPr>
                <w:rFonts w:cs="Times New Roman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ind w:left="440" w:right="880" w:hanging="220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１　作目・作型ごとに作成する。</w:t>
      </w:r>
    </w:p>
    <w:p w:rsidR="00710266" w:rsidRDefault="00710266">
      <w:pPr>
        <w:adjustRightInd/>
        <w:spacing w:line="284" w:lineRule="exact"/>
        <w:ind w:left="440" w:right="880" w:hanging="220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特別栽培米でとう精する場合にあっては、様式３－３を添付する。</w:t>
      </w:r>
    </w:p>
    <w:p w:rsidR="00710266" w:rsidRDefault="00710266">
      <w:pPr>
        <w:adjustRightInd/>
        <w:spacing w:line="284" w:lineRule="exact"/>
        <w:ind w:left="440" w:right="880" w:hanging="220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３　茶については、予想収穫量欄にあっては生葉○ｋｇ、予定出荷量欄にあっては荒茶（製茶）○ｋｇと記載する。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</w:rPr>
        <w:br w:type="page"/>
      </w:r>
      <w:r>
        <w:rPr>
          <w:rFonts w:cs="Times New Roman"/>
          <w:sz w:val="22"/>
          <w:szCs w:val="22"/>
        </w:rPr>
        <w:lastRenderedPageBreak/>
        <w:t xml:space="preserve"> </w:t>
      </w:r>
      <w:r>
        <w:rPr>
          <w:rFonts w:hint="eastAsia"/>
          <w:sz w:val="22"/>
          <w:szCs w:val="22"/>
        </w:rPr>
        <w:t>参考書式（集団指定　統一栽培暦）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3972"/>
        <w:gridCol w:w="2207"/>
        <w:gridCol w:w="2979"/>
      </w:tblGrid>
      <w:tr w:rsidR="007102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集団名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作目（作型）名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種　名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1214"/>
        <w:gridCol w:w="2868"/>
        <w:gridCol w:w="1325"/>
        <w:gridCol w:w="2869"/>
        <w:gridCol w:w="1213"/>
      </w:tblGrid>
      <w:tr w:rsidR="00710266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710266"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土壌改良資材、肥料等資材等（</w:t>
            </w:r>
            <w:r>
              <w:rPr>
                <w:rFonts w:cs="Times New Roman"/>
                <w:sz w:val="22"/>
                <w:szCs w:val="22"/>
              </w:rPr>
              <w:t>10a</w:t>
            </w:r>
            <w:r>
              <w:rPr>
                <w:rFonts w:hint="eastAsia"/>
                <w:sz w:val="22"/>
                <w:szCs w:val="22"/>
              </w:rPr>
              <w:t>当たり使用量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A" w:rsidRDefault="00710266" w:rsidP="001531A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10a</w:t>
            </w:r>
            <w:r>
              <w:rPr>
                <w:rFonts w:hint="eastAsia"/>
                <w:sz w:val="22"/>
                <w:szCs w:val="22"/>
              </w:rPr>
              <w:t>当たり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化学肥料由来窒素成分量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農薬名（殺虫・殺菌・生育調節剤等）（</w:t>
            </w:r>
            <w:r>
              <w:rPr>
                <w:rFonts w:cs="Times New Roman"/>
                <w:sz w:val="22"/>
                <w:szCs w:val="22"/>
              </w:rPr>
              <w:t>10a</w:t>
            </w:r>
            <w:r>
              <w:rPr>
                <w:rFonts w:hint="eastAsia"/>
                <w:sz w:val="22"/>
                <w:szCs w:val="22"/>
              </w:rPr>
              <w:t>当たり使用量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・使用濃度等）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化学合成農薬成分数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（回数）</w:t>
            </w:r>
          </w:p>
        </w:tc>
      </w:tr>
    </w:tbl>
    <w:p w:rsidR="00710266" w:rsidRDefault="00710266" w:rsidP="00047C99">
      <w:pPr>
        <w:adjustRightInd/>
        <w:spacing w:line="284" w:lineRule="exact"/>
        <w:rPr>
          <w:rFonts w:ascii="ＭＳ 明朝" w:cs="Times New Roman"/>
          <w:spacing w:val="6"/>
        </w:rPr>
      </w:pPr>
    </w:p>
    <w:sectPr w:rsidR="00710266" w:rsidSect="00047C99">
      <w:footerReference w:type="default" r:id="rId6"/>
      <w:pgSz w:w="11906" w:h="16838"/>
      <w:pgMar w:top="1474" w:right="510" w:bottom="1134" w:left="1134" w:header="720" w:footer="720" w:gutter="0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CD" w:rsidRDefault="00A33ACD">
      <w:r>
        <w:separator/>
      </w:r>
    </w:p>
  </w:endnote>
  <w:endnote w:type="continuationSeparator" w:id="0">
    <w:p w:rsidR="00A33ACD" w:rsidRDefault="00A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CD" w:rsidRDefault="00A33AC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33ACD" w:rsidRDefault="00A3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47C99"/>
    <w:rsid w:val="001531AA"/>
    <w:rsid w:val="001551BE"/>
    <w:rsid w:val="002A79BE"/>
    <w:rsid w:val="003D0088"/>
    <w:rsid w:val="003E4112"/>
    <w:rsid w:val="00495DE6"/>
    <w:rsid w:val="00643113"/>
    <w:rsid w:val="00710266"/>
    <w:rsid w:val="008E04B3"/>
    <w:rsid w:val="00916D16"/>
    <w:rsid w:val="009C239A"/>
    <w:rsid w:val="00A33ACD"/>
    <w:rsid w:val="00A72A69"/>
    <w:rsid w:val="00B42828"/>
    <w:rsid w:val="00BF4EAA"/>
    <w:rsid w:val="00D901CF"/>
    <w:rsid w:val="00E1163B"/>
    <w:rsid w:val="00E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485334"/>
  <w15:chartTrackingRefBased/>
  <w15:docId w15:val="{36C02A4D-4D26-4B2F-AD35-8F6EEA1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7C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7C99"/>
  </w:style>
  <w:style w:type="paragraph" w:styleId="a5">
    <w:name w:val="header"/>
    <w:basedOn w:val="a"/>
    <w:link w:val="a6"/>
    <w:rsid w:val="00916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D16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1114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5</cp:revision>
  <cp:lastPrinted>2009-03-11T01:27:00Z</cp:lastPrinted>
  <dcterms:created xsi:type="dcterms:W3CDTF">2020-12-07T04:14:00Z</dcterms:created>
  <dcterms:modified xsi:type="dcterms:W3CDTF">2021-03-16T07:07:00Z</dcterms:modified>
</cp:coreProperties>
</file>