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様式１０－３　集団指定型　生産・出荷実績書参考様式</w:t>
      </w:r>
    </w:p>
    <w:p w:rsidR="00710266" w:rsidRDefault="00D32E05">
      <w:pPr>
        <w:adjustRightInd/>
        <w:spacing w:line="284" w:lineRule="exact"/>
        <w:jc w:val="center"/>
        <w:rPr>
          <w:rFonts w:ascii="ＭＳ 明朝" w:cs="Times New Roman"/>
          <w:sz w:val="22"/>
          <w:szCs w:val="22"/>
        </w:rPr>
      </w:pPr>
      <w:r w:rsidRPr="00D32E05">
        <w:rPr>
          <w:rFonts w:hint="eastAsia"/>
          <w:color w:val="FF0000"/>
          <w:w w:val="200"/>
          <w:sz w:val="22"/>
          <w:szCs w:val="22"/>
        </w:rPr>
        <w:t xml:space="preserve">　</w:t>
      </w:r>
      <w:bookmarkStart w:id="0" w:name="_GoBack"/>
      <w:bookmarkEnd w:id="0"/>
      <w:r w:rsidR="00710266">
        <w:rPr>
          <w:rFonts w:hint="eastAsia"/>
          <w:w w:val="200"/>
          <w:sz w:val="22"/>
          <w:szCs w:val="22"/>
        </w:rPr>
        <w:t xml:space="preserve">　　年生産・出荷実績書（計画番号　　番）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6"/>
        <w:gridCol w:w="5075"/>
      </w:tblGrid>
      <w:tr w:rsidR="00710266">
        <w:tc>
          <w:tcPr>
            <w:tcW w:w="5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生産集団名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生産集団名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集団責任者（登録番号　　　　番）</w:t>
            </w:r>
          </w:p>
        </w:tc>
      </w:tr>
      <w:tr w:rsidR="00710266">
        <w:tc>
          <w:tcPr>
            <w:tcW w:w="507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称：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話：</w:t>
            </w:r>
          </w:p>
        </w:tc>
      </w:tr>
      <w:tr w:rsidR="00710266">
        <w:tc>
          <w:tcPr>
            <w:tcW w:w="50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代表者：</w:t>
            </w:r>
          </w:p>
        </w:tc>
        <w:tc>
          <w:tcPr>
            <w:tcW w:w="507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1015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2"/>
        <w:gridCol w:w="56"/>
        <w:gridCol w:w="1324"/>
        <w:gridCol w:w="1214"/>
        <w:gridCol w:w="256"/>
        <w:gridCol w:w="681"/>
        <w:gridCol w:w="1600"/>
        <w:gridCol w:w="221"/>
        <w:gridCol w:w="773"/>
        <w:gridCol w:w="772"/>
        <w:gridCol w:w="772"/>
      </w:tblGrid>
      <w:tr w:rsidR="00710266" w:rsidTr="004411C3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作目名（作型等）</w:t>
            </w:r>
          </w:p>
        </w:tc>
        <w:tc>
          <w:tcPr>
            <w:tcW w:w="766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　穫　　量</w:t>
            </w:r>
          </w:p>
        </w:tc>
        <w:tc>
          <w:tcPr>
            <w:tcW w:w="41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荷　　量</w:t>
            </w:r>
          </w:p>
        </w:tc>
      </w:tr>
      <w:tr w:rsidR="00710266" w:rsidTr="004411C3">
        <w:tc>
          <w:tcPr>
            <w:tcW w:w="2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 xml:space="preserve">ｋｇ（　　　　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10266" w:rsidTr="004411C3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栽　培　状　況</w:t>
            </w:r>
          </w:p>
        </w:tc>
      </w:tr>
      <w:tr w:rsidR="00710266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作業名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作業名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実施年月日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>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実施年月日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前作収穫終了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耕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播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種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定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植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穫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出　　　　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（乾燥調製等）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c>
          <w:tcPr>
            <w:tcW w:w="10151" w:type="dxa"/>
            <w:gridSpan w:val="11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（なす、きゅうり、トマト、いちごの場合）開花月日：　　　　　収穫終了月日：</w:t>
            </w:r>
          </w:p>
        </w:tc>
      </w:tr>
      <w:tr w:rsidR="00710266" w:rsidTr="004411C3">
        <w:tc>
          <w:tcPr>
            <w:tcW w:w="1015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使　用　資　材</w:t>
            </w:r>
          </w:p>
        </w:tc>
      </w:tr>
      <w:tr w:rsidR="00710266" w:rsidTr="004411C3">
        <w:tc>
          <w:tcPr>
            <w:tcW w:w="533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土壌改良資材、肥料等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農薬（殺虫・殺菌・生育調節剤等）</w:t>
            </w:r>
          </w:p>
        </w:tc>
      </w:tr>
      <w:tr w:rsidR="00710266" w:rsidTr="004411C3"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総使用量（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称（商品名）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化学合成農薬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成分数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※３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予定月日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:rsidTr="004411C3">
        <w:tc>
          <w:tcPr>
            <w:tcW w:w="25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10a</w:t>
            </w:r>
            <w:r>
              <w:rPr>
                <w:rFonts w:hint="eastAsia"/>
                <w:sz w:val="22"/>
                <w:szCs w:val="22"/>
              </w:rPr>
              <w:t>当たり化学肥料窒素量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kg/10a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c>
          <w:tcPr>
            <w:tcW w:w="25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4411C3">
        <w:tc>
          <w:tcPr>
            <w:tcW w:w="25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3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77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 w:rsidP="004411C3">
      <w:pPr>
        <w:adjustRightInd/>
        <w:spacing w:line="284" w:lineRule="exact"/>
        <w:ind w:rightChars="-196" w:right="-494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※１：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当たり化学肥料窒素量は、総使用量に含まれる</w:t>
      </w:r>
      <w:r>
        <w:rPr>
          <w:rFonts w:cs="Times New Roman"/>
          <w:sz w:val="22"/>
          <w:szCs w:val="22"/>
        </w:rPr>
        <w:t>10a</w:t>
      </w:r>
      <w:r>
        <w:rPr>
          <w:rFonts w:hint="eastAsia"/>
          <w:sz w:val="22"/>
          <w:szCs w:val="22"/>
        </w:rPr>
        <w:t>当たりの化学肥料窒素量を指す。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※２：化学合成農薬成分数には、天然由来の農薬や展着剤等は含まない。</w:t>
      </w:r>
    </w:p>
    <w:p w:rsidR="00710266" w:rsidRDefault="00710266" w:rsidP="004411C3">
      <w:pPr>
        <w:adjustRightInd/>
        <w:spacing w:line="284" w:lineRule="exact"/>
        <w:ind w:rightChars="-252" w:right="-635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※３：使用量は、栽培面積に対する実際の使用量を記載する。（農薬の例：</w:t>
      </w:r>
      <w:r>
        <w:rPr>
          <w:rFonts w:cs="Times New Roman"/>
          <w:sz w:val="22"/>
          <w:szCs w:val="22"/>
        </w:rPr>
        <w:t>1000</w:t>
      </w:r>
      <w:r>
        <w:rPr>
          <w:rFonts w:hint="eastAsia"/>
          <w:sz w:val="22"/>
          <w:szCs w:val="22"/>
        </w:rPr>
        <w:t>倍</w:t>
      </w:r>
      <w:r>
        <w:rPr>
          <w:rFonts w:cs="Times New Roman"/>
          <w:sz w:val="22"/>
          <w:szCs w:val="22"/>
        </w:rPr>
        <w:t>200</w:t>
      </w:r>
      <w:r>
        <w:rPr>
          <w:rFonts w:hint="eastAsia"/>
          <w:sz w:val="22"/>
          <w:szCs w:val="22"/>
        </w:rPr>
        <w:t>㍑など）</w:t>
      </w:r>
      <w:r>
        <w:rPr>
          <w:rFonts w:ascii="ＭＳ 明朝" w:cs="Times New Roman"/>
        </w:rPr>
        <w:br w:type="page"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6"/>
        <w:gridCol w:w="4745"/>
      </w:tblGrid>
      <w:tr w:rsidR="00710266"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栽　　培　　確　　認　　期　　間</w:t>
            </w:r>
          </w:p>
        </w:tc>
        <w:tc>
          <w:tcPr>
            <w:tcW w:w="4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認　　証　　年　　月　　日</w:t>
            </w:r>
          </w:p>
        </w:tc>
      </w:tr>
      <w:tr w:rsidR="00710266">
        <w:tc>
          <w:tcPr>
            <w:tcW w:w="5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年　　月　　日～　　年　　月　　日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　　　　　年　　月　　日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7669"/>
        <w:gridCol w:w="883"/>
        <w:gridCol w:w="1048"/>
      </w:tblGrid>
      <w:tr w:rsidR="00710266">
        <w:tc>
          <w:tcPr>
            <w:tcW w:w="8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w w:val="200"/>
                <w:sz w:val="22"/>
                <w:szCs w:val="22"/>
              </w:rPr>
              <w:t>出　荷　・　販　売　先</w:t>
            </w:r>
          </w:p>
        </w:tc>
        <w:tc>
          <w:tcPr>
            <w:tcW w:w="1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出荷量・販売額</w:t>
            </w:r>
          </w:p>
        </w:tc>
      </w:tr>
      <w:tr w:rsidR="00710266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荷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出荷先（店）名：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6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　　在　　地：</w:t>
            </w:r>
          </w:p>
        </w:tc>
        <w:tc>
          <w:tcPr>
            <w:tcW w:w="88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販売額</w:t>
            </w:r>
          </w:p>
        </w:tc>
        <w:tc>
          <w:tcPr>
            <w:tcW w:w="10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324"/>
        <w:gridCol w:w="883"/>
        <w:gridCol w:w="2648"/>
        <w:gridCol w:w="1104"/>
        <w:gridCol w:w="1986"/>
        <w:gridCol w:w="1655"/>
      </w:tblGrid>
      <w:tr w:rsidR="00710266"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cs="Times New Roman"/>
                <w:sz w:val="22"/>
                <w:szCs w:val="22"/>
              </w:rPr>
              <w:fldChar w:fldCharType="begin"/>
            </w:r>
            <w:r>
              <w:rPr>
                <w:rFonts w:ascii="ＭＳ 明朝" w:cs="Times New Roman"/>
                <w:sz w:val="22"/>
                <w:szCs w:val="22"/>
              </w:rPr>
              <w:instrText>eq \o\ad(</w:instrText>
            </w:r>
            <w:r>
              <w:rPr>
                <w:rFonts w:hint="eastAsia"/>
                <w:w w:val="200"/>
                <w:sz w:val="22"/>
                <w:szCs w:val="22"/>
              </w:rPr>
              <w:instrText>生産出荷実績一覧</w:instrText>
            </w:r>
            <w:r>
              <w:rPr>
                <w:rFonts w:ascii="ＭＳ 明朝" w:cs="Times New Roman"/>
                <w:sz w:val="22"/>
                <w:szCs w:val="22"/>
              </w:rPr>
              <w:instrText>,</w:instrText>
            </w:r>
            <w:r>
              <w:rPr>
                <w:rFonts w:ascii="ＭＳ 明朝" w:cs="Times New Roman" w:hint="eastAsia"/>
                <w:sz w:val="22"/>
                <w:szCs w:val="22"/>
              </w:rPr>
              <w:instrText xml:space="preserve">　　　　　　　　　　　　　　　　　　　　　　　　　　　　　　　</w:instrText>
            </w:r>
            <w:r>
              <w:rPr>
                <w:rFonts w:ascii="ＭＳ 明朝" w:cs="Times New Roman"/>
                <w:sz w:val="22"/>
                <w:szCs w:val="22"/>
              </w:rPr>
              <w:instrText xml:space="preserve"> )</w:instrText>
            </w:r>
            <w:r>
              <w:rPr>
                <w:rFonts w:ascii="ＭＳ 明朝" w:cs="Times New Roman"/>
                <w:sz w:val="22"/>
                <w:szCs w:val="22"/>
              </w:rPr>
              <w:fldChar w:fldCharType="separate"/>
            </w:r>
            <w:r>
              <w:rPr>
                <w:rFonts w:hint="eastAsia"/>
                <w:w w:val="200"/>
                <w:sz w:val="22"/>
                <w:szCs w:val="22"/>
              </w:rPr>
              <w:t>生産出荷実績一覧</w:t>
            </w:r>
            <w:r>
              <w:rPr>
                <w:rFonts w:ascii="ＭＳ 明朝" w:cs="Times New Roman"/>
                <w:sz w:val="22"/>
                <w:szCs w:val="22"/>
              </w:rPr>
              <w:fldChar w:fldCharType="end"/>
            </w:r>
          </w:p>
        </w:tc>
      </w:tr>
      <w:tr w:rsidR="00710266"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生産者氏名</w:t>
            </w:r>
          </w:p>
        </w:tc>
        <w:tc>
          <w:tcPr>
            <w:tcW w:w="46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生　　産　　ほ　　場</w:t>
            </w:r>
          </w:p>
        </w:tc>
        <w:tc>
          <w:tcPr>
            <w:tcW w:w="19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収　穫　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6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栽培面積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１　作目・作型ごとに作成する。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特別栽培米をとう精する場合にあっては、受け払い台帳（実績）を添付すること。</w:t>
      </w:r>
    </w:p>
    <w:p w:rsidR="00710266" w:rsidRDefault="00710266" w:rsidP="00132DC0">
      <w:pPr>
        <w:adjustRightInd/>
        <w:spacing w:line="284" w:lineRule="exact"/>
        <w:ind w:left="550" w:hanging="550"/>
      </w:pPr>
      <w:r>
        <w:rPr>
          <w:rFonts w:hint="eastAsia"/>
          <w:sz w:val="22"/>
          <w:szCs w:val="22"/>
        </w:rPr>
        <w:t>３　茶については、出荷量に荒茶（製茶）○ｋｇと記載する</w:t>
      </w:r>
    </w:p>
    <w:sectPr w:rsidR="00710266">
      <w:footerReference w:type="default" r:id="rId7"/>
      <w:pgSz w:w="11906" w:h="16838"/>
      <w:pgMar w:top="1700" w:right="1168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4D" w:rsidRDefault="0065304D">
      <w:r>
        <w:separator/>
      </w:r>
    </w:p>
  </w:endnote>
  <w:endnote w:type="continuationSeparator" w:id="0">
    <w:p w:rsidR="0065304D" w:rsidRDefault="006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Pr="00132DC0" w:rsidRDefault="00710266" w:rsidP="00132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4D" w:rsidRDefault="006530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5304D" w:rsidRDefault="006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32403"/>
    <w:rsid w:val="000B788E"/>
    <w:rsid w:val="000E3BC0"/>
    <w:rsid w:val="00132DC0"/>
    <w:rsid w:val="00261E26"/>
    <w:rsid w:val="00265DDC"/>
    <w:rsid w:val="002D2E34"/>
    <w:rsid w:val="004411C3"/>
    <w:rsid w:val="004B2C50"/>
    <w:rsid w:val="004D4005"/>
    <w:rsid w:val="006075EB"/>
    <w:rsid w:val="0065304D"/>
    <w:rsid w:val="006E08FD"/>
    <w:rsid w:val="00710266"/>
    <w:rsid w:val="007C340E"/>
    <w:rsid w:val="00A31D00"/>
    <w:rsid w:val="00B00BC8"/>
    <w:rsid w:val="00B160E1"/>
    <w:rsid w:val="00B23C21"/>
    <w:rsid w:val="00D32E05"/>
    <w:rsid w:val="00E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C5CFBC"/>
  <w15:chartTrackingRefBased/>
  <w15:docId w15:val="{0FC65CA6-C7E0-42D1-BD08-1687309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C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2C50"/>
  </w:style>
  <w:style w:type="paragraph" w:styleId="a5">
    <w:name w:val="header"/>
    <w:basedOn w:val="a"/>
    <w:link w:val="a6"/>
    <w:rsid w:val="00132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2DC0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3EF1-6078-4D31-B9FA-07D9864E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5</cp:revision>
  <cp:lastPrinted>2019-05-20T02:04:00Z</cp:lastPrinted>
  <dcterms:created xsi:type="dcterms:W3CDTF">2020-12-07T04:19:00Z</dcterms:created>
  <dcterms:modified xsi:type="dcterms:W3CDTF">2021-03-29T23:50:00Z</dcterms:modified>
</cp:coreProperties>
</file>