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EF412" w14:textId="34BEBCD5" w:rsidR="008928F2" w:rsidRPr="00946278" w:rsidRDefault="009538C5" w:rsidP="008928F2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>
        <w:rPr>
          <w:rFonts w:ascii="ＭＳ 明朝" w:hAnsi="ＭＳ 明朝" w:hint="eastAsia"/>
          <w:sz w:val="22"/>
        </w:rPr>
        <w:t>様式第１９号</w:t>
      </w:r>
    </w:p>
    <w:p w14:paraId="1E260D3D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災害イエローゾーンでの整備に係る意見書</w:t>
      </w:r>
    </w:p>
    <w:p w14:paraId="34D6A791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</w:p>
    <w:p w14:paraId="29E72751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号　</w:t>
      </w:r>
    </w:p>
    <w:p w14:paraId="23DC0666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月　日　</w:t>
      </w:r>
    </w:p>
    <w:p w14:paraId="4AEE44D4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</w:p>
    <w:p w14:paraId="31D367B0" w14:textId="77777777" w:rsidR="008928F2" w:rsidRPr="00946278" w:rsidRDefault="008928F2" w:rsidP="008928F2">
      <w:pPr>
        <w:spacing w:line="388" w:lineRule="exact"/>
        <w:ind w:rightChars="66" w:right="139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（あて先）</w:t>
      </w:r>
    </w:p>
    <w:p w14:paraId="163D8948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法人名</w:t>
      </w:r>
    </w:p>
    <w:p w14:paraId="51C8476D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代表者</w:t>
      </w:r>
    </w:p>
    <w:p w14:paraId="0B690A40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57BAF112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39BF25BE" w14:textId="2A1DDC8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cs="Times New Roman"/>
          <w:sz w:val="24"/>
          <w:szCs w:val="24"/>
        </w:rPr>
        <w:t xml:space="preserve">                                  </w:t>
      </w:r>
      <w:r w:rsidR="0096694F">
        <w:rPr>
          <w:rFonts w:ascii="ＭＳ 明朝" w:hAnsi="ＭＳ 明朝" w:cs="Times New Roman" w:hint="eastAsia"/>
          <w:sz w:val="24"/>
          <w:szCs w:val="24"/>
        </w:rPr>
        <w:t xml:space="preserve">　</w:t>
      </w:r>
      <w:r w:rsidR="0096694F">
        <w:rPr>
          <w:rFonts w:ascii="ＭＳ 明朝" w:hAnsi="ＭＳ 明朝" w:hint="eastAsia"/>
          <w:sz w:val="24"/>
          <w:szCs w:val="24"/>
        </w:rPr>
        <w:t>市町村介護保険事業計画担当課長</w:t>
      </w: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="0096694F">
        <w:rPr>
          <w:rFonts w:ascii="ＭＳ 明朝" w:hAnsi="ＭＳ 明朝" w:hint="eastAsia"/>
          <w:sz w:val="24"/>
          <w:szCs w:val="24"/>
        </w:rPr>
        <w:t xml:space="preserve">　</w:t>
      </w:r>
    </w:p>
    <w:p w14:paraId="7517BA92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2A5D56FF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59DF341A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災害イエローゾーンでの整備に係る本市・町・村の意見は次のとおりです。</w:t>
      </w:r>
    </w:p>
    <w:p w14:paraId="62DE9D83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114DA327" w14:textId="3624686B" w:rsidR="008928F2" w:rsidRPr="00946278" w:rsidRDefault="008928F2" w:rsidP="00F4221C">
      <w:pPr>
        <w:ind w:left="480" w:hangingChars="200" w:hanging="480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１　災害イエローゾーンにおける施設の新規整備を認めない場合、当該施設が所在する区域において</w:t>
      </w:r>
      <w:r>
        <w:rPr>
          <w:rFonts w:ascii="ＭＳ 明朝" w:hAnsi="ＭＳ 明朝" w:hint="eastAsia"/>
          <w:sz w:val="24"/>
          <w:szCs w:val="24"/>
        </w:rPr>
        <w:t>本</w:t>
      </w:r>
      <w:r w:rsidRPr="00946278">
        <w:rPr>
          <w:rFonts w:ascii="ＭＳ 明朝" w:hAnsi="ＭＳ 明朝" w:hint="eastAsia"/>
          <w:sz w:val="24"/>
          <w:szCs w:val="24"/>
        </w:rPr>
        <w:t>市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町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村の介護保険事業計画で見込まれている必要な介護サービス量の確保が困難になり、かつ、将来にわたり充足される見込み</w:t>
      </w:r>
    </w:p>
    <w:p w14:paraId="6A78CC9B" w14:textId="77777777" w:rsidR="008928F2" w:rsidRPr="00946278" w:rsidRDefault="008928F2" w:rsidP="008928F2">
      <w:pPr>
        <w:ind w:left="240" w:right="-1" w:hangingChars="100" w:hanging="240"/>
        <w:rPr>
          <w:rFonts w:ascii="ＭＳ 明朝" w:hAnsi="ＭＳ 明朝"/>
          <w:sz w:val="24"/>
          <w:szCs w:val="24"/>
        </w:rPr>
      </w:pPr>
    </w:p>
    <w:p w14:paraId="374E546A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ある　・　ない</w:t>
      </w:r>
    </w:p>
    <w:p w14:paraId="530934E2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</w:p>
    <w:p w14:paraId="233E9BCB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２　その他意見等</w:t>
      </w:r>
    </w:p>
    <w:p w14:paraId="33EB7E7B" w14:textId="4390F022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  <w:u w:val="single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6C601650" w14:textId="2A592DF5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3D44EEE7" w14:textId="3A44CF2B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188DE6DE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16DE890D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723C6640" w14:textId="3701C547" w:rsidR="008928F2" w:rsidRPr="00946278" w:rsidRDefault="008928F2" w:rsidP="008928F2">
      <w:pPr>
        <w:ind w:leftChars="100" w:left="210"/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※１で「</w:t>
      </w:r>
      <w:r w:rsidR="00EF4EC1">
        <w:rPr>
          <w:rFonts w:ascii="ＭＳ 明朝" w:hAnsi="ＭＳ 明朝" w:hint="eastAsia"/>
          <w:sz w:val="24"/>
          <w:szCs w:val="24"/>
        </w:rPr>
        <w:t>ある</w:t>
      </w:r>
      <w:r w:rsidRPr="00946278">
        <w:rPr>
          <w:rFonts w:ascii="ＭＳ 明朝" w:hAnsi="ＭＳ 明朝" w:hint="eastAsia"/>
          <w:sz w:val="24"/>
          <w:szCs w:val="24"/>
        </w:rPr>
        <w:t>」と回答があった場合、県では整備</w:t>
      </w:r>
      <w:r w:rsidR="00EF4EC1">
        <w:rPr>
          <w:rFonts w:ascii="ＭＳ 明朝" w:hAnsi="ＭＳ 明朝" w:hint="eastAsia"/>
          <w:sz w:val="24"/>
          <w:szCs w:val="24"/>
        </w:rPr>
        <w:t>計画</w:t>
      </w:r>
      <w:r w:rsidRPr="00946278">
        <w:rPr>
          <w:rFonts w:ascii="ＭＳ 明朝" w:hAnsi="ＭＳ 明朝" w:hint="eastAsia"/>
          <w:sz w:val="24"/>
          <w:szCs w:val="24"/>
        </w:rPr>
        <w:t>を認め</w:t>
      </w:r>
      <w:r w:rsidR="00EF4EC1">
        <w:rPr>
          <w:rFonts w:ascii="ＭＳ 明朝" w:hAnsi="ＭＳ 明朝" w:hint="eastAsia"/>
          <w:sz w:val="24"/>
          <w:szCs w:val="24"/>
        </w:rPr>
        <w:t>ません</w:t>
      </w:r>
      <w:r w:rsidRPr="00946278">
        <w:rPr>
          <w:rFonts w:ascii="ＭＳ 明朝" w:hAnsi="ＭＳ 明朝" w:hint="eastAsia"/>
          <w:sz w:val="24"/>
          <w:szCs w:val="24"/>
        </w:rPr>
        <w:t>。</w:t>
      </w:r>
    </w:p>
    <w:p w14:paraId="122B9DBD" w14:textId="77777777" w:rsidR="008928F2" w:rsidRPr="00EF4EC1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2E4F1222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2A777E37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49783967" w14:textId="77777777" w:rsidR="008928F2" w:rsidRPr="008928F2" w:rsidRDefault="008928F2" w:rsidP="00772E6C">
      <w:pPr>
        <w:jc w:val="left"/>
        <w:rPr>
          <w:rFonts w:ascii="ＭＳ 明朝" w:hAnsi="ＭＳ 明朝"/>
          <w:sz w:val="24"/>
          <w:szCs w:val="24"/>
        </w:rPr>
      </w:pPr>
    </w:p>
    <w:sectPr w:rsidR="008928F2" w:rsidRPr="008928F2" w:rsidSect="00F97FFA">
      <w:footerReference w:type="default" r:id="rId7"/>
      <w:pgSz w:w="11906" w:h="16838"/>
      <w:pgMar w:top="1985" w:right="1701" w:bottom="1701" w:left="1701" w:header="851" w:footer="1304" w:gutter="0"/>
      <w:pgNumType w:fmt="numberInDash" w:start="8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70257" w14:textId="77777777" w:rsidR="004A5499" w:rsidRDefault="004A5499" w:rsidP="0039584D">
      <w:r>
        <w:separator/>
      </w:r>
    </w:p>
  </w:endnote>
  <w:endnote w:type="continuationSeparator" w:id="0">
    <w:p w14:paraId="713FF86B" w14:textId="77777777" w:rsidR="004A5499" w:rsidRDefault="004A5499" w:rsidP="0039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859D5" w14:textId="2FC6C66E" w:rsidR="00C21C0C" w:rsidRDefault="00C21C0C" w:rsidP="00C21C0C">
    <w:pPr>
      <w:pStyle w:val="a5"/>
      <w:jc w:val="center"/>
    </w:pPr>
    <w:r>
      <w:rPr>
        <w:rFonts w:hint="eastAsia"/>
      </w:rPr>
      <w:t>-</w:t>
    </w:r>
    <w:r w:rsidR="006138F4">
      <w:rPr>
        <w:rFonts w:hint="eastAsia"/>
      </w:rPr>
      <w:t xml:space="preserve"> </w:t>
    </w:r>
    <w:r w:rsidR="000E4876">
      <w:rPr>
        <w:rFonts w:hint="eastAsia"/>
      </w:rPr>
      <w:t>42</w:t>
    </w:r>
    <w:r w:rsidR="006138F4">
      <w:rPr>
        <w:rFonts w:hint="eastAsia"/>
      </w:rPr>
      <w:t xml:space="preserve"> </w:t>
    </w:r>
    <w:r>
      <w:rPr>
        <w:rFonts w:hint="eastAsia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1A8BF" w14:textId="77777777" w:rsidR="004A5499" w:rsidRDefault="004A5499" w:rsidP="0039584D">
      <w:r>
        <w:separator/>
      </w:r>
    </w:p>
  </w:footnote>
  <w:footnote w:type="continuationSeparator" w:id="0">
    <w:p w14:paraId="4CA9FF5B" w14:textId="77777777" w:rsidR="004A5499" w:rsidRDefault="004A5499" w:rsidP="00395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6C"/>
    <w:rsid w:val="000E4876"/>
    <w:rsid w:val="00193F1C"/>
    <w:rsid w:val="00232C94"/>
    <w:rsid w:val="002D7F71"/>
    <w:rsid w:val="00365D5A"/>
    <w:rsid w:val="0039584D"/>
    <w:rsid w:val="0042798A"/>
    <w:rsid w:val="00432C2C"/>
    <w:rsid w:val="00475C8E"/>
    <w:rsid w:val="004A02A7"/>
    <w:rsid w:val="004A5499"/>
    <w:rsid w:val="004C12A1"/>
    <w:rsid w:val="005474A2"/>
    <w:rsid w:val="0057099C"/>
    <w:rsid w:val="0058721E"/>
    <w:rsid w:val="006138F4"/>
    <w:rsid w:val="006543C2"/>
    <w:rsid w:val="00707412"/>
    <w:rsid w:val="00765870"/>
    <w:rsid w:val="00772E6C"/>
    <w:rsid w:val="00774928"/>
    <w:rsid w:val="00815445"/>
    <w:rsid w:val="008928F2"/>
    <w:rsid w:val="0090431B"/>
    <w:rsid w:val="0092204A"/>
    <w:rsid w:val="00946278"/>
    <w:rsid w:val="009538C5"/>
    <w:rsid w:val="0096694F"/>
    <w:rsid w:val="00986AD9"/>
    <w:rsid w:val="009B2A25"/>
    <w:rsid w:val="009C1CC4"/>
    <w:rsid w:val="00A72541"/>
    <w:rsid w:val="00AD758D"/>
    <w:rsid w:val="00BC0FD3"/>
    <w:rsid w:val="00C120F0"/>
    <w:rsid w:val="00C21C0C"/>
    <w:rsid w:val="00C35235"/>
    <w:rsid w:val="00C93A2D"/>
    <w:rsid w:val="00E242B0"/>
    <w:rsid w:val="00E760D7"/>
    <w:rsid w:val="00EA7EED"/>
    <w:rsid w:val="00EB4747"/>
    <w:rsid w:val="00EF4EC1"/>
    <w:rsid w:val="00F03B4D"/>
    <w:rsid w:val="00F052D9"/>
    <w:rsid w:val="00F07393"/>
    <w:rsid w:val="00F4221C"/>
    <w:rsid w:val="00F97FFA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10F065"/>
  <w15:chartTrackingRefBased/>
  <w15:docId w15:val="{DEAF91B7-B365-4834-9CC1-64DAB6E9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84D"/>
  </w:style>
  <w:style w:type="paragraph" w:styleId="a5">
    <w:name w:val="footer"/>
    <w:basedOn w:val="a"/>
    <w:link w:val="a6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84D"/>
  </w:style>
  <w:style w:type="character" w:styleId="a7">
    <w:name w:val="annotation reference"/>
    <w:basedOn w:val="a0"/>
    <w:uiPriority w:val="99"/>
    <w:semiHidden/>
    <w:unhideWhenUsed/>
    <w:rsid w:val="0081544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1544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15445"/>
  </w:style>
  <w:style w:type="paragraph" w:styleId="aa">
    <w:name w:val="annotation subject"/>
    <w:basedOn w:val="a8"/>
    <w:next w:val="a8"/>
    <w:link w:val="ab"/>
    <w:uiPriority w:val="99"/>
    <w:semiHidden/>
    <w:unhideWhenUsed/>
    <w:rsid w:val="0081544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1544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15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445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C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6F7C5-1146-448C-A8C8-1B0EEFAE1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saitamaken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柳智子</dc:creator>
  <cp:keywords/>
  <dc:description/>
  <cp:lastModifiedBy>柳 智子（高齢者福祉課）</cp:lastModifiedBy>
  <cp:revision>10</cp:revision>
  <cp:lastPrinted>2023-07-05T04:35:00Z</cp:lastPrinted>
  <dcterms:created xsi:type="dcterms:W3CDTF">2024-05-10T09:52:00Z</dcterms:created>
  <dcterms:modified xsi:type="dcterms:W3CDTF">2025-06-03T06:23:00Z</dcterms:modified>
</cp:coreProperties>
</file>