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DB9" w:rsidRPr="00B41DB9" w:rsidRDefault="00B41DB9" w:rsidP="00BD3C68">
      <w:pPr>
        <w:jc w:val="left"/>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00BD3C68">
        <w:rPr>
          <w:rFonts w:ascii="ＭＳ ゴシック" w:eastAsia="ＭＳ ゴシック" w:hAnsi="ＭＳ ゴシック" w:hint="eastAsia"/>
          <w:sz w:val="24"/>
        </w:rPr>
        <w:t xml:space="preserve">　　　　　　　　</w:t>
      </w:r>
      <w:r w:rsidRPr="00B41DB9">
        <w:rPr>
          <w:rFonts w:ascii="ＭＳ ゴシック" w:eastAsia="ＭＳ ゴシック" w:hAnsi="ＭＳ ゴシック" w:hint="eastAsia"/>
          <w:szCs w:val="21"/>
        </w:rPr>
        <w:t>別紙</w:t>
      </w:r>
    </w:p>
    <w:p w:rsidR="00B41DB9" w:rsidRPr="00BF4E42" w:rsidRDefault="00BF4E42" w:rsidP="00B41DB9">
      <w:pPr>
        <w:spacing w:line="360" w:lineRule="exact"/>
        <w:jc w:val="center"/>
        <w:rPr>
          <w:rFonts w:ascii="ＭＳ ゴシック" w:eastAsia="ＭＳ ゴシック" w:hAnsi="ＭＳ ゴシック"/>
          <w:sz w:val="22"/>
        </w:rPr>
      </w:pPr>
      <w:r w:rsidRPr="00BF4E42">
        <w:rPr>
          <w:rFonts w:ascii="ＭＳ ゴシック" w:eastAsia="ＭＳ ゴシック" w:hAnsi="ＭＳ ゴシック" w:hint="eastAsia"/>
          <w:sz w:val="22"/>
        </w:rPr>
        <w:t>埼玉県新型コロナウイルス感染症検査機関設備整備事業補助金実施要綱</w:t>
      </w:r>
      <w:r w:rsidR="00B41DB9" w:rsidRPr="00BF4E42">
        <w:rPr>
          <w:rFonts w:ascii="ＭＳ ゴシック" w:eastAsia="ＭＳ ゴシック" w:hAnsi="ＭＳ ゴシック" w:hint="eastAsia"/>
          <w:sz w:val="22"/>
        </w:rPr>
        <w:t>の留意事項等について</w:t>
      </w:r>
    </w:p>
    <w:p w:rsidR="00602844" w:rsidRDefault="00602844" w:rsidP="00602844">
      <w:pPr>
        <w:spacing w:line="360" w:lineRule="exact"/>
        <w:jc w:val="left"/>
        <w:rPr>
          <w:rFonts w:ascii="ＭＳ ゴシック" w:eastAsia="ＭＳ ゴシック" w:hAnsi="ＭＳ ゴシック"/>
          <w:szCs w:val="21"/>
        </w:rPr>
      </w:pPr>
    </w:p>
    <w:p w:rsidR="00602844" w:rsidRPr="00B41DB9"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新型コロナウイルス感染症の検査を実施する機関の設備に対し補助金を交付するもの</w:t>
      </w:r>
      <w:r>
        <w:rPr>
          <w:rFonts w:ascii="ＭＳ ゴシック" w:eastAsia="ＭＳ ゴシック" w:hAnsi="ＭＳ ゴシック" w:hint="eastAsia"/>
          <w:szCs w:val="21"/>
        </w:rPr>
        <w:t>です｡</w:t>
      </w:r>
    </w:p>
    <w:p w:rsidR="00602844" w:rsidRDefault="00602844" w:rsidP="00602844">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なお</w:t>
      </w:r>
      <w:r w:rsidRPr="00B41DB9">
        <w:rPr>
          <w:rFonts w:ascii="ＭＳ ゴシック" w:eastAsia="ＭＳ ゴシック" w:hAnsi="ＭＳ ゴシック" w:hint="eastAsia"/>
          <w:szCs w:val="21"/>
        </w:rPr>
        <w:t>、通常の県補助金申</w:t>
      </w:r>
      <w:r>
        <w:rPr>
          <w:rFonts w:ascii="ＭＳ ゴシック" w:eastAsia="ＭＳ ゴシック" w:hAnsi="ＭＳ ゴシック" w:hint="eastAsia"/>
          <w:szCs w:val="21"/>
        </w:rPr>
        <w:t>請とは異なり、内示・交付決定</w:t>
      </w:r>
      <w:r w:rsidRPr="00B41DB9">
        <w:rPr>
          <w:rFonts w:ascii="ＭＳ ゴシック" w:eastAsia="ＭＳ ゴシック" w:hAnsi="ＭＳ ゴシック" w:hint="eastAsia"/>
          <w:szCs w:val="21"/>
        </w:rPr>
        <w:t>前に事業を行うことが可能</w:t>
      </w:r>
      <w:r>
        <w:rPr>
          <w:rFonts w:ascii="ＭＳ ゴシック" w:eastAsia="ＭＳ ゴシック" w:hAnsi="ＭＳ ゴシック" w:hint="eastAsia"/>
          <w:szCs w:val="21"/>
        </w:rPr>
        <w:t>です。</w:t>
      </w:r>
    </w:p>
    <w:p w:rsidR="00602844"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41DB9">
        <w:rPr>
          <w:rFonts w:ascii="ＭＳ ゴシック" w:eastAsia="ＭＳ ゴシック" w:hAnsi="ＭＳ ゴシック" w:hint="eastAsia"/>
          <w:szCs w:val="21"/>
        </w:rPr>
        <w:t>（令和２年４月１日から遡及して適用となります）</w:t>
      </w:r>
    </w:p>
    <w:p w:rsidR="00B41DB9" w:rsidRPr="00602844" w:rsidRDefault="00B41DB9" w:rsidP="00602844">
      <w:pPr>
        <w:spacing w:line="360" w:lineRule="exact"/>
        <w:jc w:val="left"/>
        <w:rPr>
          <w:rFonts w:ascii="ＭＳ ゴシック" w:eastAsia="ＭＳ ゴシック" w:hAnsi="ＭＳ ゴシック"/>
          <w:szCs w:val="21"/>
        </w:rPr>
      </w:pPr>
    </w:p>
    <w:p w:rsidR="00B41DB9" w:rsidRPr="00B41DB9" w:rsidRDefault="00B41DB9" w:rsidP="00B41DB9">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１　補助対象機関</w:t>
      </w:r>
    </w:p>
    <w:p w:rsidR="00BF4E42" w:rsidRDefault="00B41DB9" w:rsidP="00BF4E42">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w:t>
      </w:r>
      <w:r w:rsidR="00BF4E42">
        <w:rPr>
          <w:rFonts w:ascii="ＭＳ ゴシック" w:eastAsia="ＭＳ ゴシック" w:hAnsi="ＭＳ ゴシック" w:hint="eastAsia"/>
          <w:szCs w:val="21"/>
        </w:rPr>
        <w:t>○</w:t>
      </w:r>
      <w:r w:rsidRPr="00B41DB9">
        <w:rPr>
          <w:rFonts w:ascii="ＭＳ ゴシック" w:eastAsia="ＭＳ ゴシック" w:hAnsi="ＭＳ ゴシック" w:hint="eastAsia"/>
          <w:szCs w:val="21"/>
        </w:rPr>
        <w:t xml:space="preserve">　</w:t>
      </w:r>
      <w:r w:rsidR="00BF4E42" w:rsidRPr="00BF4E42">
        <w:rPr>
          <w:rFonts w:ascii="ＭＳ ゴシック" w:eastAsia="ＭＳ ゴシック" w:hAnsi="ＭＳ ゴシック"/>
          <w:szCs w:val="21"/>
        </w:rPr>
        <w:t>新型コロナウイルス感染症の検査を実施する機関</w:t>
      </w:r>
      <w:r w:rsidR="00BF4E42" w:rsidRPr="00BF4E42">
        <w:rPr>
          <w:rFonts w:ascii="ＭＳ ゴシック" w:eastAsia="ＭＳ ゴシック" w:hAnsi="ＭＳ ゴシック"/>
          <w:w w:val="75"/>
          <w:szCs w:val="21"/>
        </w:rPr>
        <w:t>（政令指定都市、中核市及び左記管内の検査機関を除く）</w:t>
      </w:r>
      <w:r w:rsidR="00BF4E42" w:rsidRPr="00BF4E42">
        <w:rPr>
          <w:rFonts w:ascii="ＭＳ ゴシック" w:eastAsia="ＭＳ ゴシック" w:hAnsi="ＭＳ ゴシック"/>
          <w:szCs w:val="21"/>
        </w:rPr>
        <w:t>が</w:t>
      </w:r>
    </w:p>
    <w:p w:rsidR="00BF4E42" w:rsidRDefault="00BF4E42"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4E42">
        <w:rPr>
          <w:rFonts w:ascii="ＭＳ ゴシック" w:eastAsia="ＭＳ ゴシック" w:hAnsi="ＭＳ ゴシック"/>
          <w:szCs w:val="21"/>
        </w:rPr>
        <w:t>補助対象となります。</w:t>
      </w:r>
    </w:p>
    <w:p w:rsidR="00602844" w:rsidRDefault="00602844" w:rsidP="00BF4E42">
      <w:pPr>
        <w:spacing w:line="360" w:lineRule="exact"/>
        <w:jc w:val="left"/>
        <w:rPr>
          <w:rFonts w:ascii="ＭＳ ゴシック" w:eastAsia="ＭＳ ゴシック" w:hAnsi="ＭＳ ゴシック"/>
          <w:szCs w:val="21"/>
        </w:rPr>
      </w:pPr>
    </w:p>
    <w:p w:rsidR="00BF4E42" w:rsidRP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対象機関については、民間検査機関や医療機関等</w:t>
      </w:r>
      <w:r w:rsidRPr="00BF4E42">
        <w:rPr>
          <w:rFonts w:ascii="ＭＳ ゴシック" w:eastAsia="ＭＳ ゴシック" w:hAnsi="ＭＳ ゴシック" w:hint="eastAsia"/>
          <w:szCs w:val="21"/>
        </w:rPr>
        <w:t>（</w:t>
      </w:r>
      <w:r>
        <w:rPr>
          <w:rFonts w:ascii="ＭＳ ゴシック" w:eastAsia="ＭＳ ゴシック" w:hAnsi="ＭＳ ゴシック" w:hint="eastAsia"/>
          <w:szCs w:val="21"/>
        </w:rPr>
        <w:t>①～④</w:t>
      </w:r>
      <w:r w:rsidRPr="00BF4E42">
        <w:rPr>
          <w:rFonts w:ascii="ＭＳ ゴシック" w:eastAsia="ＭＳ ゴシック" w:hAnsi="ＭＳ ゴシック" w:hint="eastAsia"/>
          <w:szCs w:val="21"/>
        </w:rPr>
        <w:t>）となります。</w:t>
      </w:r>
    </w:p>
    <w:p w:rsidR="00BF4E42" w:rsidRPr="00BF4E42" w:rsidRDefault="00BF4E42"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検査を実施するにあたって、</w:t>
      </w:r>
      <w:r>
        <w:rPr>
          <w:rFonts w:ascii="ＭＳ ゴシック" w:eastAsia="ＭＳ ゴシック" w:hAnsi="ＭＳ ゴシック" w:hint="eastAsia"/>
          <w:szCs w:val="21"/>
        </w:rPr>
        <w:t>埼玉</w:t>
      </w:r>
      <w:r w:rsidRPr="00BF4E42">
        <w:rPr>
          <w:rFonts w:ascii="ＭＳ ゴシック" w:eastAsia="ＭＳ ゴシック" w:hAnsi="ＭＳ ゴシック" w:hint="eastAsia"/>
          <w:szCs w:val="21"/>
        </w:rPr>
        <w:t>県との間で適正な委託契約を結ぶことが前提となります。</w:t>
      </w:r>
    </w:p>
    <w:p w:rsidR="00BF4E42" w:rsidRP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szCs w:val="21"/>
        </w:rPr>
        <w:t xml:space="preserve"> </w:t>
      </w:r>
      <w:r>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①　感染症指定医療機関</w:t>
      </w:r>
    </w:p>
    <w:p w:rsidR="00BF4E42" w:rsidRP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szCs w:val="21"/>
        </w:rPr>
        <w:t xml:space="preserve">    ②　①以外の医療機関で感染症法第１９条又は第２０条に基づき入院患者が入院している医療機関</w:t>
      </w:r>
    </w:p>
    <w:p w:rsidR="00BF4E42" w:rsidRP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③　帰国者・接触者外来</w:t>
      </w:r>
    </w:p>
    <w:p w:rsid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④　帰国者・接触者外来と同様の機能を有する医療機関として都道府県等が認めた医療機関</w:t>
      </w:r>
    </w:p>
    <w:p w:rsidR="00602844" w:rsidRDefault="00540995"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168275</wp:posOffset>
                </wp:positionV>
                <wp:extent cx="6619875" cy="8191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6619875" cy="8191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0E02D92" id="角丸四角形 1" o:spid="_x0000_s1026" style="position:absolute;left:0;text-align:left;margin-left:-1.2pt;margin-top:13.25pt;width:521.25pt;height:64.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" filled="f" strokecolor="black [3213]" strokeweight="1pt">
                <v:stroke joinstyle="miter"/>
              </v:roundrect>
            </w:pict>
          </mc:Fallback>
        </mc:AlternateContent>
      </w:r>
    </w:p>
    <w:p w:rsidR="00540995" w:rsidRDefault="00540995"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Pr>
          <w:rFonts w:ascii="ＭＳ ゴシック" w:eastAsia="ＭＳ ゴシック" w:hAnsi="ＭＳ ゴシック" w:hint="eastAsia"/>
          <w:szCs w:val="21"/>
        </w:rPr>
        <w:t>「</w:t>
      </w:r>
      <w:r w:rsidR="00BF4E42" w:rsidRPr="00BF4E42">
        <w:rPr>
          <w:rFonts w:ascii="ＭＳ ゴシック" w:eastAsia="ＭＳ ゴシック" w:hAnsi="ＭＳ ゴシック" w:hint="eastAsia"/>
          <w:szCs w:val="21"/>
        </w:rPr>
        <w:t>政令指定都市、中核市及び左記管内の検査を実施する機関</w:t>
      </w:r>
      <w:r w:rsidR="00BF4E42">
        <w:rPr>
          <w:rFonts w:ascii="ＭＳ ゴシック" w:eastAsia="ＭＳ ゴシック" w:hAnsi="ＭＳ ゴシック" w:hint="eastAsia"/>
          <w:szCs w:val="21"/>
        </w:rPr>
        <w:t>」</w:t>
      </w:r>
      <w:r w:rsidR="00BF4E42" w:rsidRPr="00BF4E42">
        <w:rPr>
          <w:rFonts w:ascii="ＭＳ ゴシック" w:eastAsia="ＭＳ ゴシック" w:hAnsi="ＭＳ ゴシック" w:hint="eastAsia"/>
          <w:szCs w:val="21"/>
        </w:rPr>
        <w:t>につきましては、貴検査機関が所在</w:t>
      </w:r>
    </w:p>
    <w:p w:rsidR="00BF4E42" w:rsidRPr="00BF4E42" w:rsidRDefault="00540995" w:rsidP="00BF4E42">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F4E42" w:rsidRPr="00BF4E42">
        <w:rPr>
          <w:rFonts w:ascii="ＭＳ ゴシック" w:eastAsia="ＭＳ ゴシック" w:hAnsi="ＭＳ ゴシック" w:hint="eastAsia"/>
          <w:szCs w:val="21"/>
        </w:rPr>
        <w:t>する市あてに、直接相談等</w:t>
      </w:r>
      <w:r w:rsidR="00BF4E42">
        <w:rPr>
          <w:rFonts w:ascii="ＭＳ ゴシック" w:eastAsia="ＭＳ ゴシック" w:hAnsi="ＭＳ ゴシック" w:hint="eastAsia"/>
          <w:szCs w:val="21"/>
        </w:rPr>
        <w:t>くださるよう</w:t>
      </w:r>
      <w:r w:rsidR="00BF4E42" w:rsidRPr="00BF4E42">
        <w:rPr>
          <w:rFonts w:ascii="ＭＳ ゴシック" w:eastAsia="ＭＳ ゴシック" w:hAnsi="ＭＳ ゴシック" w:hint="eastAsia"/>
          <w:szCs w:val="21"/>
        </w:rPr>
        <w:t>お願いいたします。</w:t>
      </w:r>
    </w:p>
    <w:p w:rsidR="00BF4E42" w:rsidRPr="00BF4E42" w:rsidRDefault="00BF4E42" w:rsidP="00BF4E42">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なお、</w:t>
      </w:r>
      <w:r w:rsidRPr="00BF4E42">
        <w:rPr>
          <w:rFonts w:ascii="ＭＳ ゴシック" w:eastAsia="ＭＳ ゴシック" w:hAnsi="ＭＳ ゴシック" w:hint="eastAsia"/>
          <w:szCs w:val="21"/>
        </w:rPr>
        <w:t>政令指定都市、中核市により交付要綱等は異なりますので御留意願います。</w:t>
      </w:r>
    </w:p>
    <w:p w:rsidR="00BF4E42" w:rsidRDefault="00BF4E42" w:rsidP="00BF4E42">
      <w:pPr>
        <w:spacing w:line="360" w:lineRule="exact"/>
        <w:jc w:val="left"/>
        <w:rPr>
          <w:rFonts w:ascii="ＭＳ ゴシック" w:eastAsia="ＭＳ ゴシック" w:hAnsi="ＭＳ ゴシック"/>
          <w:szCs w:val="21"/>
        </w:rPr>
      </w:pPr>
    </w:p>
    <w:p w:rsidR="00602844" w:rsidRDefault="00602844" w:rsidP="00BF4E42">
      <w:pPr>
        <w:spacing w:line="360" w:lineRule="exact"/>
        <w:jc w:val="left"/>
        <w:rPr>
          <w:rFonts w:ascii="ＭＳ ゴシック" w:eastAsia="ＭＳ ゴシック" w:hAnsi="ＭＳ ゴシック"/>
          <w:szCs w:val="21"/>
        </w:rPr>
      </w:pPr>
    </w:p>
    <w:p w:rsidR="00602844" w:rsidRPr="00B41DB9"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B41DB9">
        <w:rPr>
          <w:rFonts w:ascii="ＭＳ ゴシック" w:eastAsia="ＭＳ ゴシック" w:hAnsi="ＭＳ ゴシック" w:hint="eastAsia"/>
          <w:szCs w:val="21"/>
        </w:rPr>
        <w:t xml:space="preserve">　補助対象経費</w:t>
      </w:r>
    </w:p>
    <w:p w:rsidR="00602844" w:rsidRDefault="00602844" w:rsidP="00602844">
      <w:pPr>
        <w:spacing w:line="360" w:lineRule="exact"/>
        <w:jc w:val="left"/>
        <w:rPr>
          <w:rFonts w:ascii="ＭＳ ゴシック" w:eastAsia="ＭＳ ゴシック" w:hAnsi="ＭＳ ゴシック"/>
          <w:szCs w:val="21"/>
        </w:rPr>
      </w:pPr>
      <w:r w:rsidRPr="00B41DB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補助金交付要綱第４条別表に基づき、補助対象の各検査機器</w:t>
      </w:r>
      <w:r w:rsidRPr="00B41DB9">
        <w:rPr>
          <w:rFonts w:ascii="ＭＳ ゴシック" w:eastAsia="ＭＳ ゴシック" w:hAnsi="ＭＳ ゴシック" w:hint="eastAsia"/>
          <w:szCs w:val="21"/>
        </w:rPr>
        <w:t>に対して、基準額等が定められていま</w:t>
      </w:r>
    </w:p>
    <w:p w:rsidR="00602844" w:rsidRPr="00B41DB9"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41DB9">
        <w:rPr>
          <w:rFonts w:ascii="ＭＳ ゴシック" w:eastAsia="ＭＳ ゴシック" w:hAnsi="ＭＳ ゴシック" w:hint="eastAsia"/>
          <w:szCs w:val="21"/>
        </w:rPr>
        <w:t>す</w:t>
      </w:r>
      <w:r>
        <w:rPr>
          <w:rFonts w:ascii="ＭＳ ゴシック" w:eastAsia="ＭＳ ゴシック" w:hAnsi="ＭＳ ゴシック" w:hint="eastAsia"/>
          <w:szCs w:val="21"/>
        </w:rPr>
        <w:t>。（</w:t>
      </w:r>
      <w:r w:rsidRPr="00B41DB9">
        <w:rPr>
          <w:rFonts w:ascii="ＭＳ ゴシック" w:eastAsia="ＭＳ ゴシック" w:hAnsi="ＭＳ ゴシック" w:hint="eastAsia"/>
          <w:szCs w:val="21"/>
        </w:rPr>
        <w:t>その額を超える部分については</w:t>
      </w:r>
      <w:r>
        <w:rPr>
          <w:rFonts w:ascii="ＭＳ ゴシック" w:eastAsia="ＭＳ ゴシック" w:hAnsi="ＭＳ ゴシック" w:hint="eastAsia"/>
          <w:szCs w:val="21"/>
        </w:rPr>
        <w:t>基本的</w:t>
      </w:r>
      <w:r w:rsidRPr="00B41DB9">
        <w:rPr>
          <w:rFonts w:ascii="ＭＳ ゴシック" w:eastAsia="ＭＳ ゴシック" w:hAnsi="ＭＳ ゴシック" w:hint="eastAsia"/>
          <w:szCs w:val="21"/>
        </w:rPr>
        <w:t>に自己負担となります</w:t>
      </w:r>
      <w:r>
        <w:rPr>
          <w:rFonts w:ascii="ＭＳ ゴシック" w:eastAsia="ＭＳ ゴシック" w:hAnsi="ＭＳ ゴシック" w:hint="eastAsia"/>
          <w:szCs w:val="21"/>
        </w:rPr>
        <w:t>）</w:t>
      </w:r>
      <w:r w:rsidRPr="00B41DB9">
        <w:rPr>
          <w:rFonts w:ascii="ＭＳ ゴシック" w:eastAsia="ＭＳ ゴシック" w:hAnsi="ＭＳ ゴシック" w:hint="eastAsia"/>
          <w:szCs w:val="21"/>
        </w:rPr>
        <w:t>。</w:t>
      </w:r>
    </w:p>
    <w:p w:rsidR="00602844"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また、</w:t>
      </w:r>
      <w:r w:rsidRPr="00B41DB9">
        <w:rPr>
          <w:rFonts w:ascii="ＭＳ ゴシック" w:eastAsia="ＭＳ ゴシック" w:hAnsi="ＭＳ ゴシック" w:hint="eastAsia"/>
          <w:szCs w:val="21"/>
        </w:rPr>
        <w:t>予算の範囲内</w:t>
      </w:r>
      <w:r>
        <w:rPr>
          <w:rFonts w:ascii="ＭＳ ゴシック" w:eastAsia="ＭＳ ゴシック" w:hAnsi="ＭＳ ゴシック" w:hint="eastAsia"/>
          <w:szCs w:val="21"/>
        </w:rPr>
        <w:t>において</w:t>
      </w:r>
      <w:r w:rsidRPr="00B41DB9">
        <w:rPr>
          <w:rFonts w:ascii="ＭＳ ゴシック" w:eastAsia="ＭＳ ゴシック" w:hAnsi="ＭＳ ゴシック" w:hint="eastAsia"/>
          <w:szCs w:val="21"/>
        </w:rPr>
        <w:t>事業を</w:t>
      </w:r>
      <w:r>
        <w:rPr>
          <w:rFonts w:ascii="ＭＳ ゴシック" w:eastAsia="ＭＳ ゴシック" w:hAnsi="ＭＳ ゴシック" w:hint="eastAsia"/>
          <w:szCs w:val="21"/>
        </w:rPr>
        <w:t>行うため、必要最小限の数を申請してください</w:t>
      </w:r>
      <w:r w:rsidRPr="00B41DB9">
        <w:rPr>
          <w:rFonts w:ascii="ＭＳ ゴシック" w:eastAsia="ＭＳ ゴシック" w:hAnsi="ＭＳ ゴシック" w:hint="eastAsia"/>
          <w:szCs w:val="21"/>
        </w:rPr>
        <w:t>。</w:t>
      </w:r>
    </w:p>
    <w:p w:rsidR="00602844"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補助対象の検査機器設置</w:t>
      </w:r>
      <w:r w:rsidRPr="00B41DB9">
        <w:rPr>
          <w:rFonts w:ascii="ＭＳ ゴシック" w:eastAsia="ＭＳ ゴシック" w:hAnsi="ＭＳ ゴシック" w:hint="eastAsia"/>
          <w:szCs w:val="21"/>
        </w:rPr>
        <w:t>に要する工事費のみ対象経費に含まれます</w:t>
      </w:r>
      <w:r>
        <w:rPr>
          <w:rFonts w:ascii="ＭＳ ゴシック" w:eastAsia="ＭＳ ゴシック" w:hAnsi="ＭＳ ゴシック" w:hint="eastAsia"/>
          <w:szCs w:val="21"/>
        </w:rPr>
        <w:t>。</w:t>
      </w:r>
    </w:p>
    <w:p w:rsidR="00602844" w:rsidRPr="00B41DB9"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（補助対象設備の設置以外</w:t>
      </w:r>
      <w:r w:rsidRPr="00B41DB9">
        <w:rPr>
          <w:rFonts w:ascii="ＭＳ ゴシック" w:eastAsia="ＭＳ ゴシック" w:hAnsi="ＭＳ ゴシック" w:hint="eastAsia"/>
          <w:szCs w:val="21"/>
        </w:rPr>
        <w:t>は、本事業では認められません。</w:t>
      </w:r>
      <w:r>
        <w:rPr>
          <w:rFonts w:ascii="ＭＳ ゴシック" w:eastAsia="ＭＳ ゴシック" w:hAnsi="ＭＳ ゴシック" w:hint="eastAsia"/>
          <w:szCs w:val="21"/>
        </w:rPr>
        <w:t>）</w:t>
      </w:r>
    </w:p>
    <w:p w:rsidR="00602844" w:rsidRDefault="00602844" w:rsidP="00602844">
      <w:pPr>
        <w:spacing w:line="360" w:lineRule="exact"/>
        <w:jc w:val="left"/>
        <w:rPr>
          <w:rFonts w:ascii="ＭＳ ゴシック" w:eastAsia="ＭＳ ゴシック" w:hAnsi="ＭＳ ゴシック"/>
          <w:szCs w:val="21"/>
        </w:rPr>
      </w:pPr>
    </w:p>
    <w:p w:rsidR="00602844" w:rsidRPr="00BF4E42"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補助事業で整備した検査機器は新型コロナウイルス専用です</w:t>
      </w:r>
      <w:r w:rsidRPr="00BF4E42">
        <w:rPr>
          <w:rFonts w:ascii="ＭＳ ゴシック" w:eastAsia="ＭＳ ゴシック" w:hAnsi="ＭＳ ゴシック" w:hint="eastAsia"/>
          <w:szCs w:val="21"/>
        </w:rPr>
        <w:t>。</w:t>
      </w:r>
    </w:p>
    <w:p w:rsidR="00602844" w:rsidRDefault="00602844" w:rsidP="00602844">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別のウイルス検査に用いるなど</w:t>
      </w:r>
      <w:r w:rsidRPr="00BF4E42">
        <w:rPr>
          <w:rFonts w:ascii="ＭＳ ゴシック" w:eastAsia="ＭＳ ゴシック" w:hAnsi="ＭＳ ゴシック"/>
          <w:szCs w:val="21"/>
        </w:rPr>
        <w:t>目的外に使用した場合は、補助金の全部又は一部の返還を求める</w:t>
      </w:r>
    </w:p>
    <w:p w:rsidR="00602844" w:rsidRPr="00BF4E42"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BF4E42">
        <w:rPr>
          <w:rFonts w:ascii="ＭＳ ゴシック" w:eastAsia="ＭＳ ゴシック" w:hAnsi="ＭＳ ゴシック"/>
          <w:szCs w:val="21"/>
        </w:rPr>
        <w:t>ことがあります。</w:t>
      </w:r>
    </w:p>
    <w:p w:rsidR="00602844" w:rsidRDefault="00602844" w:rsidP="00602844">
      <w:pPr>
        <w:spacing w:line="360" w:lineRule="exact"/>
        <w:jc w:val="left"/>
        <w:rPr>
          <w:rFonts w:ascii="ＭＳ ゴシック" w:eastAsia="ＭＳ ゴシック" w:hAnsi="ＭＳ ゴシック"/>
          <w:szCs w:val="21"/>
        </w:rPr>
      </w:pPr>
    </w:p>
    <w:p w:rsidR="00602844" w:rsidRPr="00BF4E42"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BF4E42">
        <w:rPr>
          <w:rFonts w:ascii="ＭＳ ゴシック" w:eastAsia="ＭＳ ゴシック" w:hAnsi="ＭＳ ゴシック" w:hint="eastAsia"/>
          <w:szCs w:val="21"/>
        </w:rPr>
        <w:t xml:space="preserve">行政検査には、国立感染症研究所の検査マニュアルに記載の試薬を利用する方針となっており、　</w:t>
      </w:r>
    </w:p>
    <w:p w:rsidR="00602844" w:rsidRDefault="00602844" w:rsidP="00602844">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F4E42">
        <w:rPr>
          <w:rFonts w:ascii="ＭＳ ゴシック" w:eastAsia="ＭＳ ゴシック" w:hAnsi="ＭＳ ゴシック" w:hint="eastAsia"/>
          <w:szCs w:val="21"/>
        </w:rPr>
        <w:t>保険適用についてもこの方針を前提としております。</w:t>
      </w:r>
    </w:p>
    <w:p w:rsidR="00602844"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このため</w:t>
      </w:r>
      <w:r w:rsidRPr="00BF4E42">
        <w:rPr>
          <w:rFonts w:ascii="ＭＳ ゴシック" w:eastAsia="ＭＳ ゴシック" w:hAnsi="ＭＳ ゴシック"/>
          <w:szCs w:val="21"/>
        </w:rPr>
        <w:t>、非承認の試薬を利用し行政検査を行えない検査機器は、補助対象外となります</w:t>
      </w:r>
      <w:r>
        <w:rPr>
          <w:rFonts w:ascii="ＭＳ ゴシック" w:eastAsia="ＭＳ ゴシック" w:hAnsi="ＭＳ ゴシック" w:hint="eastAsia"/>
          <w:szCs w:val="21"/>
        </w:rPr>
        <w:t>。</w:t>
      </w:r>
    </w:p>
    <w:p w:rsidR="00602844" w:rsidRPr="00BF4E42" w:rsidRDefault="00602844" w:rsidP="00602844">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なお、</w:t>
      </w:r>
      <w:r w:rsidRPr="00BF4E42">
        <w:rPr>
          <w:rFonts w:ascii="ＭＳ ゴシック" w:eastAsia="ＭＳ ゴシック" w:hAnsi="ＭＳ ゴシック"/>
          <w:szCs w:val="21"/>
        </w:rPr>
        <w:t>検査試薬代等は補助対象外となります。</w:t>
      </w:r>
    </w:p>
    <w:p w:rsidR="00602844" w:rsidRPr="00602844" w:rsidRDefault="00602844" w:rsidP="00602844">
      <w:pPr>
        <w:spacing w:line="360" w:lineRule="exact"/>
        <w:jc w:val="left"/>
        <w:rPr>
          <w:rFonts w:ascii="ＭＳ ゴシック" w:eastAsia="ＭＳ ゴシック" w:hAnsi="ＭＳ ゴシック"/>
          <w:szCs w:val="21"/>
        </w:rPr>
      </w:pPr>
    </w:p>
    <w:p w:rsidR="00602844" w:rsidRDefault="00602844" w:rsidP="00602844">
      <w:pPr>
        <w:spacing w:line="360" w:lineRule="exact"/>
        <w:jc w:val="left"/>
        <w:rPr>
          <w:rFonts w:ascii="ＭＳ ゴシック" w:eastAsia="ＭＳ ゴシック" w:hAnsi="ＭＳ ゴシック"/>
          <w:szCs w:val="21"/>
        </w:rPr>
      </w:pPr>
    </w:p>
    <w:p w:rsidR="00602844" w:rsidRDefault="00602844" w:rsidP="00602844">
      <w:pPr>
        <w:spacing w:line="360" w:lineRule="exact"/>
        <w:jc w:val="left"/>
        <w:rPr>
          <w:rFonts w:ascii="ＭＳ ゴシック" w:eastAsia="ＭＳ ゴシック" w:hAnsi="ＭＳ ゴシック"/>
          <w:szCs w:val="21"/>
        </w:rPr>
      </w:pPr>
    </w:p>
    <w:p w:rsidR="00602844"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　○　検査機器と一体となって利用する備品</w:t>
      </w:r>
    </w:p>
    <w:p w:rsidR="00602844"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F90">
        <w:rPr>
          <w:rFonts w:ascii="ＭＳ ゴシック" w:eastAsia="ＭＳ ゴシック" w:hAnsi="ＭＳ ゴシック" w:hint="eastAsia"/>
          <w:szCs w:val="21"/>
        </w:rPr>
        <w:t>・</w:t>
      </w:r>
      <w:r w:rsidRPr="00BF4E42">
        <w:rPr>
          <w:rFonts w:ascii="ＭＳ ゴシック" w:eastAsia="ＭＳ ゴシック" w:hAnsi="ＭＳ ゴシック" w:hint="eastAsia"/>
          <w:szCs w:val="21"/>
        </w:rPr>
        <w:t>検査に必要不可欠であり、検査機器と一体的に利用する備品（１０万円以上）は補助対象とな</w:t>
      </w:r>
      <w:r>
        <w:rPr>
          <w:rFonts w:ascii="ＭＳ ゴシック" w:eastAsia="ＭＳ ゴシック" w:hAnsi="ＭＳ ゴシック" w:hint="eastAsia"/>
          <w:szCs w:val="21"/>
        </w:rPr>
        <w:t>る</w:t>
      </w:r>
    </w:p>
    <w:p w:rsidR="00602844" w:rsidRPr="00BF4E42"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F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場合もあります</w:t>
      </w:r>
      <w:r w:rsidRPr="00BF4E42">
        <w:rPr>
          <w:rFonts w:ascii="ＭＳ ゴシック" w:eastAsia="ＭＳ ゴシック" w:hAnsi="ＭＳ ゴシック" w:hint="eastAsia"/>
          <w:szCs w:val="21"/>
        </w:rPr>
        <w:t>。</w:t>
      </w:r>
    </w:p>
    <w:p w:rsidR="00602844" w:rsidRPr="00BF4E42" w:rsidRDefault="00602844" w:rsidP="00602844">
      <w:pPr>
        <w:spacing w:line="36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5C0F90">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w:t>
      </w:r>
      <w:bookmarkStart w:id="0" w:name="_GoBack"/>
      <w:bookmarkEnd w:id="0"/>
      <w:r w:rsidRPr="00BF4E42">
        <w:rPr>
          <w:rFonts w:ascii="ＭＳ ゴシック" w:eastAsia="ＭＳ ゴシック" w:hAnsi="ＭＳ ゴシック" w:hint="eastAsia"/>
          <w:szCs w:val="21"/>
        </w:rPr>
        <w:t>検査機器のリース代も補助対象となりますが、令和２年度に係る費用に限ります。</w:t>
      </w:r>
    </w:p>
    <w:p w:rsidR="00602844" w:rsidRDefault="00602844" w:rsidP="00B41DB9">
      <w:pPr>
        <w:spacing w:line="360" w:lineRule="exact"/>
        <w:jc w:val="left"/>
        <w:rPr>
          <w:rFonts w:ascii="ＭＳ ゴシック" w:eastAsia="ＭＳ ゴシック" w:hAnsi="ＭＳ ゴシック"/>
          <w:szCs w:val="21"/>
        </w:rPr>
      </w:pPr>
      <w:r w:rsidRPr="00BF4E42">
        <w:rPr>
          <w:rFonts w:ascii="ＭＳ ゴシック" w:eastAsia="ＭＳ ゴシック" w:hAnsi="ＭＳ ゴシック" w:hint="eastAsia"/>
          <w:szCs w:val="21"/>
        </w:rPr>
        <w:t xml:space="preserve">　</w:t>
      </w:r>
    </w:p>
    <w:p w:rsidR="00602844" w:rsidRDefault="00602844" w:rsidP="00B41DB9">
      <w:pPr>
        <w:spacing w:line="360" w:lineRule="exact"/>
        <w:jc w:val="left"/>
        <w:rPr>
          <w:rFonts w:ascii="ＭＳ ゴシック" w:eastAsia="ＭＳ ゴシック" w:hAnsi="ＭＳ ゴシック"/>
          <w:szCs w:val="21"/>
        </w:rPr>
      </w:pPr>
    </w:p>
    <w:p w:rsidR="00602844"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４　変更申請</w:t>
      </w:r>
    </w:p>
    <w:p w:rsidR="00602844"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当初の事業計画から増額又は減額となる場合、次の書類を提出してください。</w:t>
      </w:r>
    </w:p>
    <w:p w:rsidR="00602844" w:rsidRPr="00334571" w:rsidRDefault="00602844" w:rsidP="00602844">
      <w:pPr>
        <w:jc w:val="left"/>
        <w:rPr>
          <w:rFonts w:ascii="ＭＳ ゴシック" w:eastAsia="ＭＳ ゴシック" w:hAnsi="ＭＳ ゴシック"/>
          <w:szCs w:val="21"/>
        </w:rPr>
      </w:pPr>
      <w:r w:rsidRPr="00334571">
        <w:rPr>
          <w:rFonts w:ascii="ＭＳ ゴシック" w:eastAsia="ＭＳ ゴシック" w:hAnsi="ＭＳ ゴシック" w:hint="eastAsia"/>
          <w:szCs w:val="21"/>
        </w:rPr>
        <w:t xml:space="preserve">　　①　埼玉県帰国者・接触者外来等設備整備事業助金変更交付申請書</w:t>
      </w:r>
      <w:r>
        <w:rPr>
          <w:rFonts w:ascii="ＭＳ ゴシック" w:eastAsia="ＭＳ ゴシック" w:hAnsi="ＭＳ ゴシック" w:hint="eastAsia"/>
          <w:szCs w:val="21"/>
        </w:rPr>
        <w:t xml:space="preserve">　</w:t>
      </w:r>
      <w:r w:rsidRPr="00334571">
        <w:rPr>
          <w:rFonts w:ascii="ＭＳ ゴシック" w:eastAsia="ＭＳ ゴシック" w:hAnsi="ＭＳ ゴシック" w:hint="eastAsia"/>
          <w:szCs w:val="21"/>
        </w:rPr>
        <w:t>（様式第1－２号）</w:t>
      </w:r>
    </w:p>
    <w:p w:rsidR="00602844" w:rsidRPr="00334571" w:rsidRDefault="00602844" w:rsidP="00602844">
      <w:pPr>
        <w:jc w:val="left"/>
        <w:rPr>
          <w:rFonts w:ascii="ＭＳ ゴシック" w:eastAsia="ＭＳ ゴシック" w:hAnsi="ＭＳ ゴシック"/>
          <w:szCs w:val="21"/>
        </w:rPr>
      </w:pPr>
      <w:r w:rsidRPr="00334571">
        <w:rPr>
          <w:rFonts w:ascii="ＭＳ ゴシック" w:eastAsia="ＭＳ ゴシック" w:hAnsi="ＭＳ ゴシック" w:hint="eastAsia"/>
          <w:szCs w:val="21"/>
        </w:rPr>
        <w:t xml:space="preserve">　　②　事業計画書（別紙１）、所要額調書（様式２－１）、所要額明細書（様式</w:t>
      </w:r>
      <w:r>
        <w:rPr>
          <w:rFonts w:ascii="ＭＳ ゴシック" w:eastAsia="ＭＳ ゴシック" w:hAnsi="ＭＳ ゴシック" w:hint="eastAsia"/>
          <w:szCs w:val="21"/>
        </w:rPr>
        <w:t>第</w:t>
      </w:r>
      <w:r w:rsidRPr="00334571">
        <w:rPr>
          <w:rFonts w:ascii="ＭＳ ゴシック" w:eastAsia="ＭＳ ゴシック" w:hAnsi="ＭＳ ゴシック" w:hint="eastAsia"/>
          <w:szCs w:val="21"/>
        </w:rPr>
        <w:t>２－２</w:t>
      </w:r>
      <w:r>
        <w:rPr>
          <w:rFonts w:ascii="ＭＳ ゴシック" w:eastAsia="ＭＳ ゴシック" w:hAnsi="ＭＳ ゴシック" w:hint="eastAsia"/>
          <w:szCs w:val="21"/>
        </w:rPr>
        <w:t>号</w:t>
      </w:r>
      <w:r w:rsidRPr="00334571">
        <w:rPr>
          <w:rFonts w:ascii="ＭＳ ゴシック" w:eastAsia="ＭＳ ゴシック" w:hAnsi="ＭＳ ゴシック" w:hint="eastAsia"/>
          <w:szCs w:val="21"/>
        </w:rPr>
        <w:t>）</w:t>
      </w:r>
    </w:p>
    <w:p w:rsidR="00602844" w:rsidRPr="00334571" w:rsidRDefault="00602844" w:rsidP="00602844">
      <w:pPr>
        <w:jc w:val="left"/>
        <w:rPr>
          <w:rFonts w:ascii="ＭＳ ゴシック" w:eastAsia="ＭＳ ゴシック" w:hAnsi="ＭＳ ゴシック"/>
          <w:szCs w:val="21"/>
        </w:rPr>
      </w:pPr>
      <w:r w:rsidRPr="00334571">
        <w:rPr>
          <w:rFonts w:ascii="ＭＳ ゴシック" w:eastAsia="ＭＳ ゴシック" w:hAnsi="ＭＳ ゴシック" w:hint="eastAsia"/>
          <w:szCs w:val="21"/>
        </w:rPr>
        <w:t xml:space="preserve">　　③　理由書（任意様式）</w:t>
      </w:r>
    </w:p>
    <w:p w:rsidR="00602844" w:rsidRPr="00334571" w:rsidRDefault="00602844" w:rsidP="00602844">
      <w:pPr>
        <w:ind w:firstLineChars="100" w:firstLine="210"/>
        <w:jc w:val="left"/>
        <w:rPr>
          <w:rFonts w:ascii="ＭＳ ゴシック" w:eastAsia="ＭＳ ゴシック" w:hAnsi="ＭＳ ゴシック"/>
          <w:szCs w:val="21"/>
        </w:rPr>
      </w:pPr>
      <w:r w:rsidRPr="00334571">
        <w:rPr>
          <w:rFonts w:ascii="ＭＳ ゴシック" w:eastAsia="ＭＳ ゴシック" w:hAnsi="ＭＳ ゴシック" w:hint="eastAsia"/>
          <w:szCs w:val="21"/>
        </w:rPr>
        <w:t xml:space="preserve">　④　当該事業に係る歳入歳出予算抄本（任意様式）</w:t>
      </w:r>
    </w:p>
    <w:p w:rsidR="00602844" w:rsidRPr="00334571" w:rsidRDefault="00602844" w:rsidP="00602844">
      <w:pPr>
        <w:ind w:firstLineChars="100" w:firstLine="210"/>
        <w:jc w:val="left"/>
        <w:rPr>
          <w:rFonts w:ascii="ＭＳ ゴシック" w:eastAsia="ＭＳ ゴシック" w:hAnsi="ＭＳ ゴシック"/>
          <w:szCs w:val="21"/>
        </w:rPr>
      </w:pPr>
      <w:r w:rsidRPr="00334571">
        <w:rPr>
          <w:rFonts w:ascii="ＭＳ ゴシック" w:eastAsia="ＭＳ ゴシック" w:hAnsi="ＭＳ ゴシック" w:hint="eastAsia"/>
          <w:szCs w:val="21"/>
        </w:rPr>
        <w:t xml:space="preserve">　⑤　その他参考資料（カタログ・見積書　等）、申請書チェックシート</w:t>
      </w:r>
    </w:p>
    <w:p w:rsidR="00602844" w:rsidRPr="001708BB" w:rsidRDefault="00602844" w:rsidP="00602844">
      <w:pPr>
        <w:ind w:left="210" w:hangingChars="100" w:hanging="210"/>
        <w:jc w:val="left"/>
        <w:rPr>
          <w:rFonts w:ascii="ＭＳ ゴシック" w:eastAsia="ＭＳ ゴシック" w:hAnsi="ＭＳ ゴシック"/>
          <w:szCs w:val="21"/>
        </w:rPr>
      </w:pPr>
    </w:p>
    <w:p w:rsidR="00602844"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変更</w:t>
      </w:r>
      <w:r w:rsidRPr="00E809DB">
        <w:rPr>
          <w:rFonts w:ascii="ＭＳ ゴシック" w:eastAsia="ＭＳ ゴシック" w:hAnsi="ＭＳ ゴシック" w:hint="eastAsia"/>
          <w:szCs w:val="21"/>
        </w:rPr>
        <w:t>交付申請書の提出</w:t>
      </w:r>
      <w:r>
        <w:rPr>
          <w:rFonts w:ascii="ＭＳ ゴシック" w:eastAsia="ＭＳ ゴシック" w:hAnsi="ＭＳ ゴシック" w:hint="eastAsia"/>
          <w:szCs w:val="21"/>
        </w:rPr>
        <w:t>の際に</w:t>
      </w:r>
      <w:r w:rsidRPr="00E809DB">
        <w:rPr>
          <w:rFonts w:ascii="ＭＳ ゴシック" w:eastAsia="ＭＳ ゴシック" w:hAnsi="ＭＳ ゴシック" w:hint="eastAsia"/>
          <w:szCs w:val="21"/>
        </w:rPr>
        <w:t>は、</w:t>
      </w:r>
      <w:r>
        <w:rPr>
          <w:rFonts w:ascii="ＭＳ ゴシック" w:eastAsia="ＭＳ ゴシック" w:hAnsi="ＭＳ ゴシック" w:hint="eastAsia"/>
          <w:szCs w:val="21"/>
        </w:rPr>
        <w:t>変更内容が分かる理由書を</w:t>
      </w:r>
      <w:r w:rsidRPr="00E809DB">
        <w:rPr>
          <w:rFonts w:ascii="ＭＳ ゴシック" w:eastAsia="ＭＳ ゴシック" w:hAnsi="ＭＳ ゴシック" w:hint="eastAsia"/>
          <w:szCs w:val="21"/>
        </w:rPr>
        <w:t>提出</w:t>
      </w:r>
      <w:r>
        <w:rPr>
          <w:rFonts w:ascii="ＭＳ ゴシック" w:eastAsia="ＭＳ ゴシック" w:hAnsi="ＭＳ ゴシック" w:hint="eastAsia"/>
          <w:szCs w:val="21"/>
        </w:rPr>
        <w:t>してく</w:t>
      </w:r>
      <w:r w:rsidRPr="00E809DB">
        <w:rPr>
          <w:rFonts w:ascii="ＭＳ ゴシック" w:eastAsia="ＭＳ ゴシック" w:hAnsi="ＭＳ ゴシック" w:hint="eastAsia"/>
          <w:szCs w:val="21"/>
        </w:rPr>
        <w:t>ださい。</w:t>
      </w:r>
    </w:p>
    <w:p w:rsidR="00602844" w:rsidRDefault="00602844" w:rsidP="00602844">
      <w:pPr>
        <w:widowControl/>
        <w:jc w:val="left"/>
        <w:rPr>
          <w:rFonts w:ascii="ＭＳ ゴシック" w:eastAsia="ＭＳ ゴシック" w:hAnsi="ＭＳ ゴシック"/>
          <w:szCs w:val="21"/>
        </w:rPr>
      </w:pPr>
    </w:p>
    <w:p w:rsidR="00602844" w:rsidRDefault="00602844" w:rsidP="00602844">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E54564">
        <w:rPr>
          <w:rFonts w:ascii="ＭＳ ゴシック" w:eastAsia="ＭＳ ゴシック" w:hAnsi="ＭＳ ゴシック" w:hint="eastAsia"/>
          <w:szCs w:val="21"/>
        </w:rPr>
        <w:t>カタログ・見積書等</w:t>
      </w:r>
      <w:r>
        <w:rPr>
          <w:rFonts w:ascii="ＭＳ ゴシック" w:eastAsia="ＭＳ ゴシック" w:hAnsi="ＭＳ ゴシック" w:hint="eastAsia"/>
          <w:szCs w:val="21"/>
        </w:rPr>
        <w:t>については変更部分に係るもののみを追加で</w:t>
      </w:r>
      <w:r w:rsidRPr="00E809DB">
        <w:rPr>
          <w:rFonts w:ascii="ＭＳ ゴシック" w:eastAsia="ＭＳ ゴシック" w:hAnsi="ＭＳ ゴシック" w:hint="eastAsia"/>
          <w:szCs w:val="21"/>
        </w:rPr>
        <w:t>御提出ください。</w:t>
      </w:r>
    </w:p>
    <w:p w:rsidR="00602844" w:rsidRDefault="00602844" w:rsidP="00602844">
      <w:pPr>
        <w:widowControl/>
        <w:jc w:val="left"/>
        <w:rPr>
          <w:rFonts w:ascii="ＭＳ ゴシック" w:eastAsia="ＭＳ ゴシック" w:hAnsi="ＭＳ ゴシック"/>
          <w:szCs w:val="21"/>
        </w:rPr>
      </w:pPr>
    </w:p>
    <w:p w:rsidR="00602844" w:rsidRDefault="00602844" w:rsidP="00602844">
      <w:pPr>
        <w:widowControl/>
        <w:jc w:val="left"/>
        <w:rPr>
          <w:rFonts w:ascii="ＭＳ ゴシック" w:eastAsia="ＭＳ ゴシック" w:hAnsi="ＭＳ ゴシック"/>
          <w:szCs w:val="21"/>
        </w:rPr>
      </w:pPr>
    </w:p>
    <w:p w:rsidR="00602844"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５　実績報告</w:t>
      </w:r>
    </w:p>
    <w:p w:rsidR="00602844"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sidRPr="0059197F">
        <w:rPr>
          <w:rFonts w:ascii="ＭＳ ゴシック" w:eastAsia="ＭＳ ゴシック" w:hAnsi="ＭＳ ゴシック" w:hint="eastAsia"/>
          <w:szCs w:val="21"/>
        </w:rPr>
        <w:t>事業が完了した場合には、実績報告書（様式第３号）を事業完了後３０日以内又は令和３年３</w:t>
      </w:r>
    </w:p>
    <w:p w:rsidR="00602844"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59197F">
        <w:rPr>
          <w:rFonts w:ascii="ＭＳ ゴシック" w:eastAsia="ＭＳ ゴシック" w:hAnsi="ＭＳ ゴシック" w:hint="eastAsia"/>
          <w:szCs w:val="21"/>
        </w:rPr>
        <w:t>月３１日までのいずれか早い日までに</w:t>
      </w:r>
      <w:r>
        <w:rPr>
          <w:rFonts w:ascii="ＭＳ ゴシック" w:eastAsia="ＭＳ ゴシック" w:hAnsi="ＭＳ ゴシック" w:hint="eastAsia"/>
          <w:szCs w:val="21"/>
        </w:rPr>
        <w:t>御</w:t>
      </w:r>
      <w:r w:rsidRPr="0059197F">
        <w:rPr>
          <w:rFonts w:ascii="ＭＳ ゴシック" w:eastAsia="ＭＳ ゴシック" w:hAnsi="ＭＳ ゴシック" w:hint="eastAsia"/>
          <w:szCs w:val="21"/>
        </w:rPr>
        <w:t>提出ください。</w:t>
      </w:r>
    </w:p>
    <w:p w:rsidR="00602844" w:rsidRDefault="00602844" w:rsidP="00602844">
      <w:pPr>
        <w:ind w:left="210" w:hangingChars="100" w:hanging="210"/>
        <w:jc w:val="left"/>
        <w:rPr>
          <w:rFonts w:ascii="ＭＳ ゴシック" w:eastAsia="ＭＳ ゴシック" w:hAnsi="ＭＳ ゴシック"/>
          <w:szCs w:val="21"/>
        </w:rPr>
      </w:pPr>
    </w:p>
    <w:p w:rsidR="00602844" w:rsidRPr="00334571" w:rsidRDefault="00602844" w:rsidP="00602844">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実績報告書には、購入品目や支払金額が分かる領収書等を添付して御</w:t>
      </w:r>
      <w:r w:rsidRPr="0059197F">
        <w:rPr>
          <w:rFonts w:ascii="ＭＳ ゴシック" w:eastAsia="ＭＳ ゴシック" w:hAnsi="ＭＳ ゴシック" w:hint="eastAsia"/>
          <w:szCs w:val="21"/>
        </w:rPr>
        <w:t>提出ください。</w:t>
      </w:r>
    </w:p>
    <w:p w:rsidR="00602844" w:rsidRPr="00602844" w:rsidRDefault="00602844" w:rsidP="00B41DB9">
      <w:pPr>
        <w:spacing w:line="360" w:lineRule="exact"/>
        <w:jc w:val="left"/>
        <w:rPr>
          <w:rFonts w:ascii="ＭＳ ゴシック" w:eastAsia="ＭＳ ゴシック" w:hAnsi="ＭＳ ゴシック"/>
          <w:szCs w:val="21"/>
        </w:rPr>
      </w:pPr>
    </w:p>
    <w:sectPr w:rsidR="00602844" w:rsidRPr="00602844" w:rsidSect="00540995">
      <w:pgSz w:w="11906" w:h="16838" w:code="9"/>
      <w:pgMar w:top="1134" w:right="1134" w:bottom="851" w:left="1134" w:header="851" w:footer="992" w:gutter="0"/>
      <w:cols w:space="425"/>
      <w:docGrid w:type="linesAndChars" w:linePitch="41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7C5" w:rsidRDefault="004F57C5" w:rsidP="00894779">
      <w:r>
        <w:separator/>
      </w:r>
    </w:p>
  </w:endnote>
  <w:endnote w:type="continuationSeparator" w:id="0">
    <w:p w:rsidR="004F57C5" w:rsidRDefault="004F57C5" w:rsidP="00894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7C5" w:rsidRDefault="004F57C5" w:rsidP="00894779">
      <w:r>
        <w:separator/>
      </w:r>
    </w:p>
  </w:footnote>
  <w:footnote w:type="continuationSeparator" w:id="0">
    <w:p w:rsidR="004F57C5" w:rsidRDefault="004F57C5" w:rsidP="00894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6"/>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FB1"/>
    <w:rsid w:val="00042B62"/>
    <w:rsid w:val="00094FB1"/>
    <w:rsid w:val="000F4C83"/>
    <w:rsid w:val="001077B4"/>
    <w:rsid w:val="001A03F3"/>
    <w:rsid w:val="00297260"/>
    <w:rsid w:val="002A184B"/>
    <w:rsid w:val="002E0130"/>
    <w:rsid w:val="0035048E"/>
    <w:rsid w:val="003A6E6D"/>
    <w:rsid w:val="003B4123"/>
    <w:rsid w:val="003C3C1B"/>
    <w:rsid w:val="003C6141"/>
    <w:rsid w:val="003F33B9"/>
    <w:rsid w:val="00421CD8"/>
    <w:rsid w:val="00424279"/>
    <w:rsid w:val="00464869"/>
    <w:rsid w:val="004860F6"/>
    <w:rsid w:val="00487E5C"/>
    <w:rsid w:val="004D0334"/>
    <w:rsid w:val="004F57C5"/>
    <w:rsid w:val="00501362"/>
    <w:rsid w:val="00540995"/>
    <w:rsid w:val="00557752"/>
    <w:rsid w:val="00567D26"/>
    <w:rsid w:val="005B7604"/>
    <w:rsid w:val="005C0F90"/>
    <w:rsid w:val="0060236B"/>
    <w:rsid w:val="00602844"/>
    <w:rsid w:val="00611FB1"/>
    <w:rsid w:val="006B0E91"/>
    <w:rsid w:val="006B5EC1"/>
    <w:rsid w:val="006D02EE"/>
    <w:rsid w:val="006E08F3"/>
    <w:rsid w:val="006E187B"/>
    <w:rsid w:val="007429CF"/>
    <w:rsid w:val="00786337"/>
    <w:rsid w:val="007B5DFF"/>
    <w:rsid w:val="008148C1"/>
    <w:rsid w:val="00831B82"/>
    <w:rsid w:val="008455B7"/>
    <w:rsid w:val="00854E28"/>
    <w:rsid w:val="00856F5B"/>
    <w:rsid w:val="00872500"/>
    <w:rsid w:val="00883A08"/>
    <w:rsid w:val="00894779"/>
    <w:rsid w:val="008E4163"/>
    <w:rsid w:val="008F15E2"/>
    <w:rsid w:val="008F4147"/>
    <w:rsid w:val="00922CF2"/>
    <w:rsid w:val="00953FF1"/>
    <w:rsid w:val="009559A3"/>
    <w:rsid w:val="00964D3D"/>
    <w:rsid w:val="00977495"/>
    <w:rsid w:val="00985955"/>
    <w:rsid w:val="0099117D"/>
    <w:rsid w:val="009D3AD7"/>
    <w:rsid w:val="009D4F34"/>
    <w:rsid w:val="00A05692"/>
    <w:rsid w:val="00A27AAF"/>
    <w:rsid w:val="00A404E1"/>
    <w:rsid w:val="00A51382"/>
    <w:rsid w:val="00AC2BC5"/>
    <w:rsid w:val="00AF4E43"/>
    <w:rsid w:val="00B07A88"/>
    <w:rsid w:val="00B11EFA"/>
    <w:rsid w:val="00B205E5"/>
    <w:rsid w:val="00B41DB9"/>
    <w:rsid w:val="00BB02E1"/>
    <w:rsid w:val="00BD3C68"/>
    <w:rsid w:val="00BF4E42"/>
    <w:rsid w:val="00C25D15"/>
    <w:rsid w:val="00C367E8"/>
    <w:rsid w:val="00CA74D2"/>
    <w:rsid w:val="00D05150"/>
    <w:rsid w:val="00D75AEF"/>
    <w:rsid w:val="00D967B3"/>
    <w:rsid w:val="00DE0E08"/>
    <w:rsid w:val="00DE5DBD"/>
    <w:rsid w:val="00E25DC7"/>
    <w:rsid w:val="00F441FF"/>
    <w:rsid w:val="00F73085"/>
    <w:rsid w:val="00F80994"/>
    <w:rsid w:val="00FD7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3A3776D6"/>
  <w15:docId w15:val="{43C44B3A-A640-4722-AB2E-327204F4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4779"/>
    <w:pPr>
      <w:tabs>
        <w:tab w:val="center" w:pos="4252"/>
        <w:tab w:val="right" w:pos="8504"/>
      </w:tabs>
      <w:snapToGrid w:val="0"/>
    </w:pPr>
  </w:style>
  <w:style w:type="character" w:customStyle="1" w:styleId="a4">
    <w:name w:val="ヘッダー (文字)"/>
    <w:basedOn w:val="a0"/>
    <w:link w:val="a3"/>
    <w:uiPriority w:val="99"/>
    <w:rsid w:val="00894779"/>
  </w:style>
  <w:style w:type="paragraph" w:styleId="a5">
    <w:name w:val="footer"/>
    <w:basedOn w:val="a"/>
    <w:link w:val="a6"/>
    <w:uiPriority w:val="99"/>
    <w:unhideWhenUsed/>
    <w:rsid w:val="00894779"/>
    <w:pPr>
      <w:tabs>
        <w:tab w:val="center" w:pos="4252"/>
        <w:tab w:val="right" w:pos="8504"/>
      </w:tabs>
      <w:snapToGrid w:val="0"/>
    </w:pPr>
  </w:style>
  <w:style w:type="character" w:customStyle="1" w:styleId="a6">
    <w:name w:val="フッター (文字)"/>
    <w:basedOn w:val="a0"/>
    <w:link w:val="a5"/>
    <w:uiPriority w:val="99"/>
    <w:rsid w:val="00894779"/>
  </w:style>
  <w:style w:type="character" w:styleId="a7">
    <w:name w:val="Hyperlink"/>
    <w:basedOn w:val="a0"/>
    <w:uiPriority w:val="99"/>
    <w:unhideWhenUsed/>
    <w:rsid w:val="00964D3D"/>
    <w:rPr>
      <w:color w:val="0563C1" w:themeColor="hyperlink"/>
      <w:u w:val="single"/>
    </w:rPr>
  </w:style>
  <w:style w:type="character" w:styleId="a8">
    <w:name w:val="FollowedHyperlink"/>
    <w:basedOn w:val="a0"/>
    <w:uiPriority w:val="99"/>
    <w:semiHidden/>
    <w:unhideWhenUsed/>
    <w:rsid w:val="003C3C1B"/>
    <w:rPr>
      <w:color w:val="954F72" w:themeColor="followedHyperlink"/>
      <w:u w:val="single"/>
    </w:rPr>
  </w:style>
  <w:style w:type="paragraph" w:styleId="a9">
    <w:name w:val="Note Heading"/>
    <w:basedOn w:val="a"/>
    <w:next w:val="a"/>
    <w:link w:val="aa"/>
    <w:uiPriority w:val="99"/>
    <w:unhideWhenUsed/>
    <w:rsid w:val="00C25D15"/>
    <w:pPr>
      <w:jc w:val="center"/>
    </w:pPr>
    <w:rPr>
      <w:rFonts w:ascii="ＭＳ ゴシック" w:eastAsia="ＭＳ ゴシック" w:hAnsi="ＭＳ ゴシック"/>
      <w:sz w:val="24"/>
    </w:rPr>
  </w:style>
  <w:style w:type="character" w:customStyle="1" w:styleId="aa">
    <w:name w:val="記 (文字)"/>
    <w:basedOn w:val="a0"/>
    <w:link w:val="a9"/>
    <w:uiPriority w:val="99"/>
    <w:rsid w:val="00C25D15"/>
    <w:rPr>
      <w:rFonts w:ascii="ＭＳ ゴシック" w:eastAsia="ＭＳ ゴシック" w:hAnsi="ＭＳ ゴシック"/>
      <w:sz w:val="24"/>
    </w:rPr>
  </w:style>
  <w:style w:type="paragraph" w:styleId="ab">
    <w:name w:val="Closing"/>
    <w:basedOn w:val="a"/>
    <w:link w:val="ac"/>
    <w:uiPriority w:val="99"/>
    <w:unhideWhenUsed/>
    <w:rsid w:val="00C25D15"/>
    <w:pPr>
      <w:jc w:val="right"/>
    </w:pPr>
    <w:rPr>
      <w:rFonts w:ascii="ＭＳ ゴシック" w:eastAsia="ＭＳ ゴシック" w:hAnsi="ＭＳ ゴシック"/>
      <w:sz w:val="24"/>
    </w:rPr>
  </w:style>
  <w:style w:type="character" w:customStyle="1" w:styleId="ac">
    <w:name w:val="結語 (文字)"/>
    <w:basedOn w:val="a0"/>
    <w:link w:val="ab"/>
    <w:uiPriority w:val="99"/>
    <w:rsid w:val="00C25D15"/>
    <w:rPr>
      <w:rFonts w:ascii="ＭＳ ゴシック" w:eastAsia="ＭＳ ゴシック" w:hAnsi="ＭＳ ゴシック"/>
      <w:sz w:val="24"/>
    </w:rPr>
  </w:style>
  <w:style w:type="paragraph" w:styleId="ad">
    <w:name w:val="List Paragraph"/>
    <w:basedOn w:val="a"/>
    <w:uiPriority w:val="34"/>
    <w:qFormat/>
    <w:rsid w:val="00D967B3"/>
    <w:pPr>
      <w:ind w:leftChars="400" w:left="840"/>
    </w:pPr>
  </w:style>
  <w:style w:type="paragraph" w:styleId="ae">
    <w:name w:val="Balloon Text"/>
    <w:basedOn w:val="a"/>
    <w:link w:val="af"/>
    <w:uiPriority w:val="99"/>
    <w:semiHidden/>
    <w:unhideWhenUsed/>
    <w:rsid w:val="008455B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455B7"/>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B41DB9"/>
  </w:style>
  <w:style w:type="character" w:customStyle="1" w:styleId="af1">
    <w:name w:val="日付 (文字)"/>
    <w:basedOn w:val="a0"/>
    <w:link w:val="af0"/>
    <w:uiPriority w:val="99"/>
    <w:semiHidden/>
    <w:rsid w:val="00B41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4F966-23E6-4523-A426-FC2040EB7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235</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山本瑠宇来</dc:creator>
  <cp:lastModifiedBy>埼玉県</cp:lastModifiedBy>
  <cp:revision>4</cp:revision>
  <cp:lastPrinted>2020-12-14T10:07:00Z</cp:lastPrinted>
  <dcterms:created xsi:type="dcterms:W3CDTF">2020-12-05T05:44:00Z</dcterms:created>
  <dcterms:modified xsi:type="dcterms:W3CDTF">2020-12-14T10:07:00Z</dcterms:modified>
</cp:coreProperties>
</file>