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B1" w:rsidRDefault="006F16B1" w:rsidP="008B4D77">
      <w:pPr>
        <w:adjustRightInd/>
        <w:rPr>
          <w:rFonts w:asciiTheme="minorEastAsia" w:eastAsiaTheme="minorEastAsia" w:hAnsiTheme="minorEastAsia" w:cs="ＭＳ 明朝"/>
          <w:b/>
          <w:sz w:val="21"/>
          <w:szCs w:val="20"/>
        </w:rPr>
      </w:pPr>
      <w:bookmarkStart w:id="0" w:name="_GoBack"/>
      <w:bookmarkEnd w:id="0"/>
    </w:p>
    <w:p w:rsidR="000912CF" w:rsidRPr="008B4D77" w:rsidRDefault="000912CF" w:rsidP="008B4D77">
      <w:pPr>
        <w:adjustRightInd/>
        <w:rPr>
          <w:rFonts w:asciiTheme="minorEastAsia" w:eastAsiaTheme="minorEastAsia" w:hAnsiTheme="minorEastAsia"/>
          <w:b/>
          <w:sz w:val="21"/>
          <w:szCs w:val="20"/>
        </w:rPr>
      </w:pPr>
      <w:r w:rsidRPr="008B4D77">
        <w:rPr>
          <w:rFonts w:asciiTheme="minorEastAsia" w:eastAsiaTheme="minorEastAsia" w:hAnsiTheme="minorEastAsia" w:cs="ＭＳ 明朝" w:hint="eastAsia"/>
          <w:b/>
          <w:sz w:val="21"/>
          <w:szCs w:val="20"/>
        </w:rPr>
        <w:t>（別表第２　工事監督処理方法　一般共通事項関係）</w:t>
      </w:r>
    </w:p>
    <w:p w:rsidR="008B4D77" w:rsidRPr="00391672" w:rsidRDefault="008B4D77" w:rsidP="008B4D77">
      <w:pPr>
        <w:suppressAutoHyphens/>
        <w:wordWrap w:val="0"/>
        <w:overflowPunct/>
        <w:autoSpaceDE w:val="0"/>
        <w:autoSpaceDN w:val="0"/>
        <w:adjustRightInd/>
        <w:spacing w:line="290" w:lineRule="exact"/>
        <w:jc w:val="left"/>
        <w:rPr>
          <w:rFonts w:ascii="ＭＳ 明朝" w:eastAsia="ＭＳ 明朝" w:hAnsi="ＭＳ 明朝" w:cs="ＭＳ 明朝"/>
          <w:color w:val="auto"/>
          <w:sz w:val="21"/>
          <w:szCs w:val="21"/>
        </w:rPr>
      </w:pPr>
      <w:r w:rsidRPr="008B4D77">
        <w:rPr>
          <w:rFonts w:ascii="ＭＳ 明朝" w:eastAsia="ＭＳ 明朝" w:hAnsi="ＭＳ 明朝" w:cs="ＭＳ 明朝" w:hint="eastAsia"/>
          <w:color w:val="auto"/>
          <w:sz w:val="21"/>
          <w:szCs w:val="21"/>
        </w:rPr>
        <w:t xml:space="preserve">　様式第</w:t>
      </w:r>
      <w:r w:rsidR="00955F9E">
        <w:rPr>
          <w:rFonts w:ascii="ＭＳ 明朝" w:eastAsia="ＭＳ 明朝" w:hAnsi="ＭＳ 明朝" w:cs="ＭＳ 明朝" w:hint="eastAsia"/>
          <w:color w:val="auto"/>
          <w:sz w:val="21"/>
          <w:szCs w:val="21"/>
        </w:rPr>
        <w:t>９</w:t>
      </w:r>
      <w:r w:rsidRPr="008B4D77">
        <w:rPr>
          <w:rFonts w:ascii="ＭＳ 明朝" w:eastAsia="ＭＳ 明朝" w:hAnsi="ＭＳ 明朝" w:cs="ＭＳ 明朝" w:hint="eastAsia"/>
          <w:color w:val="auto"/>
          <w:sz w:val="21"/>
          <w:szCs w:val="21"/>
        </w:rPr>
        <w:t>号</w:t>
      </w:r>
    </w:p>
    <w:p w:rsidR="000912CF" w:rsidRPr="00731AB6" w:rsidRDefault="000912CF" w:rsidP="000912CF">
      <w:pPr>
        <w:adjustRightInd/>
        <w:spacing w:line="446" w:lineRule="exact"/>
        <w:jc w:val="center"/>
        <w:rPr>
          <w:rFonts w:ascii="ＭＳ Ｐ明朝" w:eastAsia="ＭＳ Ｐ明朝" w:hAnsi="ＭＳ Ｐ明朝"/>
        </w:rPr>
      </w:pPr>
      <w:r w:rsidRPr="00731AB6">
        <w:rPr>
          <w:rFonts w:ascii="ＭＳ Ｐ明朝" w:eastAsia="ＭＳ Ｐ明朝" w:hAnsi="ＭＳ Ｐ明朝" w:cs="ＭＳ ゴシック" w:hint="eastAsia"/>
          <w:sz w:val="32"/>
          <w:szCs w:val="32"/>
        </w:rPr>
        <w:t>契約時における確認票</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Pr="00E46F8F">
        <w:rPr>
          <w:rFonts w:ascii="ＭＳ Ｐ明朝" w:eastAsia="ＭＳ Ｐ明朝" w:hAnsi="ＭＳ Ｐ明朝" w:cs="ＭＳ ゴシック" w:hint="eastAsia"/>
          <w:spacing w:val="60"/>
          <w:u w:val="single" w:color="000000"/>
          <w:fitText w:val="960" w:id="1278446080"/>
        </w:rPr>
        <w:t>工事</w:t>
      </w:r>
      <w:r w:rsidRPr="00E46F8F">
        <w:rPr>
          <w:rFonts w:ascii="ＭＳ Ｐ明朝" w:eastAsia="ＭＳ Ｐ明朝" w:hAnsi="ＭＳ Ｐ明朝" w:cs="ＭＳ ゴシック" w:hint="eastAsia"/>
          <w:u w:val="single" w:color="000000"/>
          <w:fitText w:val="960" w:id="1278446080"/>
        </w:rPr>
        <w:t>名</w:t>
      </w:r>
      <w:r w:rsidRPr="00731AB6">
        <w:rPr>
          <w:rFonts w:ascii="ＭＳ Ｐ明朝" w:eastAsia="ＭＳ Ｐ明朝" w:hAnsi="ＭＳ Ｐ明朝" w:cs="ＭＳ ゴシック" w:hint="eastAsia"/>
          <w:u w:val="single" w:color="000000"/>
        </w:rPr>
        <w:t xml:space="preserve">：　　　　　　　　　　　　　　　</w:t>
      </w:r>
      <w:r w:rsidRPr="00E039EE">
        <w:rPr>
          <w:rFonts w:ascii="ＭＳ Ｐ明朝" w:eastAsia="ＭＳ Ｐ明朝" w:hAnsi="ＭＳ Ｐ明朝" w:cs="ＭＳ ゴシック" w:hint="eastAsia"/>
          <w:u w:val="single" w:color="000000"/>
        </w:rPr>
        <w:t xml:space="preserve">　　　　　　　　　　　　　　　　　　　　　　　　　　　　　　　　　　　</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Pr="00731AB6">
        <w:rPr>
          <w:rFonts w:ascii="ＭＳ Ｐ明朝" w:eastAsia="ＭＳ Ｐ明朝" w:hAnsi="ＭＳ Ｐ明朝" w:cs="ＭＳ ゴシック" w:hint="eastAsia"/>
          <w:u w:val="single" w:color="000000"/>
        </w:rPr>
        <w:t>工事箇所：</w:t>
      </w:r>
      <w:r w:rsidR="00486CB5" w:rsidRPr="00731AB6">
        <w:rPr>
          <w:rFonts w:ascii="ＭＳ Ｐ明朝" w:eastAsia="ＭＳ Ｐ明朝" w:hAnsi="ＭＳ Ｐ明朝" w:cs="ＭＳ ゴシック" w:hint="eastAsia"/>
          <w:u w:val="single" w:color="000000"/>
        </w:rPr>
        <w:t xml:space="preserve">　　　　　　　　　　　　　　　</w:t>
      </w:r>
      <w:r w:rsidR="00486CB5" w:rsidRPr="00E039EE">
        <w:rPr>
          <w:rFonts w:ascii="ＭＳ Ｐ明朝" w:eastAsia="ＭＳ Ｐ明朝" w:hAnsi="ＭＳ Ｐ明朝" w:cs="ＭＳ ゴシック" w:hint="eastAsia"/>
          <w:u w:val="single" w:color="000000"/>
        </w:rPr>
        <w:t xml:space="preserve">　　　　　　　　　　　　　　　　　　　　　　　　　　　　　　　　　　　</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Pr="00E46F8F">
        <w:rPr>
          <w:rFonts w:ascii="ＭＳ Ｐ明朝" w:eastAsia="ＭＳ Ｐ明朝" w:hAnsi="ＭＳ Ｐ明朝" w:cs="ＭＳ ゴシック" w:hint="eastAsia"/>
          <w:color w:val="auto"/>
          <w:spacing w:val="60"/>
          <w:u w:val="single" w:color="000000"/>
          <w:fitText w:val="960" w:id="1278446081"/>
        </w:rPr>
        <w:t>受注</w:t>
      </w:r>
      <w:r w:rsidRPr="00E46F8F">
        <w:rPr>
          <w:rFonts w:ascii="ＭＳ Ｐ明朝" w:eastAsia="ＭＳ Ｐ明朝" w:hAnsi="ＭＳ Ｐ明朝" w:cs="ＭＳ ゴシック" w:hint="eastAsia"/>
          <w:color w:val="auto"/>
          <w:u w:val="single" w:color="000000"/>
          <w:fitText w:val="960" w:id="1278446081"/>
        </w:rPr>
        <w:t>者</w:t>
      </w:r>
      <w:r w:rsidRPr="00731AB6">
        <w:rPr>
          <w:rFonts w:ascii="ＭＳ Ｐ明朝" w:eastAsia="ＭＳ Ｐ明朝" w:hAnsi="ＭＳ Ｐ明朝" w:cs="ＭＳ ゴシック" w:hint="eastAsia"/>
          <w:u w:val="single" w:color="000000"/>
        </w:rPr>
        <w:t>：</w:t>
      </w:r>
      <w:r w:rsidRPr="00E039EE">
        <w:rPr>
          <w:rFonts w:ascii="ＭＳ Ｐ明朝" w:eastAsia="ＭＳ Ｐ明朝" w:hAnsi="ＭＳ Ｐ明朝" w:cs="ＭＳ ゴシック" w:hint="eastAsia"/>
          <w:u w:val="single" w:color="000000"/>
        </w:rPr>
        <w:t xml:space="preserve">　　　　　　　　　　　　　　　　　　　　　　　　　　　　　　　　　　　　　　　　　　　　　　　　　　</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00E46F8F" w:rsidRPr="00E46F8F">
        <w:rPr>
          <w:rFonts w:ascii="ＭＳ Ｐ明朝" w:eastAsia="ＭＳ Ｐ明朝" w:hAnsi="ＭＳ Ｐ明朝" w:cs="ＭＳ ゴシック" w:hint="eastAsia"/>
          <w:spacing w:val="240"/>
          <w:fitText w:val="960" w:id="1278446082"/>
        </w:rPr>
        <w:t>工</w:t>
      </w:r>
      <w:r w:rsidRPr="00E46F8F">
        <w:rPr>
          <w:rFonts w:ascii="ＭＳ Ｐ明朝" w:eastAsia="ＭＳ Ｐ明朝" w:hAnsi="ＭＳ Ｐ明朝" w:cs="ＭＳ ゴシック" w:hint="eastAsia"/>
          <w:fitText w:val="960" w:id="1278446082"/>
        </w:rPr>
        <w:t>期</w:t>
      </w:r>
      <w:r w:rsidRPr="00731AB6">
        <w:rPr>
          <w:rFonts w:ascii="ＭＳ Ｐ明朝" w:eastAsia="ＭＳ Ｐ明朝" w:hAnsi="ＭＳ Ｐ明朝" w:cs="ＭＳ ゴシック" w:hint="eastAsia"/>
        </w:rPr>
        <w:t xml:space="preserve">：　</w:t>
      </w:r>
      <w:r w:rsidR="00A31896">
        <w:rPr>
          <w:rFonts w:ascii="ＭＳ Ｐ明朝" w:eastAsia="ＭＳ Ｐ明朝" w:hAnsi="ＭＳ Ｐ明朝" w:cs="ＭＳ ゴシック" w:hint="eastAsia"/>
        </w:rPr>
        <w:t>令和</w:t>
      </w:r>
      <w:r w:rsidRPr="00731AB6">
        <w:rPr>
          <w:rFonts w:ascii="ＭＳ Ｐ明朝" w:eastAsia="ＭＳ Ｐ明朝" w:hAnsi="ＭＳ Ｐ明朝" w:cs="ＭＳ ゴシック" w:hint="eastAsia"/>
        </w:rPr>
        <w:t xml:space="preserve">　　年　　月　　日　から　</w:t>
      </w:r>
      <w:r w:rsidR="00A31896">
        <w:rPr>
          <w:rFonts w:ascii="ＭＳ Ｐ明朝" w:eastAsia="ＭＳ Ｐ明朝" w:hAnsi="ＭＳ Ｐ明朝" w:cs="ＭＳ ゴシック" w:hint="eastAsia"/>
        </w:rPr>
        <w:t>令和</w:t>
      </w:r>
      <w:r w:rsidRPr="00731AB6">
        <w:rPr>
          <w:rFonts w:ascii="ＭＳ Ｐ明朝" w:eastAsia="ＭＳ Ｐ明朝" w:hAnsi="ＭＳ Ｐ明朝" w:cs="ＭＳ ゴシック" w:hint="eastAsia"/>
        </w:rPr>
        <w:t xml:space="preserve">　　年　　月　　日　まで</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554"/>
      </w:tblGrid>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center"/>
              <w:rPr>
                <w:rFonts w:ascii="ＭＳ Ｐ明朝" w:eastAsia="ＭＳ Ｐ明朝" w:hAnsi="ＭＳ Ｐ明朝"/>
                <w:color w:val="auto"/>
              </w:rPr>
            </w:pPr>
            <w:r w:rsidRPr="00731AB6">
              <w:rPr>
                <w:rFonts w:ascii="ＭＳ Ｐ明朝" w:eastAsia="ＭＳ Ｐ明朝" w:hAnsi="ＭＳ Ｐ明朝" w:cs="ＭＳ ゴシック" w:hint="eastAsia"/>
                <w:sz w:val="21"/>
                <w:szCs w:val="21"/>
              </w:rPr>
              <w:t>確認欄</w:t>
            </w: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center"/>
              <w:rPr>
                <w:rFonts w:ascii="ＭＳ Ｐ明朝" w:eastAsia="ＭＳ Ｐ明朝" w:hAnsi="ＭＳ Ｐ明朝"/>
                <w:color w:val="auto"/>
              </w:rPr>
            </w:pPr>
            <w:r w:rsidRPr="00731AB6">
              <w:rPr>
                <w:rFonts w:ascii="ＭＳ Ｐ明朝" w:eastAsia="ＭＳ Ｐ明朝" w:hAnsi="ＭＳ Ｐ明朝" w:cs="ＭＳ ゴシック" w:hint="eastAsia"/>
                <w:sz w:val="21"/>
                <w:szCs w:val="21"/>
              </w:rPr>
              <w:t>確　　認　　事　　項</w:t>
            </w:r>
          </w:p>
        </w:tc>
      </w:tr>
      <w:tr w:rsidR="000912CF"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E46F8F" w:rsidRDefault="000912CF" w:rsidP="00E46F8F">
            <w:pPr>
              <w:suppressAutoHyphens/>
              <w:kinsoku w:val="0"/>
              <w:wordWrap w:val="0"/>
              <w:autoSpaceDE w:val="0"/>
              <w:autoSpaceDN w:val="0"/>
              <w:ind w:firstLineChars="100" w:firstLine="206"/>
              <w:rPr>
                <w:rFonts w:ascii="ＭＳ Ｐ明朝" w:eastAsia="ＭＳ Ｐ明朝" w:hAnsi="ＭＳ Ｐ明朝"/>
                <w:color w:val="auto"/>
                <w:spacing w:val="-2"/>
              </w:rPr>
            </w:pPr>
            <w:r w:rsidRPr="00E46F8F">
              <w:rPr>
                <w:rFonts w:ascii="ＭＳ Ｐ明朝" w:eastAsia="ＭＳ Ｐ明朝" w:hAnsi="ＭＳ Ｐ明朝" w:cs="ＭＳ Ｐゴシック" w:hint="eastAsia"/>
                <w:spacing w:val="-2"/>
                <w:sz w:val="21"/>
                <w:szCs w:val="21"/>
              </w:rPr>
              <w:t>「建設産業における生産システム合理化指針」を確認し、元請・下請関係の適正化に努めること。</w:t>
            </w:r>
          </w:p>
        </w:tc>
      </w:tr>
      <w:tr w:rsidR="00E21F4E"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E21F4E" w:rsidRPr="00731AB6" w:rsidRDefault="00E21F4E"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E21F4E" w:rsidRPr="00E46F8F" w:rsidRDefault="00E21F4E" w:rsidP="001E7036">
            <w:pPr>
              <w:suppressAutoHyphens/>
              <w:kinsoku w:val="0"/>
              <w:wordWrap w:val="0"/>
              <w:autoSpaceDE w:val="0"/>
              <w:autoSpaceDN w:val="0"/>
              <w:ind w:firstLineChars="100" w:firstLine="206"/>
              <w:rPr>
                <w:rFonts w:ascii="ＭＳ Ｐ明朝" w:eastAsia="ＭＳ Ｐ明朝" w:hAnsi="ＭＳ Ｐ明朝" w:cs="ＭＳ Ｐゴシック"/>
                <w:spacing w:val="-2"/>
                <w:sz w:val="21"/>
                <w:szCs w:val="21"/>
              </w:rPr>
            </w:pPr>
            <w:r>
              <w:rPr>
                <w:rFonts w:ascii="ＭＳ Ｐ明朝" w:eastAsia="ＭＳ Ｐ明朝" w:hAnsi="ＭＳ Ｐ明朝" w:cs="ＭＳ Ｐゴシック" w:hint="eastAsia"/>
                <w:spacing w:val="-2"/>
                <w:sz w:val="21"/>
                <w:szCs w:val="21"/>
              </w:rPr>
              <w:t>下請契約（２次以下を含む）にあたっては社会保険等未加入企業を</w:t>
            </w:r>
            <w:r w:rsidR="00A21277" w:rsidRPr="0017355C">
              <w:rPr>
                <w:rFonts w:ascii="ＭＳ Ｐ明朝" w:eastAsia="ＭＳ Ｐ明朝" w:hAnsi="ＭＳ Ｐ明朝" w:cs="ＭＳ Ｐゴシック" w:hint="eastAsia"/>
                <w:color w:val="auto"/>
                <w:spacing w:val="-2"/>
                <w:sz w:val="21"/>
                <w:szCs w:val="21"/>
              </w:rPr>
              <w:t>原則</w:t>
            </w:r>
            <w:r w:rsidR="001E7036" w:rsidRPr="0017355C">
              <w:rPr>
                <w:rFonts w:ascii="ＭＳ Ｐ明朝" w:eastAsia="ＭＳ Ｐ明朝" w:hAnsi="ＭＳ Ｐ明朝" w:cs="ＭＳ Ｐゴシック" w:hint="eastAsia"/>
                <w:color w:val="auto"/>
                <w:spacing w:val="-2"/>
                <w:sz w:val="21"/>
                <w:szCs w:val="21"/>
              </w:rPr>
              <w:t>下請負人と</w:t>
            </w:r>
            <w:r w:rsidR="00A21277" w:rsidRPr="0017355C">
              <w:rPr>
                <w:rFonts w:ascii="ＭＳ Ｐ明朝" w:eastAsia="ＭＳ Ｐ明朝" w:hAnsi="ＭＳ Ｐ明朝" w:cs="ＭＳ Ｐゴシック" w:hint="eastAsia"/>
                <w:color w:val="auto"/>
                <w:spacing w:val="-2"/>
                <w:sz w:val="21"/>
                <w:szCs w:val="21"/>
              </w:rPr>
              <w:t>しないこと。</w:t>
            </w:r>
          </w:p>
        </w:tc>
      </w:tr>
      <w:tr w:rsidR="000912CF"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資材納入業者との契約にあたっては、公正な取引を確保するよう努めること。</w:t>
            </w:r>
          </w:p>
        </w:tc>
      </w:tr>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rPr>
                <w:rFonts w:ascii="ＭＳ Ｐ明朝" w:eastAsia="ＭＳ Ｐ明朝" w:hAnsi="ＭＳ Ｐ明朝"/>
                <w:color w:val="auto"/>
              </w:rPr>
            </w:pPr>
            <w:r w:rsidRPr="00731AB6">
              <w:rPr>
                <w:rFonts w:ascii="ＭＳ Ｐ明朝" w:eastAsia="ＭＳ Ｐ明朝" w:hAnsi="ＭＳ Ｐ明朝" w:cs="ＭＳ Ｐゴシック"/>
                <w:sz w:val="21"/>
                <w:szCs w:val="21"/>
              </w:rPr>
              <w:t xml:space="preserve">  </w:t>
            </w:r>
            <w:r w:rsidRPr="00731AB6">
              <w:rPr>
                <w:rFonts w:ascii="ＭＳ Ｐ明朝" w:eastAsia="ＭＳ Ｐ明朝" w:hAnsi="ＭＳ Ｐ明朝" w:cs="ＭＳ Ｐゴシック" w:hint="eastAsia"/>
                <w:sz w:val="21"/>
                <w:szCs w:val="21"/>
              </w:rPr>
              <w:t>調達する工事材料は、埼玉県産とするよう努めること。</w:t>
            </w:r>
          </w:p>
        </w:tc>
      </w:tr>
      <w:tr w:rsidR="000912CF"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E46F8F" w:rsidRDefault="000912CF" w:rsidP="00E46F8F">
            <w:pPr>
              <w:suppressAutoHyphens/>
              <w:kinsoku w:val="0"/>
              <w:wordWrap w:val="0"/>
              <w:autoSpaceDE w:val="0"/>
              <w:autoSpaceDN w:val="0"/>
              <w:ind w:firstLineChars="100" w:firstLine="206"/>
              <w:rPr>
                <w:rFonts w:ascii="ＭＳ Ｐ明朝" w:eastAsia="ＭＳ Ｐ明朝" w:hAnsi="ＭＳ Ｐ明朝"/>
                <w:color w:val="auto"/>
                <w:spacing w:val="-2"/>
              </w:rPr>
            </w:pPr>
            <w:r w:rsidRPr="00E46F8F">
              <w:rPr>
                <w:rFonts w:ascii="ＭＳ Ｐ明朝" w:eastAsia="ＭＳ Ｐ明朝" w:hAnsi="ＭＳ Ｐ明朝" w:cs="ＭＳ Ｐゴシック" w:hint="eastAsia"/>
                <w:spacing w:val="-2"/>
                <w:sz w:val="21"/>
                <w:szCs w:val="21"/>
              </w:rPr>
              <w:t>建設労働者の賃金、労働時間その他労働条件を適正に確保し、労働災害の防止に努めること。</w:t>
            </w:r>
          </w:p>
        </w:tc>
      </w:tr>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工事現場に過積載車両の出入りをさせないこと。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違法改造車両等（さし枠車両等）及び目的外使用車（産業廃棄物運搬車等）による土砂等の運搬を行わせないこと。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下請業者並びに資材納入業者との契約にあたっては、公正な取引に努め、その利益を不当に害し、過積載を誘発するような契約を締結しないこと。</w:t>
            </w:r>
          </w:p>
        </w:tc>
      </w:tr>
      <w:tr w:rsidR="000912CF" w:rsidRPr="000912CF" w:rsidTr="00E039EE">
        <w:trPr>
          <w:trHeight w:val="1098"/>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21F4E">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土砂等の運搬にあたり、ダンプカー等大型自動車を使用するときは、「土砂等を運搬する大型自動車による交通事故の防止等に関する特別措置法」第</w:t>
            </w:r>
            <w:r w:rsidRPr="00731AB6">
              <w:rPr>
                <w:rFonts w:ascii="ＭＳ Ｐ明朝" w:eastAsia="ＭＳ Ｐ明朝" w:hAnsi="ＭＳ Ｐ明朝" w:cs="ＭＳ Ｐゴシック"/>
                <w:sz w:val="21"/>
                <w:szCs w:val="21"/>
              </w:rPr>
              <w:t>12</w:t>
            </w:r>
            <w:r w:rsidRPr="00731AB6">
              <w:rPr>
                <w:rFonts w:ascii="ＭＳ Ｐ明朝" w:eastAsia="ＭＳ Ｐ明朝" w:hAnsi="ＭＳ Ｐ明朝" w:cs="ＭＳ Ｐゴシック" w:hint="eastAsia"/>
                <w:sz w:val="21"/>
                <w:szCs w:val="21"/>
              </w:rPr>
              <w:t>条に規定する団体等への加入者の使用を促進すること。また、県工事使用車両であるものの表示をすること。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下請業者並びに資材納入業者を選定するにあたっては、交通安全に関する配慮に欠ける者を使用しないこと。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工事現場で使用（資材・機材の搬入搬出を含む）するディーゼル自動車は、条例に適合していることを確認すること。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工事現場で使用（資材・機材の搬入搬出を含む）するディーゼル自動車及び建設機械の燃料として、いわゆる「不正軽油」を使用しないこと。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建設業退職金共済制度の対象となる労働者を使用する場合には、勤労者退職金共済機構に加入して証紙を購入し、当該労働者の共済手帳に証紙を貼付すること。</w:t>
            </w:r>
          </w:p>
        </w:tc>
      </w:tr>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主任技術者、監理技術者等</w:t>
            </w:r>
            <w:r w:rsidRPr="00731AB6">
              <w:rPr>
                <w:rFonts w:ascii="ＭＳ Ｐ明朝" w:eastAsia="ＭＳ Ｐ明朝" w:hAnsi="ＭＳ Ｐ明朝" w:cs="ＭＳ Ｐゴシック" w:hint="eastAsia"/>
                <w:color w:val="auto"/>
                <w:sz w:val="21"/>
                <w:szCs w:val="21"/>
              </w:rPr>
              <w:t>の</w:t>
            </w:r>
            <w:r w:rsidRPr="00731AB6">
              <w:rPr>
                <w:rFonts w:ascii="ＭＳ Ｐ明朝" w:eastAsia="ＭＳ Ｐ明朝" w:hAnsi="ＭＳ Ｐ明朝" w:cs="ＭＳ Ｐゴシック" w:hint="eastAsia"/>
                <w:sz w:val="21"/>
                <w:szCs w:val="21"/>
              </w:rPr>
              <w:t>技術者を適切に配置すること。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color w:val="auto"/>
                <w:sz w:val="21"/>
                <w:szCs w:val="21"/>
              </w:rPr>
              <w:t>請負代金額</w:t>
            </w:r>
            <w:r w:rsidRPr="00731AB6">
              <w:rPr>
                <w:rFonts w:ascii="ＭＳ Ｐ明朝" w:eastAsia="ＭＳ Ｐ明朝" w:hAnsi="ＭＳ Ｐ明朝" w:cs="ＭＳ Ｐゴシック" w:hint="eastAsia"/>
                <w:sz w:val="21"/>
                <w:szCs w:val="21"/>
              </w:rPr>
              <w:t>が</w:t>
            </w:r>
            <w:r w:rsidR="008B4D77">
              <w:rPr>
                <w:rFonts w:ascii="ＭＳ Ｐ明朝" w:eastAsia="ＭＳ Ｐ明朝" w:hAnsi="ＭＳ Ｐ明朝" w:cs="ＭＳ Ｐゴシック" w:hint="eastAsia"/>
                <w:sz w:val="21"/>
                <w:szCs w:val="21"/>
              </w:rPr>
              <w:t>500</w:t>
            </w:r>
            <w:r w:rsidRPr="00731AB6">
              <w:rPr>
                <w:rFonts w:ascii="ＭＳ Ｐ明朝" w:eastAsia="ＭＳ Ｐ明朝" w:hAnsi="ＭＳ Ｐ明朝" w:cs="ＭＳ Ｐゴシック" w:hint="eastAsia"/>
                <w:sz w:val="21"/>
                <w:szCs w:val="21"/>
              </w:rPr>
              <w:t>万円以上の工事については</w:t>
            </w:r>
            <w:r w:rsidRPr="00731AB6">
              <w:rPr>
                <w:rFonts w:ascii="ＭＳ Ｐ明朝" w:eastAsia="ＭＳ Ｐ明朝" w:hAnsi="ＭＳ Ｐ明朝" w:cs="ＭＳ Ｐゴシック" w:hint="eastAsia"/>
                <w:color w:val="auto"/>
                <w:sz w:val="21"/>
                <w:szCs w:val="21"/>
              </w:rPr>
              <w:t>、</w:t>
            </w:r>
            <w:r w:rsidRPr="00731AB6">
              <w:rPr>
                <w:rFonts w:ascii="ＭＳ Ｐ明朝" w:eastAsia="ＭＳ Ｐ明朝" w:hAnsi="ＭＳ Ｐ明朝" w:cs="ＭＳ Ｐゴシック"/>
                <w:color w:val="auto"/>
                <w:sz w:val="21"/>
                <w:szCs w:val="21"/>
              </w:rPr>
              <w:t>CORINS</w:t>
            </w:r>
            <w:r w:rsidRPr="00731AB6">
              <w:rPr>
                <w:rFonts w:ascii="ＭＳ Ｐ明朝" w:eastAsia="ＭＳ Ｐ明朝" w:hAnsi="ＭＳ Ｐ明朝" w:cs="ＭＳ Ｐゴシック" w:hint="eastAsia"/>
                <w:color w:val="auto"/>
                <w:sz w:val="21"/>
                <w:szCs w:val="21"/>
              </w:rPr>
              <w:t>登録し、「登録内容確認書」</w:t>
            </w:r>
            <w:r w:rsidRPr="00731AB6">
              <w:rPr>
                <w:rFonts w:ascii="ＭＳ Ｐ明朝" w:eastAsia="ＭＳ Ｐ明朝" w:hAnsi="ＭＳ Ｐ明朝" w:cs="ＭＳ Ｐゴシック" w:hint="eastAsia"/>
                <w:sz w:val="21"/>
                <w:szCs w:val="21"/>
              </w:rPr>
              <w:t>の写しを提出すること。</w:t>
            </w:r>
          </w:p>
        </w:tc>
      </w:tr>
    </w:tbl>
    <w:p w:rsidR="000912CF" w:rsidRPr="008B4D77" w:rsidRDefault="000912CF" w:rsidP="000912CF">
      <w:pPr>
        <w:adjustRightInd/>
        <w:spacing w:line="320" w:lineRule="exact"/>
        <w:rPr>
          <w:rFonts w:ascii="ＭＳ ゴシック"/>
          <w:sz w:val="18"/>
          <w:szCs w:val="18"/>
        </w:rPr>
      </w:pPr>
    </w:p>
    <w:p w:rsidR="000912CF" w:rsidRDefault="000912CF" w:rsidP="000912CF">
      <w:pPr>
        <w:adjustRightInd/>
        <w:spacing w:line="320" w:lineRule="exact"/>
        <w:rPr>
          <w:rFonts w:ascii="ＭＳ ゴシック"/>
        </w:rPr>
      </w:pPr>
      <w:r>
        <w:rPr>
          <w:rFonts w:cs="ＭＳ ゴシック" w:hint="eastAsia"/>
        </w:rPr>
        <w:t>上記事項を確認しました。</w:t>
      </w:r>
      <w:r>
        <w:t xml:space="preserve">                    </w:t>
      </w:r>
      <w:r>
        <w:rPr>
          <w:rFonts w:cs="ＭＳ ゴシック" w:hint="eastAsia"/>
        </w:rPr>
        <w:t xml:space="preserve">　　　</w:t>
      </w:r>
      <w:r>
        <w:t xml:space="preserve">   </w:t>
      </w:r>
      <w:r w:rsidR="00A31896">
        <w:rPr>
          <w:rFonts w:cs="ＭＳ ゴシック" w:hint="eastAsia"/>
        </w:rPr>
        <w:t>令和</w:t>
      </w:r>
      <w:r>
        <w:rPr>
          <w:rFonts w:cs="ＭＳ ゴシック" w:hint="eastAsia"/>
        </w:rPr>
        <w:t xml:space="preserve">　</w:t>
      </w:r>
      <w:r>
        <w:t xml:space="preserve"> </w:t>
      </w:r>
      <w:r>
        <w:rPr>
          <w:rFonts w:cs="ＭＳ ゴシック" w:hint="eastAsia"/>
        </w:rPr>
        <w:t xml:space="preserve">　年</w:t>
      </w:r>
      <w:r>
        <w:t xml:space="preserve"> </w:t>
      </w:r>
      <w:r>
        <w:rPr>
          <w:rFonts w:cs="ＭＳ ゴシック" w:hint="eastAsia"/>
        </w:rPr>
        <w:t xml:space="preserve">　　月　</w:t>
      </w:r>
      <w:r>
        <w:t xml:space="preserve"> </w:t>
      </w:r>
      <w:r>
        <w:rPr>
          <w:rFonts w:cs="ＭＳ ゴシック" w:hint="eastAsia"/>
        </w:rPr>
        <w:t xml:space="preserve">　日</w:t>
      </w:r>
    </w:p>
    <w:p w:rsidR="000912CF" w:rsidRDefault="000912CF" w:rsidP="000912CF">
      <w:pPr>
        <w:adjustRightInd/>
        <w:spacing w:line="320" w:lineRule="exact"/>
        <w:rPr>
          <w:rFonts w:ascii="ＭＳ ゴシック"/>
        </w:rPr>
      </w:pPr>
    </w:p>
    <w:p w:rsidR="000912CF" w:rsidRDefault="004B0695" w:rsidP="000912CF">
      <w:pPr>
        <w:adjustRightInd/>
        <w:spacing w:line="320" w:lineRule="exact"/>
        <w:rPr>
          <w:rFonts w:ascii="ＭＳ ゴシック"/>
        </w:rPr>
      </w:pPr>
      <w:r>
        <w:rPr>
          <w:noProof/>
        </w:rPr>
        <mc:AlternateContent>
          <mc:Choice Requires="wps">
            <w:drawing>
              <wp:anchor distT="0" distB="0" distL="114300" distR="114300" simplePos="0" relativeHeight="251660288" behindDoc="0" locked="0" layoutInCell="1" allowOverlap="1">
                <wp:simplePos x="0" y="0"/>
                <wp:positionH relativeFrom="column">
                  <wp:posOffset>5295265</wp:posOffset>
                </wp:positionH>
                <wp:positionV relativeFrom="paragraph">
                  <wp:posOffset>5080</wp:posOffset>
                </wp:positionV>
                <wp:extent cx="193040" cy="203200"/>
                <wp:effectExtent l="8255" t="8890" r="8255" b="698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20320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6BE0C" id="Oval 6" o:spid="_x0000_s1026" style="position:absolute;left:0;text-align:left;margin-left:416.95pt;margin-top:.4pt;width:15.2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" filled="f" strokeweight=".57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2103120</wp:posOffset>
                </wp:positionH>
                <wp:positionV relativeFrom="paragraph">
                  <wp:posOffset>17145</wp:posOffset>
                </wp:positionV>
                <wp:extent cx="203200" cy="193040"/>
                <wp:effectExtent l="6985" t="11430" r="8890" b="508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3040"/>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A03D0" id="Oval 7" o:spid="_x0000_s1026" style="position:absolute;left:0;text-align:left;margin-left:165.6pt;margin-top:1.35pt;width:16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" filled="f" strokeweight=".20158mm"/>
            </w:pict>
          </mc:Fallback>
        </mc:AlternateContent>
      </w:r>
      <w:r w:rsidR="000912CF">
        <w:rPr>
          <w:rFonts w:cs="ＭＳ ゴシック" w:hint="eastAsia"/>
          <w:u w:val="single" w:color="000000"/>
        </w:rPr>
        <w:t xml:space="preserve">監督員：　　　　　　</w:t>
      </w:r>
      <w:r w:rsidR="000912CF">
        <w:rPr>
          <w:u w:val="single" w:color="000000"/>
        </w:rPr>
        <w:t xml:space="preserve">  </w:t>
      </w:r>
      <w:r w:rsidR="000912CF">
        <w:rPr>
          <w:rFonts w:cs="ＭＳ ゴシック" w:hint="eastAsia"/>
          <w:u w:val="single" w:color="000000"/>
        </w:rPr>
        <w:t xml:space="preserve">　　　</w:t>
      </w:r>
      <w:r w:rsidR="000912CF">
        <w:rPr>
          <w:rFonts w:cs="ＭＳ ゴシック" w:hint="eastAsia"/>
          <w:sz w:val="22"/>
          <w:szCs w:val="22"/>
          <w:u w:val="single" w:color="000000"/>
        </w:rPr>
        <w:t>印</w:t>
      </w:r>
      <w:r w:rsidR="000912CF">
        <w:t xml:space="preserve"> </w:t>
      </w:r>
      <w:r w:rsidR="000912CF">
        <w:rPr>
          <w:rFonts w:cs="ＭＳ ゴシック" w:hint="eastAsia"/>
        </w:rPr>
        <w:t xml:space="preserve">　　</w:t>
      </w:r>
      <w:r w:rsidR="000912CF">
        <w:t xml:space="preserve">   </w:t>
      </w:r>
      <w:r w:rsidR="000912CF">
        <w:rPr>
          <w:rFonts w:cs="ＭＳ ゴシック" w:hint="eastAsia"/>
          <w:u w:val="single" w:color="000000"/>
        </w:rPr>
        <w:t xml:space="preserve">現場代理人：　　　　　</w:t>
      </w:r>
      <w:r w:rsidR="000912CF">
        <w:rPr>
          <w:u w:val="single" w:color="000000"/>
        </w:rPr>
        <w:t xml:space="preserve">  </w:t>
      </w:r>
      <w:r w:rsidR="000912CF">
        <w:rPr>
          <w:rFonts w:cs="ＭＳ ゴシック" w:hint="eastAsia"/>
          <w:u w:val="single" w:color="000000"/>
        </w:rPr>
        <w:t xml:space="preserve">　　　　</w:t>
      </w:r>
      <w:r w:rsidR="000912CF">
        <w:rPr>
          <w:rFonts w:cs="ＭＳ ゴシック" w:hint="eastAsia"/>
          <w:sz w:val="22"/>
          <w:szCs w:val="22"/>
          <w:u w:val="single" w:color="000000"/>
        </w:rPr>
        <w:t>印</w:t>
      </w:r>
    </w:p>
    <w:p w:rsidR="00B752FB" w:rsidRDefault="00B752FB" w:rsidP="000912CF">
      <w:pPr>
        <w:adjustRightInd/>
        <w:spacing w:line="320" w:lineRule="exact"/>
        <w:rPr>
          <w:rFonts w:ascii="ＭＳ ゴシック"/>
        </w:rPr>
      </w:pPr>
    </w:p>
    <w:p w:rsidR="00B752FB" w:rsidRDefault="00B752FB" w:rsidP="000912CF">
      <w:pPr>
        <w:adjustRightInd/>
        <w:spacing w:line="320" w:lineRule="exact"/>
        <w:rPr>
          <w:rFonts w:ascii="ＭＳ ゴシック"/>
        </w:rPr>
      </w:pPr>
    </w:p>
    <w:p w:rsidR="00B752FB" w:rsidRDefault="00B752FB" w:rsidP="000912CF">
      <w:pPr>
        <w:adjustRightInd/>
        <w:spacing w:line="320" w:lineRule="exact"/>
        <w:rPr>
          <w:rFonts w:ascii="ＭＳ ゴシック"/>
        </w:rPr>
      </w:pPr>
    </w:p>
    <w:p w:rsidR="00B752FB" w:rsidRDefault="00B752FB" w:rsidP="000912CF">
      <w:pPr>
        <w:adjustRightInd/>
        <w:spacing w:line="320" w:lineRule="exact"/>
        <w:rPr>
          <w:rFonts w:ascii="ＭＳ ゴシック"/>
        </w:rPr>
      </w:pPr>
    </w:p>
    <w:p w:rsidR="00B752FB" w:rsidRPr="00B752FB" w:rsidRDefault="00B752FB" w:rsidP="00B752FB">
      <w:pPr>
        <w:adjustRightInd/>
        <w:spacing w:line="320" w:lineRule="exact"/>
        <w:jc w:val="right"/>
        <w:rPr>
          <w:rFonts w:asciiTheme="minorEastAsia" w:eastAsiaTheme="minorEastAsia" w:hAnsiTheme="minorEastAsia"/>
        </w:rPr>
      </w:pPr>
    </w:p>
    <w:sectPr w:rsidR="00B752FB" w:rsidRPr="00B752FB" w:rsidSect="00B7670B">
      <w:footerReference w:type="default" r:id="rId7"/>
      <w:type w:val="continuous"/>
      <w:pgSz w:w="11906" w:h="16838"/>
      <w:pgMar w:top="340" w:right="964" w:bottom="396" w:left="1304" w:header="567" w:footer="567" w:gutter="0"/>
      <w:pgNumType w:fmt="numberInDash" w:start="1468"/>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6F8" w:rsidRDefault="007E26F8">
      <w:r>
        <w:separator/>
      </w:r>
    </w:p>
  </w:endnote>
  <w:endnote w:type="continuationSeparator" w:id="0">
    <w:p w:rsidR="007E26F8" w:rsidRDefault="007E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3F" w:rsidRPr="00C6353F" w:rsidRDefault="00C6353F" w:rsidP="00C6353F">
    <w:pPr>
      <w:pStyle w:val="a5"/>
      <w:jc w:val="center"/>
      <w:rPr>
        <w:rFonts w:asciiTheme="minorEastAsia" w:eastAsiaTheme="minorEastAsia" w:hAnsiTheme="minorEastAs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6F8" w:rsidRDefault="007E26F8">
      <w:r>
        <w:rPr>
          <w:rFonts w:ascii="ＭＳ ゴシック"/>
          <w:color w:val="auto"/>
          <w:sz w:val="2"/>
          <w:szCs w:val="2"/>
        </w:rPr>
        <w:continuationSeparator/>
      </w:r>
    </w:p>
  </w:footnote>
  <w:footnote w:type="continuationSeparator" w:id="0">
    <w:p w:rsidR="007E26F8" w:rsidRDefault="007E2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20"/>
  <w:drawingGridVerticalSpacing w:val="36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F8"/>
    <w:rsid w:val="00007E89"/>
    <w:rsid w:val="00051ACD"/>
    <w:rsid w:val="000912CF"/>
    <w:rsid w:val="00127902"/>
    <w:rsid w:val="00141F4A"/>
    <w:rsid w:val="00163E8E"/>
    <w:rsid w:val="0017355C"/>
    <w:rsid w:val="001E7036"/>
    <w:rsid w:val="00291A4D"/>
    <w:rsid w:val="0030183F"/>
    <w:rsid w:val="00391672"/>
    <w:rsid w:val="003A0FBE"/>
    <w:rsid w:val="00486CB5"/>
    <w:rsid w:val="004B0695"/>
    <w:rsid w:val="00537AE4"/>
    <w:rsid w:val="00541795"/>
    <w:rsid w:val="00626E86"/>
    <w:rsid w:val="00670544"/>
    <w:rsid w:val="006F16B1"/>
    <w:rsid w:val="00731AB6"/>
    <w:rsid w:val="00777F97"/>
    <w:rsid w:val="007810E5"/>
    <w:rsid w:val="007E26F8"/>
    <w:rsid w:val="008226F1"/>
    <w:rsid w:val="00852EC7"/>
    <w:rsid w:val="008B4D77"/>
    <w:rsid w:val="00955F9E"/>
    <w:rsid w:val="009913B2"/>
    <w:rsid w:val="00A21277"/>
    <w:rsid w:val="00A31896"/>
    <w:rsid w:val="00B752FB"/>
    <w:rsid w:val="00B7670B"/>
    <w:rsid w:val="00C0237A"/>
    <w:rsid w:val="00C6353F"/>
    <w:rsid w:val="00CA4457"/>
    <w:rsid w:val="00D13A3A"/>
    <w:rsid w:val="00D14163"/>
    <w:rsid w:val="00D47E8F"/>
    <w:rsid w:val="00E21F4E"/>
    <w:rsid w:val="00E24741"/>
    <w:rsid w:val="00E4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colormenu v:ext="edit" strokecolor="red"/>
    </o:shapedefaults>
    <o:shapelayout v:ext="edit">
      <o:idmap v:ext="edit" data="1"/>
    </o:shapelayout>
  </w:shapeDefaults>
  <w:decimalSymbol w:val="."/>
  <w:listSeparator w:val=","/>
  <w14:docId w14:val="138D4972"/>
  <w15:docId w15:val="{563C3649-66C3-4DDB-8794-CA7B9704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6F8"/>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Times New Roman"/>
      <w:color w:val="000000"/>
      <w:kern w:val="0"/>
      <w:sz w:val="24"/>
      <w:szCs w:val="24"/>
    </w:rPr>
  </w:style>
  <w:style w:type="paragraph" w:styleId="a5">
    <w:name w:val="footer"/>
    <w:basedOn w:val="a"/>
    <w:link w:val="a6"/>
    <w:uiPriority w:val="99"/>
    <w:rsid w:val="007E26F8"/>
    <w:pPr>
      <w:tabs>
        <w:tab w:val="center" w:pos="4252"/>
        <w:tab w:val="right" w:pos="8504"/>
      </w:tabs>
      <w:snapToGrid w:val="0"/>
    </w:pPr>
  </w:style>
  <w:style w:type="character" w:customStyle="1" w:styleId="a6">
    <w:name w:val="フッター (文字)"/>
    <w:basedOn w:val="a0"/>
    <w:link w:val="a5"/>
    <w:uiPriority w:val="99"/>
    <w:locked/>
    <w:rPr>
      <w:rFonts w:eastAsia="ＭＳ ゴシック" w:cs="Times New Roman"/>
      <w:color w:val="000000"/>
      <w:kern w:val="0"/>
      <w:sz w:val="24"/>
      <w:szCs w:val="24"/>
    </w:rPr>
  </w:style>
  <w:style w:type="paragraph" w:styleId="a7">
    <w:name w:val="Balloon Text"/>
    <w:basedOn w:val="a"/>
    <w:link w:val="a8"/>
    <w:uiPriority w:val="99"/>
    <w:semiHidden/>
    <w:unhideWhenUsed/>
    <w:rsid w:val="00777F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F9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DFB0B-7BB9-4E81-8D6F-31491749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技術管理課</dc:creator>
  <cp:lastModifiedBy>関口智則</cp:lastModifiedBy>
  <cp:revision>15</cp:revision>
  <cp:lastPrinted>2013-11-21T01:53:00Z</cp:lastPrinted>
  <dcterms:created xsi:type="dcterms:W3CDTF">2018-02-26T06:49:00Z</dcterms:created>
  <dcterms:modified xsi:type="dcterms:W3CDTF">2020-07-06T07:55:00Z</dcterms:modified>
</cp:coreProperties>
</file>