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26" w:rsidRDefault="007D6226">
      <w:pPr>
        <w:adjustRightInd/>
        <w:spacing w:line="226" w:lineRule="exact"/>
        <w:rPr>
          <w:rFonts w:hAnsi="Times New Roman" w:cs="Times New Roman"/>
          <w:spacing w:val="16"/>
        </w:rPr>
      </w:pPr>
      <w:r>
        <w:rPr>
          <w:rFonts w:hint="eastAsia"/>
          <w:b/>
          <w:bCs/>
        </w:rPr>
        <w:t>（監督要綱第</w:t>
      </w:r>
      <w:r w:rsidR="00F01CA9">
        <w:rPr>
          <w:b/>
          <w:bCs/>
        </w:rPr>
        <w:t>13</w:t>
      </w:r>
      <w:r>
        <w:rPr>
          <w:rFonts w:hint="eastAsia"/>
          <w:b/>
          <w:bCs/>
        </w:rPr>
        <w:t>条関係）</w:t>
      </w:r>
      <w:bookmarkStart w:id="0" w:name="_GoBack"/>
      <w:bookmarkEnd w:id="0"/>
    </w:p>
    <w:p w:rsidR="007D6226" w:rsidRDefault="007D6226">
      <w:pPr>
        <w:adjustRightInd/>
        <w:spacing w:line="226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様式第５号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136B80" w:rsidRDefault="00136B80">
      <w:pPr>
        <w:adjustRightInd/>
        <w:spacing w:line="394" w:lineRule="exact"/>
        <w:jc w:val="center"/>
        <w:rPr>
          <w:rFonts w:hAnsi="Times New Roman" w:cs="Times New Roman"/>
          <w:spacing w:val="16"/>
        </w:rPr>
      </w:pPr>
      <w:r w:rsidRPr="00136B80">
        <w:rPr>
          <w:rFonts w:hAnsi="Times New Roman" w:hint="eastAsia"/>
          <w:color w:val="auto"/>
          <w:spacing w:val="102"/>
          <w:sz w:val="28"/>
          <w:szCs w:val="24"/>
          <w:fitText w:val="5115" w:id="1901840384"/>
        </w:rPr>
        <w:t>出来高支払可能額算出</w:t>
      </w:r>
      <w:r w:rsidRPr="00136B80">
        <w:rPr>
          <w:rFonts w:hAnsi="Times New Roman" w:hint="eastAsia"/>
          <w:color w:val="auto"/>
          <w:spacing w:val="-2"/>
          <w:sz w:val="28"/>
          <w:szCs w:val="24"/>
          <w:fitText w:val="5115" w:id="1901840384"/>
        </w:rPr>
        <w:t>表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9F0F22" w:rsidP="00136B80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令和</w:t>
      </w:r>
      <w:r w:rsidR="007D6226">
        <w:rPr>
          <w:rFonts w:hint="eastAsia"/>
        </w:rPr>
        <w:t xml:space="preserve">　　年　　月　　日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7D6226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6D3EC4">
        <w:rPr>
          <w:rFonts w:hint="eastAsia"/>
        </w:rPr>
        <w:t>（発注</w:t>
      </w:r>
      <w:r>
        <w:rPr>
          <w:rFonts w:hint="eastAsia"/>
        </w:rPr>
        <w:t>課所長</w:t>
      </w:r>
      <w:r w:rsidR="006D3EC4">
        <w:rPr>
          <w:rFonts w:hint="eastAsia"/>
        </w:rPr>
        <w:t>）</w:t>
      </w:r>
      <w:r>
        <w:rPr>
          <w:rFonts w:hint="eastAsia"/>
        </w:rPr>
        <w:t xml:space="preserve">　様</w:t>
      </w:r>
    </w:p>
    <w:p w:rsidR="007D6226" w:rsidRPr="009F0F22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7D6226" w:rsidP="00136B80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監督員</w:t>
      </w:r>
      <w:r>
        <w:t xml:space="preserve">      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印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7D6226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下記の工事について工事既</w:t>
      </w:r>
      <w:r w:rsidR="006D3EC4">
        <w:rPr>
          <w:rFonts w:hint="eastAsia"/>
        </w:rPr>
        <w:t>済</w:t>
      </w:r>
      <w:r>
        <w:rPr>
          <w:rFonts w:hint="eastAsia"/>
        </w:rPr>
        <w:t>部分認定調書により次のとおり算出しました。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7D6226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62"/>
      </w:tblGrid>
      <w:tr w:rsidR="00501F5E" w:rsidTr="00136B80">
        <w:trPr>
          <w:trHeight w:val="648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202"/>
              </w:rPr>
              <w:t>工事</w:t>
            </w:r>
            <w:r w:rsidRPr="007D6226">
              <w:rPr>
                <w:rFonts w:hAnsi="Times New Roman" w:hint="eastAsia"/>
                <w:color w:val="auto"/>
                <w:spacing w:val="1"/>
              </w:rPr>
              <w:t>名</w:t>
            </w:r>
          </w:p>
        </w:tc>
        <w:tc>
          <w:tcPr>
            <w:tcW w:w="746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1F5E" w:rsidRDefault="00501F5E" w:rsidP="00136B80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 w:rsidTr="00136B80">
        <w:trPr>
          <w:trHeight w:val="648"/>
        </w:trPr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100"/>
              </w:rPr>
              <w:t>工事場</w:t>
            </w:r>
            <w:r w:rsidRPr="007D6226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7462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36B80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 w:rsidTr="00501F5E">
        <w:trPr>
          <w:trHeight w:val="648"/>
        </w:trPr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49"/>
              </w:rPr>
              <w:t>請負代金</w:t>
            </w:r>
            <w:r w:rsidRPr="007D6226">
              <w:rPr>
                <w:rFonts w:hAnsi="Times New Roman" w:hint="eastAsia"/>
                <w:color w:val="auto"/>
              </w:rPr>
              <w:t>額</w:t>
            </w:r>
          </w:p>
        </w:tc>
        <w:tc>
          <w:tcPr>
            <w:tcW w:w="7462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FA5ABA" w:rsidP="00FA5ABA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501F5E">
              <w:rPr>
                <w:rFonts w:hint="eastAsia"/>
              </w:rPr>
              <w:t>円</w:t>
            </w:r>
          </w:p>
        </w:tc>
      </w:tr>
      <w:tr w:rsidR="00501F5E" w:rsidTr="00501F5E">
        <w:trPr>
          <w:trHeight w:val="1128"/>
        </w:trPr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510"/>
              </w:rPr>
              <w:t>工</w:t>
            </w:r>
            <w:r w:rsidRPr="007D6226">
              <w:rPr>
                <w:rFonts w:hAnsi="Times New Roman" w:hint="eastAsia"/>
                <w:color w:val="auto"/>
              </w:rPr>
              <w:t>期</w:t>
            </w:r>
          </w:p>
        </w:tc>
        <w:tc>
          <w:tcPr>
            <w:tcW w:w="7462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9F0F22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501F5E">
              <w:rPr>
                <w:rFonts w:hint="eastAsia"/>
              </w:rPr>
              <w:t xml:space="preserve">　　　年　　　月　　　日から</w:t>
            </w:r>
          </w:p>
          <w:p w:rsidR="00501F5E" w:rsidRDefault="009F0F22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501F5E">
              <w:rPr>
                <w:rFonts w:hint="eastAsia"/>
              </w:rPr>
              <w:t xml:space="preserve">　　　年　　　月　　　日まで</w:t>
            </w:r>
          </w:p>
        </w:tc>
      </w:tr>
      <w:tr w:rsidR="00501F5E" w:rsidTr="00501F5E">
        <w:trPr>
          <w:trHeight w:val="646"/>
        </w:trPr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49"/>
              </w:rPr>
              <w:t>検査年月</w:t>
            </w:r>
            <w:r w:rsidRPr="007D6226">
              <w:rPr>
                <w:rFonts w:hAnsi="Times New Roman" w:hint="eastAsia"/>
                <w:color w:val="auto"/>
              </w:rPr>
              <w:t>日</w:t>
            </w:r>
          </w:p>
        </w:tc>
        <w:tc>
          <w:tcPr>
            <w:tcW w:w="7462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01F5E" w:rsidRDefault="009F0F22" w:rsidP="00712554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501F5E">
              <w:rPr>
                <w:rFonts w:hint="eastAsia"/>
              </w:rPr>
              <w:t xml:space="preserve">　　　年　　　月　　　日</w:t>
            </w:r>
          </w:p>
        </w:tc>
      </w:tr>
    </w:tbl>
    <w:p w:rsidR="007D6226" w:rsidRDefault="007D6226">
      <w:pPr>
        <w:adjustRightInd/>
        <w:rPr>
          <w:rFonts w:cs="Times New Roman"/>
        </w:rPr>
      </w:pPr>
      <w:r>
        <w:t xml:space="preserve">   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spacing w:val="-2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>（Ｃ×</w:t>
      </w:r>
      <w:r>
        <w:rPr>
          <w:spacing w:val="-2"/>
          <w:sz w:val="16"/>
          <w:szCs w:val="16"/>
        </w:rPr>
        <w:t>9/10</w:t>
      </w:r>
      <w:r>
        <w:rPr>
          <w:rFonts w:hint="eastAsia"/>
          <w:spacing w:val="-4"/>
          <w:sz w:val="16"/>
          <w:szCs w:val="16"/>
        </w:rPr>
        <w:t>）</w:t>
      </w:r>
      <w:r>
        <w:t xml:space="preserve">             </w:t>
      </w:r>
      <w:r>
        <w:rPr>
          <w:rFonts w:hint="eastAsia"/>
          <w:spacing w:val="-4"/>
          <w:sz w:val="16"/>
          <w:szCs w:val="16"/>
        </w:rPr>
        <w:t xml:space="preserve">　（Ｆ×Ｂ）（Ｄ－Ｅ－Ｇ）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963"/>
        <w:gridCol w:w="964"/>
        <w:gridCol w:w="964"/>
        <w:gridCol w:w="964"/>
        <w:gridCol w:w="964"/>
        <w:gridCol w:w="963"/>
        <w:gridCol w:w="964"/>
        <w:gridCol w:w="964"/>
        <w:gridCol w:w="964"/>
      </w:tblGrid>
      <w:tr w:rsidR="00501F5E">
        <w:trPr>
          <w:trHeight w:val="808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支払</w:t>
            </w:r>
          </w:p>
          <w:p w:rsidR="00501F5E" w:rsidRDefault="00501F5E">
            <w:pPr>
              <w:kinsoku w:val="0"/>
              <w:overflowPunct w:val="0"/>
              <w:spacing w:line="19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501F5E" w:rsidRDefault="00501F5E">
            <w:pPr>
              <w:kinsoku w:val="0"/>
              <w:overflowPunct w:val="0"/>
              <w:spacing w:line="1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回数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A </w:t>
            </w:r>
            <w:r>
              <w:rPr>
                <w:rFonts w:hint="eastAsia"/>
                <w:spacing w:val="-8"/>
                <w:w w:val="50"/>
              </w:rPr>
              <w:t>請負代金額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spacing w:val="-8"/>
                <w:w w:val="50"/>
              </w:rPr>
              <w:t>請負代金額</w:t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B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に対する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出来高率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C </w:t>
            </w:r>
            <w:r>
              <w:rPr>
                <w:rFonts w:hint="eastAsia"/>
                <w:spacing w:val="-8"/>
                <w:w w:val="50"/>
              </w:rPr>
              <w:t>出来高金額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D </w:t>
            </w:r>
            <w:r>
              <w:rPr>
                <w:rFonts w:hint="eastAsia"/>
                <w:spacing w:val="-26"/>
                <w:w w:val="50"/>
              </w:rPr>
              <w:t>同左９／</w:t>
            </w:r>
            <w:r>
              <w:rPr>
                <w:rFonts w:hint="eastAsia"/>
                <w:spacing w:val="-4"/>
                <w:w w:val="50"/>
              </w:rPr>
              <w:t>１</w:t>
            </w:r>
            <w:r>
              <w:rPr>
                <w:rFonts w:hint="eastAsia"/>
                <w:spacing w:val="-8"/>
                <w:w w:val="50"/>
              </w:rPr>
              <w:t>０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E </w:t>
            </w:r>
            <w:r>
              <w:rPr>
                <w:rFonts w:hint="eastAsia"/>
                <w:spacing w:val="-8"/>
                <w:w w:val="50"/>
              </w:rPr>
              <w:t>既部分払額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F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前金払額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前金払の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G </w:t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控除額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今回支払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H </w:t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可能額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備　　考</w:t>
            </w:r>
          </w:p>
        </w:tc>
      </w:tr>
      <w:tr w:rsidR="00501F5E"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１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２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３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４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５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D6226" w:rsidRDefault="007D6226" w:rsidP="007C776D">
      <w:pPr>
        <w:adjustRightInd/>
        <w:jc w:val="right"/>
        <w:rPr>
          <w:rFonts w:hAnsi="Times New Roman" w:cs="Times New Roman"/>
          <w:spacing w:val="16"/>
        </w:rPr>
      </w:pPr>
    </w:p>
    <w:sectPr w:rsidR="007D622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2C" w:rsidRDefault="00E65A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5A2C" w:rsidRDefault="00E65A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26" w:rsidRDefault="007D622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2C" w:rsidRDefault="00E65A2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5A2C" w:rsidRDefault="00E65A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26" w:rsidRDefault="007D622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26"/>
    <w:rsid w:val="0012381C"/>
    <w:rsid w:val="00136B80"/>
    <w:rsid w:val="001B37C0"/>
    <w:rsid w:val="00217206"/>
    <w:rsid w:val="00466CED"/>
    <w:rsid w:val="00476673"/>
    <w:rsid w:val="004E767E"/>
    <w:rsid w:val="00501F5E"/>
    <w:rsid w:val="00512D89"/>
    <w:rsid w:val="005B5E06"/>
    <w:rsid w:val="006D3EC4"/>
    <w:rsid w:val="00712554"/>
    <w:rsid w:val="007C776D"/>
    <w:rsid w:val="007D6226"/>
    <w:rsid w:val="00960267"/>
    <w:rsid w:val="0099420C"/>
    <w:rsid w:val="009A5F97"/>
    <w:rsid w:val="009F0F22"/>
    <w:rsid w:val="00DA6AAA"/>
    <w:rsid w:val="00E577E1"/>
    <w:rsid w:val="00E65A2C"/>
    <w:rsid w:val="00E923E9"/>
    <w:rsid w:val="00F01CA9"/>
    <w:rsid w:val="00F17B13"/>
    <w:rsid w:val="00FA5ABA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AE042"/>
  <w14:defaultImageDpi w14:val="0"/>
  <w15:docId w15:val="{DF0DCBF5-AF88-4C6C-A9BD-23C6382E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0267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6B8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36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6B8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4</cp:revision>
  <cp:lastPrinted>2006-02-24T05:09:00Z</cp:lastPrinted>
  <dcterms:created xsi:type="dcterms:W3CDTF">2019-01-11T06:09:00Z</dcterms:created>
  <dcterms:modified xsi:type="dcterms:W3CDTF">2020-01-10T05:20:00Z</dcterms:modified>
</cp:coreProperties>
</file>