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林業・木材産業改善資金貸付資格認定取消通知書</w:t>
      </w:r>
    </w:p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番　　　　　号　</w:t>
      </w:r>
    </w:p>
    <w:p w:rsidR="00691C87" w:rsidRDefault="00691C87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年　　月　　日　</w:t>
      </w:r>
    </w:p>
    <w:p w:rsidR="00691C87" w:rsidRPr="00D92448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様</w:t>
      </w:r>
    </w:p>
    <w:p w:rsidR="00691C87" w:rsidRDefault="00691C87">
      <w:pPr>
        <w:pStyle w:val="a3"/>
        <w:rPr>
          <w:spacing w:val="0"/>
        </w:rPr>
      </w:pPr>
    </w:p>
    <w:p w:rsidR="00691C87" w:rsidRPr="001F0414" w:rsidRDefault="00691C87">
      <w:pPr>
        <w:pStyle w:val="a3"/>
        <w:rPr>
          <w:spacing w:val="0"/>
        </w:rPr>
      </w:pPr>
    </w:p>
    <w:p w:rsidR="00691C87" w:rsidRPr="001F0414" w:rsidRDefault="00691C87">
      <w:pPr>
        <w:pStyle w:val="a3"/>
        <w:jc w:val="right"/>
        <w:rPr>
          <w:spacing w:val="0"/>
        </w:rPr>
      </w:pPr>
      <w:r w:rsidRPr="001F0414">
        <w:rPr>
          <w:rFonts w:ascii="ＭＳ 明朝" w:hAnsi="ＭＳ 明朝" w:hint="eastAsia"/>
        </w:rPr>
        <w:t xml:space="preserve">埼玉県知事　　　　　　　　　　　</w:t>
      </w:r>
    </w:p>
    <w:p w:rsidR="00691C87" w:rsidRPr="001F0414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　　年　　月　　日付けで認定した林業・木材産業改善資金の貸付資格の認定を、下記のとおり取り消したので通知します。</w:t>
      </w: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なお、この処分に</w:t>
      </w:r>
      <w:r w:rsidR="0002530E">
        <w:rPr>
          <w:rFonts w:ascii="ＭＳ 明朝" w:hAnsi="ＭＳ 明朝" w:hint="eastAsia"/>
        </w:rPr>
        <w:t>対して</w:t>
      </w:r>
      <w:r>
        <w:rPr>
          <w:rFonts w:ascii="ＭＳ 明朝" w:hAnsi="ＭＳ 明朝" w:hint="eastAsia"/>
        </w:rPr>
        <w:t>不服がある場合は、行政不服審査法（</w:t>
      </w:r>
      <w:r w:rsidR="0002530E">
        <w:rPr>
          <w:rFonts w:ascii="ＭＳ 明朝" w:hAnsi="ＭＳ 明朝" w:hint="eastAsia"/>
        </w:rPr>
        <w:t>平成26年</w:t>
      </w:r>
      <w:r>
        <w:rPr>
          <w:rFonts w:ascii="ＭＳ 明朝" w:hAnsi="ＭＳ 明朝" w:hint="eastAsia"/>
        </w:rPr>
        <w:t>法律第</w:t>
      </w:r>
      <w:r w:rsidR="0002530E">
        <w:rPr>
          <w:rFonts w:ascii="ＭＳ 明朝" w:hAnsi="ＭＳ 明朝" w:hint="eastAsia"/>
        </w:rPr>
        <w:t>68</w:t>
      </w:r>
      <w:r>
        <w:rPr>
          <w:rFonts w:ascii="ＭＳ 明朝" w:hAnsi="ＭＳ 明朝" w:hint="eastAsia"/>
        </w:rPr>
        <w:t>号）の規定により、この処分があったことを知った日の翌日から起算して</w:t>
      </w:r>
      <w:r w:rsidR="0002530E">
        <w:rPr>
          <w:rFonts w:ascii="ＭＳ 明朝" w:hAnsi="ＭＳ 明朝" w:hint="eastAsia"/>
        </w:rPr>
        <w:t>３か月</w:t>
      </w:r>
      <w:r>
        <w:rPr>
          <w:rFonts w:ascii="ＭＳ 明朝" w:hAnsi="ＭＳ 明朝" w:hint="eastAsia"/>
        </w:rPr>
        <w:t>以内に、埼玉県知事に対して</w:t>
      </w:r>
      <w:r w:rsidR="0002530E">
        <w:rPr>
          <w:rFonts w:ascii="ＭＳ 明朝" w:hAnsi="ＭＳ 明朝" w:hint="eastAsia"/>
        </w:rPr>
        <w:t>審査請求をすることができます（なお、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</w: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また、この処分</w:t>
      </w:r>
      <w:r w:rsidR="0002530E">
        <w:rPr>
          <w:rFonts w:ascii="ＭＳ 明朝" w:hAnsi="ＭＳ 明朝" w:hint="eastAsia"/>
        </w:rPr>
        <w:t>に対して取消しを</w:t>
      </w:r>
      <w:r>
        <w:rPr>
          <w:rFonts w:ascii="ＭＳ 明朝" w:hAnsi="ＭＳ 明朝" w:hint="eastAsia"/>
        </w:rPr>
        <w:t>求める訴訟を提起する場合は、行政事件訴訟法（昭和37年法律第139号）の規定により、この</w:t>
      </w:r>
      <w:r w:rsidR="0002530E">
        <w:rPr>
          <w:rFonts w:ascii="ＭＳ 明朝" w:hAnsi="ＭＳ 明朝" w:hint="eastAsia"/>
        </w:rPr>
        <w:t>処分が</w:t>
      </w:r>
      <w:r>
        <w:rPr>
          <w:rFonts w:ascii="ＭＳ 明朝" w:hAnsi="ＭＳ 明朝" w:hint="eastAsia"/>
        </w:rPr>
        <w:t>あったことを知った日</w:t>
      </w:r>
      <w:r w:rsidR="0002530E">
        <w:rPr>
          <w:rFonts w:ascii="ＭＳ 明朝" w:hAnsi="ＭＳ 明朝" w:hint="eastAsia"/>
        </w:rPr>
        <w:t>の翌日から起算して</w:t>
      </w:r>
      <w:r>
        <w:rPr>
          <w:rFonts w:ascii="ＭＳ 明朝" w:hAnsi="ＭＳ 明朝" w:hint="eastAsia"/>
        </w:rPr>
        <w:t>６か月以内に、埼玉県を被告として、</w:t>
      </w:r>
      <w:r w:rsidR="0002530E">
        <w:rPr>
          <w:rFonts w:ascii="ＭＳ 明朝" w:hAnsi="ＭＳ 明朝" w:hint="eastAsia"/>
        </w:rPr>
        <w:t>裁判所に</w:t>
      </w:r>
      <w:r>
        <w:rPr>
          <w:rFonts w:ascii="ＭＳ 明朝" w:hAnsi="ＭＳ 明朝" w:hint="eastAsia"/>
        </w:rPr>
        <w:t>処分の取消しの訴えを提起することができます（なお、</w:t>
      </w:r>
      <w:r w:rsidR="0002530E">
        <w:rPr>
          <w:rFonts w:ascii="ＭＳ 明朝" w:hAnsi="ＭＳ 明朝" w:hint="eastAsia"/>
        </w:rPr>
        <w:t>処分</w:t>
      </w:r>
      <w:r>
        <w:rPr>
          <w:rFonts w:ascii="ＭＳ 明朝" w:hAnsi="ＭＳ 明朝" w:hint="eastAsia"/>
        </w:rPr>
        <w:t>があったことを知った日</w:t>
      </w:r>
      <w:r w:rsidR="0002530E">
        <w:rPr>
          <w:rFonts w:ascii="ＭＳ 明朝" w:hAnsi="ＭＳ 明朝" w:hint="eastAsia"/>
        </w:rPr>
        <w:t>の翌日から起算して</w:t>
      </w:r>
      <w:r>
        <w:rPr>
          <w:rFonts w:ascii="ＭＳ 明朝" w:hAnsi="ＭＳ 明朝" w:hint="eastAsia"/>
        </w:rPr>
        <w:t>６か月以内であっても、</w:t>
      </w:r>
      <w:r w:rsidR="0002530E">
        <w:rPr>
          <w:rFonts w:ascii="ＭＳ 明朝" w:hAnsi="ＭＳ 明朝" w:hint="eastAsia"/>
        </w:rPr>
        <w:t>処分</w:t>
      </w:r>
      <w:r>
        <w:rPr>
          <w:rFonts w:ascii="ＭＳ 明朝" w:hAnsi="ＭＳ 明朝" w:hint="eastAsia"/>
        </w:rPr>
        <w:t>の日</w:t>
      </w:r>
      <w:r w:rsidR="0002530E">
        <w:rPr>
          <w:rFonts w:ascii="ＭＳ 明朝" w:hAnsi="ＭＳ 明朝" w:hint="eastAsia"/>
        </w:rPr>
        <w:t>の翌日</w:t>
      </w:r>
      <w:r>
        <w:rPr>
          <w:rFonts w:ascii="ＭＳ 明朝" w:hAnsi="ＭＳ 明朝" w:hint="eastAsia"/>
        </w:rPr>
        <w:t>から</w:t>
      </w:r>
      <w:r w:rsidR="0002530E">
        <w:rPr>
          <w:rFonts w:ascii="ＭＳ 明朝" w:hAnsi="ＭＳ 明朝" w:hint="eastAsia"/>
        </w:rPr>
        <w:t>起算して</w:t>
      </w:r>
      <w:r>
        <w:rPr>
          <w:rFonts w:ascii="ＭＳ 明朝" w:hAnsi="ＭＳ 明朝" w:hint="eastAsia"/>
        </w:rPr>
        <w:t>１年を経過した場合には</w:t>
      </w:r>
      <w:r w:rsidR="0002530E">
        <w:rPr>
          <w:rFonts w:ascii="ＭＳ 明朝" w:hAnsi="ＭＳ 明朝" w:hint="eastAsia"/>
        </w:rPr>
        <w:t>、正当な理由がない限り、</w:t>
      </w:r>
      <w:r>
        <w:rPr>
          <w:rFonts w:ascii="ＭＳ 明朝" w:hAnsi="ＭＳ 明朝" w:hint="eastAsia"/>
        </w:rPr>
        <w:t>処分の取消しの訴えを提起することができなくなります。）。</w:t>
      </w:r>
    </w:p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貸し付けている資金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3132"/>
        <w:gridCol w:w="2808"/>
        <w:gridCol w:w="3132"/>
      </w:tblGrid>
      <w:tr w:rsidR="00691C87">
        <w:trPr>
          <w:cantSplit/>
          <w:trHeight w:hRule="exact" w:val="30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1C87" w:rsidRDefault="00691C87">
            <w:pPr>
              <w:pStyle w:val="a3"/>
              <w:rPr>
                <w:spacing w:val="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貸付決定日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貸付決定番号</w:t>
            </w:r>
          </w:p>
        </w:tc>
        <w:tc>
          <w:tcPr>
            <w:tcW w:w="3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貸付金額</w:t>
            </w:r>
          </w:p>
        </w:tc>
      </w:tr>
      <w:tr w:rsidR="00691C87">
        <w:trPr>
          <w:cantSplit/>
          <w:trHeight w:hRule="exact" w:val="30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1C87" w:rsidRDefault="00691C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円</w:t>
            </w:r>
          </w:p>
        </w:tc>
      </w:tr>
    </w:tbl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取消理由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8"/>
        <w:gridCol w:w="9072"/>
      </w:tblGrid>
      <w:tr w:rsidR="00691C87" w:rsidTr="0002530E">
        <w:trPr>
          <w:trHeight w:hRule="exact" w:val="390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691C87" w:rsidRDefault="00691C87">
            <w:pPr>
              <w:pStyle w:val="a3"/>
              <w:rPr>
                <w:spacing w:val="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87" w:rsidRDefault="00691C87">
            <w:pPr>
              <w:pStyle w:val="a3"/>
              <w:rPr>
                <w:spacing w:val="0"/>
              </w:rPr>
            </w:pPr>
          </w:p>
        </w:tc>
      </w:tr>
    </w:tbl>
    <w:p w:rsidR="00691C87" w:rsidRDefault="00691C87">
      <w:pPr>
        <w:pStyle w:val="a3"/>
        <w:rPr>
          <w:spacing w:val="0"/>
        </w:rPr>
      </w:pPr>
    </w:p>
    <w:p w:rsidR="00691C87" w:rsidRDefault="00691C87">
      <w:pPr>
        <w:pStyle w:val="a3"/>
        <w:rPr>
          <w:spacing w:val="0"/>
        </w:rPr>
      </w:pPr>
      <w:r>
        <w:rPr>
          <w:rFonts w:ascii="ＭＳ 明朝" w:hAnsi="ＭＳ 明朝" w:hint="eastAsia"/>
        </w:rPr>
        <w:t>(注)　融資機関からの貸付けの場合、当該融資機関へ本通知書の写しを送付すること。</w:t>
      </w:r>
    </w:p>
    <w:sectPr w:rsidR="00691C87" w:rsidSect="00691C87">
      <w:head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02" w:rsidRDefault="00110202" w:rsidP="00691C87">
      <w:r>
        <w:separator/>
      </w:r>
    </w:p>
  </w:endnote>
  <w:endnote w:type="continuationSeparator" w:id="0">
    <w:p w:rsidR="00110202" w:rsidRDefault="00110202" w:rsidP="0069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02" w:rsidRDefault="00110202" w:rsidP="00691C87">
      <w:r>
        <w:separator/>
      </w:r>
    </w:p>
  </w:footnote>
  <w:footnote w:type="continuationSeparator" w:id="0">
    <w:p w:rsidR="00110202" w:rsidRDefault="00110202" w:rsidP="0069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C87" w:rsidRDefault="00691C87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87"/>
    <w:rsid w:val="0002530E"/>
    <w:rsid w:val="00110202"/>
    <w:rsid w:val="001F0414"/>
    <w:rsid w:val="003A199B"/>
    <w:rsid w:val="00691C87"/>
    <w:rsid w:val="009F2E05"/>
    <w:rsid w:val="00BA2B6F"/>
    <w:rsid w:val="00BD3E18"/>
    <w:rsid w:val="00D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DC8ED9-BAC6-4AF3-87E3-4540EC53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9F2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E05"/>
  </w:style>
  <w:style w:type="paragraph" w:styleId="a6">
    <w:name w:val="footer"/>
    <w:basedOn w:val="a"/>
    <w:link w:val="a7"/>
    <w:uiPriority w:val="99"/>
    <w:unhideWhenUsed/>
    <w:rsid w:val="009F2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5</cp:revision>
  <dcterms:created xsi:type="dcterms:W3CDTF">2010-10-08T00:44:00Z</dcterms:created>
  <dcterms:modified xsi:type="dcterms:W3CDTF">2024-09-12T02:31:00Z</dcterms:modified>
</cp:coreProperties>
</file>