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E048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様式第９号（第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16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条関係）</w:t>
      </w:r>
    </w:p>
    <w:p w14:paraId="0DFD0F17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40388C2B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令和　　年度地域商業・商店街活動応援事業補助金（概算払）請求書</w:t>
      </w:r>
    </w:p>
    <w:p w14:paraId="54662AE8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　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　　　</w:t>
      </w:r>
    </w:p>
    <w:p w14:paraId="6E88E596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令和　年　月　日</w:t>
      </w:r>
    </w:p>
    <w:p w14:paraId="14DCAD7F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70F89A4E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ind w:leftChars="100" w:left="21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（あて先）</w:t>
      </w:r>
    </w:p>
    <w:p w14:paraId="0C4492E2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ind w:leftChars="100" w:left="21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埼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玉 県 知 事</w:t>
      </w:r>
    </w:p>
    <w:p w14:paraId="3DC394FC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133759D2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4D7D91B3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ind w:leftChars="500" w:left="105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</w:t>
      </w:r>
      <w:r w:rsidRPr="00E95A19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主たる事務所の所在地</w:t>
      </w:r>
    </w:p>
    <w:p w14:paraId="654B53A5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ind w:leftChars="500" w:left="105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　　　　　補助事業者名　　</w:t>
      </w:r>
    </w:p>
    <w:p w14:paraId="15D4D60F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trike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　　　　　　　　　　　　　　　代表者名　　　　　　　　　</w:t>
      </w:r>
    </w:p>
    <w:p w14:paraId="2124AD41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ind w:leftChars="500" w:left="1050" w:firstLineChars="1900" w:firstLine="399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17176C1C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789B2B4F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73D97E4A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令和　年　月　日付け　　　第　　　　号で補助金確定（交付決定）の通知を受けた上記補助金について、地域商業・商店街活動応援事業補助金交付要綱第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16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条の規定により下記のとおり精算払（概算払）を請求します。</w:t>
      </w:r>
    </w:p>
    <w:p w14:paraId="79CEE22D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10C7DDF3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　　　　　　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記</w:t>
      </w:r>
    </w:p>
    <w:p w14:paraId="5E9A61A8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63A15494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１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補助事業名</w:t>
      </w:r>
    </w:p>
    <w:p w14:paraId="3F3696D8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2C45B795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09A0A42D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２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補助金の（概算払）交付請求金額</w:t>
      </w:r>
    </w:p>
    <w:p w14:paraId="72C70C0A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金　　　　　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円</w:t>
      </w:r>
    </w:p>
    <w:p w14:paraId="5925D697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1BA63B8B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３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口座の種類等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  </w:t>
      </w: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債権者コード　</w:t>
      </w:r>
      <w:r w:rsidRPr="00E95A19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 xml:space="preserve">No.                  </w:t>
      </w:r>
    </w:p>
    <w:p w14:paraId="5347116C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tbl>
      <w:tblPr>
        <w:tblW w:w="9351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2244"/>
        <w:gridCol w:w="2350"/>
        <w:gridCol w:w="2940"/>
      </w:tblGrid>
      <w:tr w:rsidR="00E95A19" w:rsidRPr="00E95A19" w14:paraId="69656D16" w14:textId="77777777" w:rsidTr="00C90A93">
        <w:trPr>
          <w:trHeight w:val="79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4327A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E95A19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金融機関名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14EC8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E95A1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支店（本店）名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82E0B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-3" w:hangingChars="3" w:hanging="6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E95A1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預　金　種　別</w:t>
            </w:r>
          </w:p>
          <w:p w14:paraId="020B183E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-3" w:hangingChars="3" w:hanging="6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E95A1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（〇印をつける）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DB77F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E95A19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begin"/>
            </w:r>
            <w:r w:rsidRPr="00E95A19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instrText>eq \o\ad(</w:instrText>
            </w:r>
            <w:r w:rsidRPr="00E95A1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instrText>口座番号</w:instrText>
            </w:r>
            <w:r w:rsidRPr="00E95A19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instrText>,</w:instrText>
            </w:r>
            <w:r w:rsidRPr="00E95A1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E95A19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instrText xml:space="preserve"> </w:instrText>
            </w:r>
            <w:r w:rsidRPr="00E95A19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instrText>)</w:instrText>
            </w:r>
            <w:r w:rsidRPr="00E95A19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separate"/>
            </w:r>
            <w:r w:rsidRPr="00E95A1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口座番号</w:t>
            </w:r>
            <w:r w:rsidRPr="00E95A19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fldChar w:fldCharType="end"/>
            </w:r>
          </w:p>
        </w:tc>
      </w:tr>
      <w:tr w:rsidR="00E95A19" w:rsidRPr="00E95A19" w14:paraId="1B083881" w14:textId="77777777" w:rsidTr="00C90A93">
        <w:trPr>
          <w:trHeight w:val="15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CFC3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65D3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1E66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  <w:p w14:paraId="09A32B97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  <w:r w:rsidRPr="00E95A1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普　通　預　金</w:t>
            </w:r>
          </w:p>
          <w:p w14:paraId="53CBEEFC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  <w:p w14:paraId="519C1D0D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E95A1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当　座　預　金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5DF4" w14:textId="77777777" w:rsidR="00E95A19" w:rsidRPr="00E95A19" w:rsidRDefault="00E95A19" w:rsidP="00E9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E95A1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 xml:space="preserve">　　　　　　　　　　　　</w:t>
            </w:r>
          </w:p>
        </w:tc>
      </w:tr>
    </w:tbl>
    <w:p w14:paraId="256C5ED8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497F3DDD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（カタカナ）</w:t>
      </w:r>
    </w:p>
    <w:p w14:paraId="3175265F" w14:textId="77777777" w:rsidR="00E95A19" w:rsidRPr="00E95A19" w:rsidRDefault="00E95A19" w:rsidP="00E95A1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E95A19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 xml:space="preserve">　　口座名義　　　　　　　　　　　　　　　　　　　　　　</w:t>
      </w:r>
    </w:p>
    <w:p w14:paraId="4875C504" w14:textId="22612359" w:rsidR="00E760D7" w:rsidRDefault="00E760D7" w:rsidP="00E95A19"/>
    <w:sectPr w:rsidR="00E760D7" w:rsidSect="00E95A19">
      <w:pgSz w:w="11906" w:h="16838" w:code="9"/>
      <w:pgMar w:top="1021" w:right="1021" w:bottom="1021" w:left="1021" w:header="851" w:footer="992" w:gutter="0"/>
      <w:cols w:space="425"/>
      <w:docGrid w:linePitch="321" w:charSpace="50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19"/>
    <w:rsid w:val="00E760D7"/>
    <w:rsid w:val="00E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BF4F3"/>
  <w15:chartTrackingRefBased/>
  <w15:docId w15:val="{D3B5C869-AFA2-4134-BD0F-4CD1A85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埼玉県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山縣 和斗（商業・サービス産業支援課）</dc:creator>
  <cp:keywords/>
  <dc:description/>
  <cp:lastModifiedBy>山縣 和斗（商業・サービス産業支援課）</cp:lastModifiedBy>
  <cp:revision>1</cp:revision>
  <dcterms:created xsi:type="dcterms:W3CDTF">2025-03-24T06:04:00Z</dcterms:created>
  <dcterms:modified xsi:type="dcterms:W3CDTF">2025-03-24T06:05:00Z</dcterms:modified>
</cp:coreProperties>
</file>